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34FEB" w14:textId="77777777" w:rsidR="005470FD" w:rsidRPr="0085629F" w:rsidRDefault="005470FD" w:rsidP="004A0FE4">
      <w:pPr>
        <w:ind w:right="-194"/>
        <w:jc w:val="center"/>
        <w:rPr>
          <w:b/>
          <w:color w:val="000000" w:themeColor="text1"/>
          <w:sz w:val="28"/>
          <w:szCs w:val="28"/>
          <w:shd w:val="clear" w:color="auto" w:fill="FFFFFF"/>
          <w:lang w:val="en-US"/>
        </w:rPr>
      </w:pPr>
      <w:r w:rsidRPr="0085629F">
        <w:rPr>
          <w:b/>
          <w:color w:val="000000" w:themeColor="text1"/>
          <w:sz w:val="28"/>
          <w:szCs w:val="28"/>
          <w:shd w:val="clear" w:color="auto" w:fill="FFFFFF"/>
        </w:rPr>
        <w:t>Television Journalism on the Covid 19 Disaster in Indonesia</w:t>
      </w:r>
      <w:r w:rsidR="00D33593" w:rsidRPr="0085629F">
        <w:rPr>
          <w:b/>
          <w:color w:val="000000" w:themeColor="text1"/>
          <w:sz w:val="28"/>
          <w:szCs w:val="28"/>
          <w:shd w:val="clear" w:color="auto" w:fill="FFFFFF"/>
          <w:lang w:val="en-US"/>
        </w:rPr>
        <w:t xml:space="preserve">; </w:t>
      </w:r>
      <w:r w:rsidRPr="0085629F">
        <w:rPr>
          <w:b/>
          <w:color w:val="000000" w:themeColor="text1"/>
          <w:sz w:val="28"/>
          <w:szCs w:val="28"/>
          <w:shd w:val="clear" w:color="auto" w:fill="FFFFFF"/>
        </w:rPr>
        <w:t>Conditions, Perceptions and Production Process</w:t>
      </w:r>
    </w:p>
    <w:p w14:paraId="086DA7F7" w14:textId="77777777" w:rsidR="005470FD" w:rsidRPr="0085629F" w:rsidRDefault="005470FD" w:rsidP="004A0FE4">
      <w:pPr>
        <w:ind w:right="-194"/>
        <w:jc w:val="center"/>
        <w:rPr>
          <w:b/>
          <w:color w:val="000000" w:themeColor="text1"/>
          <w:shd w:val="clear" w:color="auto" w:fill="FFFFFF"/>
        </w:rPr>
      </w:pPr>
    </w:p>
    <w:p w14:paraId="71D16E0B" w14:textId="2B6FF755" w:rsidR="00DB7A3C" w:rsidRPr="0085629F" w:rsidRDefault="00DB7A3C" w:rsidP="00DB7A3C">
      <w:pPr>
        <w:jc w:val="center"/>
        <w:rPr>
          <w:color w:val="000000" w:themeColor="text1"/>
        </w:rPr>
      </w:pPr>
      <w:r w:rsidRPr="0085629F">
        <w:rPr>
          <w:color w:val="000000" w:themeColor="text1"/>
        </w:rPr>
        <w:t>Musfialdy</w:t>
      </w:r>
    </w:p>
    <w:p w14:paraId="0170400A" w14:textId="4BE82DE8" w:rsidR="00FC24AD" w:rsidRPr="0085629F" w:rsidRDefault="00FC24AD" w:rsidP="00DB7A3C">
      <w:pPr>
        <w:jc w:val="center"/>
        <w:rPr>
          <w:i/>
          <w:color w:val="000000" w:themeColor="text1"/>
          <w:lang w:val="en-US"/>
        </w:rPr>
      </w:pPr>
      <w:r w:rsidRPr="0085629F">
        <w:rPr>
          <w:bCs/>
          <w:i/>
          <w:color w:val="000000" w:themeColor="text1"/>
          <w:lang w:val="en-US"/>
        </w:rPr>
        <w:t>State of Islamic University of Sultan Syarif Kasim</w:t>
      </w:r>
      <w:r w:rsidR="0057507B" w:rsidRPr="0085629F">
        <w:rPr>
          <w:bCs/>
          <w:i/>
          <w:color w:val="000000" w:themeColor="text1"/>
          <w:lang w:val="en-US"/>
        </w:rPr>
        <w:t>,</w:t>
      </w:r>
      <w:r w:rsidRPr="0085629F">
        <w:rPr>
          <w:bCs/>
          <w:i/>
          <w:color w:val="000000" w:themeColor="text1"/>
          <w:lang w:val="en-US"/>
        </w:rPr>
        <w:t xml:space="preserve"> Riau,</w:t>
      </w:r>
      <w:r w:rsidR="0057507B" w:rsidRPr="0085629F">
        <w:rPr>
          <w:bCs/>
          <w:i/>
          <w:color w:val="000000" w:themeColor="text1"/>
          <w:lang w:val="en-US"/>
        </w:rPr>
        <w:t xml:space="preserve"> </w:t>
      </w:r>
      <w:r w:rsidRPr="0085629F">
        <w:rPr>
          <w:bCs/>
          <w:i/>
          <w:color w:val="000000" w:themeColor="text1"/>
          <w:lang w:val="en-US"/>
        </w:rPr>
        <w:t>Indonesia</w:t>
      </w:r>
    </w:p>
    <w:p w14:paraId="1B138D8B" w14:textId="77777777" w:rsidR="00FC24AD" w:rsidRPr="0085629F" w:rsidRDefault="00FC24AD" w:rsidP="00DB7A3C">
      <w:pPr>
        <w:jc w:val="center"/>
        <w:rPr>
          <w:color w:val="000000" w:themeColor="text1"/>
          <w:shd w:val="clear" w:color="auto" w:fill="FFFFFF"/>
        </w:rPr>
      </w:pPr>
    </w:p>
    <w:p w14:paraId="0A77887F" w14:textId="3313F8B4" w:rsidR="00DB7A3C" w:rsidRPr="0085629F" w:rsidRDefault="00DB7A3C" w:rsidP="00DB7A3C">
      <w:pPr>
        <w:jc w:val="center"/>
        <w:rPr>
          <w:color w:val="000000" w:themeColor="text1"/>
          <w:lang w:val="en-US"/>
        </w:rPr>
      </w:pPr>
      <w:r w:rsidRPr="0085629F">
        <w:rPr>
          <w:color w:val="000000" w:themeColor="text1"/>
          <w:shd w:val="clear" w:color="auto" w:fill="FFFFFF"/>
        </w:rPr>
        <w:t>Dadang Rahmat Hidayat</w:t>
      </w:r>
    </w:p>
    <w:p w14:paraId="26BC2437" w14:textId="22626045" w:rsidR="00DB7A3C" w:rsidRPr="0085629F" w:rsidRDefault="00DB7A3C" w:rsidP="00DB7A3C">
      <w:pPr>
        <w:jc w:val="center"/>
        <w:rPr>
          <w:color w:val="000000" w:themeColor="text1"/>
          <w:shd w:val="clear" w:color="auto" w:fill="FFFFFF"/>
          <w:lang w:val="en-US"/>
        </w:rPr>
      </w:pPr>
      <w:r w:rsidRPr="0085629F">
        <w:rPr>
          <w:color w:val="000000" w:themeColor="text1"/>
          <w:shd w:val="clear" w:color="auto" w:fill="FFFFFF"/>
        </w:rPr>
        <w:t>Siti Karlinah</w:t>
      </w:r>
    </w:p>
    <w:p w14:paraId="1AC60EAD" w14:textId="45853581" w:rsidR="00DB7A3C" w:rsidRPr="0085629F" w:rsidRDefault="00DB7A3C" w:rsidP="00DB7A3C">
      <w:pPr>
        <w:jc w:val="center"/>
        <w:rPr>
          <w:color w:val="000000" w:themeColor="text1"/>
          <w:shd w:val="clear" w:color="auto" w:fill="FFFFFF"/>
          <w:lang w:val="en-US"/>
        </w:rPr>
      </w:pPr>
      <w:r w:rsidRPr="0085629F">
        <w:rPr>
          <w:color w:val="000000" w:themeColor="text1"/>
          <w:shd w:val="clear" w:color="auto" w:fill="FFFFFF"/>
        </w:rPr>
        <w:t>Uud Wahyudi</w:t>
      </w:r>
      <w:r w:rsidRPr="0085629F">
        <w:rPr>
          <w:color w:val="000000" w:themeColor="text1"/>
          <w:shd w:val="clear" w:color="auto" w:fill="FFFFFF"/>
          <w:lang w:val="en-US"/>
        </w:rPr>
        <w:t>n</w:t>
      </w:r>
    </w:p>
    <w:p w14:paraId="64761749" w14:textId="67D73125" w:rsidR="00DB7A3C" w:rsidRPr="0085629F" w:rsidRDefault="00DB7A3C" w:rsidP="00DB7A3C">
      <w:pPr>
        <w:jc w:val="center"/>
        <w:rPr>
          <w:bCs/>
          <w:i/>
          <w:color w:val="000000" w:themeColor="text1"/>
          <w:shd w:val="clear" w:color="auto" w:fill="FFFFFF"/>
          <w:lang w:val="en-US"/>
        </w:rPr>
      </w:pPr>
      <w:r w:rsidRPr="0085629F">
        <w:rPr>
          <w:bCs/>
          <w:i/>
          <w:color w:val="000000" w:themeColor="text1"/>
          <w:shd w:val="clear" w:color="auto" w:fill="FFFFFF"/>
          <w:lang w:val="en-US"/>
        </w:rPr>
        <w:t>Faculty of Communication Sciences, University of Padjadjaran, Indonesia</w:t>
      </w:r>
    </w:p>
    <w:p w14:paraId="216847D4" w14:textId="77777777" w:rsidR="00DB7A3C" w:rsidRPr="0085629F" w:rsidRDefault="00DB7A3C" w:rsidP="00DB7A3C">
      <w:pPr>
        <w:jc w:val="center"/>
        <w:rPr>
          <w:bCs/>
          <w:color w:val="000000" w:themeColor="text1"/>
          <w:shd w:val="clear" w:color="auto" w:fill="FFFFFF"/>
          <w:lang w:val="en-US"/>
        </w:rPr>
      </w:pPr>
    </w:p>
    <w:p w14:paraId="465913D0" w14:textId="77777777" w:rsidR="00493424" w:rsidRPr="0085629F" w:rsidRDefault="00493424" w:rsidP="004A0FE4">
      <w:pPr>
        <w:jc w:val="both"/>
        <w:rPr>
          <w:b/>
          <w:color w:val="000000" w:themeColor="text1"/>
          <w:lang w:val="en-US"/>
        </w:rPr>
      </w:pPr>
    </w:p>
    <w:p w14:paraId="2FE5D08C" w14:textId="53DEBD03" w:rsidR="00C01DF0" w:rsidRPr="0085629F" w:rsidRDefault="00D279D7" w:rsidP="004A0FE4">
      <w:pPr>
        <w:ind w:right="-194"/>
        <w:jc w:val="center"/>
        <w:rPr>
          <w:b/>
          <w:color w:val="000000" w:themeColor="text1"/>
          <w:shd w:val="clear" w:color="auto" w:fill="FFFFFF"/>
        </w:rPr>
      </w:pPr>
      <w:r w:rsidRPr="0085629F">
        <w:rPr>
          <w:b/>
          <w:color w:val="000000" w:themeColor="text1"/>
          <w:shd w:val="clear" w:color="auto" w:fill="FFFFFF"/>
          <w:lang w:val="en-US"/>
        </w:rPr>
        <w:t>ABST</w:t>
      </w:r>
      <w:r w:rsidRPr="0085629F">
        <w:rPr>
          <w:b/>
          <w:color w:val="000000" w:themeColor="text1"/>
          <w:shd w:val="clear" w:color="auto" w:fill="FFFFFF"/>
        </w:rPr>
        <w:t>RACT</w:t>
      </w:r>
    </w:p>
    <w:p w14:paraId="63AE13DB" w14:textId="77777777" w:rsidR="007C6DCF" w:rsidRDefault="008713EB" w:rsidP="007C6DCF">
      <w:pPr>
        <w:ind w:firstLine="720"/>
        <w:jc w:val="both"/>
        <w:rPr>
          <w:lang w:val="en-US"/>
        </w:rPr>
      </w:pPr>
      <w:r w:rsidRPr="0085629F">
        <w:rPr>
          <w:lang w:val="en-US"/>
        </w:rPr>
        <w:t>COVID-19 (Corona</w:t>
      </w:r>
      <w:r w:rsidR="00970844" w:rsidRPr="0085629F">
        <w:rPr>
          <w:lang w:val="en-US"/>
        </w:rPr>
        <w:t>v</w:t>
      </w:r>
      <w:r w:rsidRPr="0085629F">
        <w:rPr>
          <w:lang w:val="en-US"/>
        </w:rPr>
        <w:t xml:space="preserve">irus Diseases 2019) is a group of viruses from the subfamily Orthocronavirinae in the Coronaviridae family and the order Nidovirales. In Indonesia, dozens of journalists and television editors were exposed to Covid-19, people were stressed, and some even died as a result. The Covid-19 pandemic also caused an increase in people's information needs at that time. </w:t>
      </w:r>
      <w:r w:rsidR="00DE5A21" w:rsidRPr="0085629F">
        <w:rPr>
          <w:color w:val="000000" w:themeColor="text1"/>
        </w:rPr>
        <w:t>This study aims to analyze the conditions, perceptions</w:t>
      </w:r>
      <w:r w:rsidR="00CA51A9" w:rsidRPr="0085629F">
        <w:rPr>
          <w:color w:val="000000" w:themeColor="text1"/>
          <w:lang w:val="en-US"/>
        </w:rPr>
        <w:t>,</w:t>
      </w:r>
      <w:r w:rsidR="00DE5A21" w:rsidRPr="0085629F">
        <w:rPr>
          <w:color w:val="000000" w:themeColor="text1"/>
        </w:rPr>
        <w:t xml:space="preserve"> and production processes of television journalism during the COVID-19 pandemic in Indonesia, especially on iNews TV</w:t>
      </w:r>
      <w:r w:rsidR="00CA51A9" w:rsidRPr="0085629F">
        <w:rPr>
          <w:color w:val="000000" w:themeColor="text1"/>
          <w:lang w:val="en-US"/>
        </w:rPr>
        <w:t>,</w:t>
      </w:r>
      <w:r w:rsidR="00DE5A21" w:rsidRPr="0085629F">
        <w:rPr>
          <w:color w:val="000000" w:themeColor="text1"/>
        </w:rPr>
        <w:t xml:space="preserve"> and Metro TV</w:t>
      </w:r>
      <w:r w:rsidR="00E0270F" w:rsidRPr="0085629F">
        <w:rPr>
          <w:color w:val="000000" w:themeColor="text1"/>
          <w:lang w:val="en-US"/>
        </w:rPr>
        <w:t>.</w:t>
      </w:r>
      <w:r w:rsidR="00DE5A21" w:rsidRPr="0085629F">
        <w:rPr>
          <w:lang w:val="en-US"/>
        </w:rPr>
        <w:t xml:space="preserve"> </w:t>
      </w:r>
      <w:r w:rsidRPr="0085629F">
        <w:rPr>
          <w:lang w:val="en-US"/>
        </w:rPr>
        <w:t>This research uses an interpretive/subjective paradigm with a constructive approach. This research uses a qualitative case study research methodology. The conclusion of this study is that the condition of Television Journalism during the Covid-19 Pandemic in Indonesia experienced disruption and change. The condition of the television industry experienced a great and deadly disruption. The production process pattern has not changed, but the production process has experienced a very significant change. In the midst of the pros and cons of Covid-19 information, the perception of journalists and television editors remains on data findings in the field</w:t>
      </w:r>
      <w:r w:rsidR="00C03B49" w:rsidRPr="0085629F">
        <w:rPr>
          <w:lang w:val="en-US"/>
        </w:rPr>
        <w:t xml:space="preserve"> that</w:t>
      </w:r>
      <w:r w:rsidRPr="0085629F">
        <w:rPr>
          <w:lang w:val="en-US"/>
        </w:rPr>
        <w:t xml:space="preserve"> are verified </w:t>
      </w:r>
      <w:r w:rsidR="00C03B49" w:rsidRPr="0085629F">
        <w:rPr>
          <w:lang w:val="en-US"/>
        </w:rPr>
        <w:t>by</w:t>
      </w:r>
      <w:r w:rsidRPr="0085629F">
        <w:rPr>
          <w:lang w:val="en-US"/>
        </w:rPr>
        <w:t xml:space="preserve"> valid and reliable sources. The positive impact of the Covid-19 pandemic is accelerating the process of convergence of information and communication technology for journalists and television editors. In addition, a journalist is required to have many skills.</w:t>
      </w:r>
    </w:p>
    <w:p w14:paraId="7E0F7850" w14:textId="77777777" w:rsidR="007C6DCF" w:rsidRDefault="007C6DCF" w:rsidP="007C6DCF">
      <w:pPr>
        <w:jc w:val="both"/>
        <w:rPr>
          <w:lang w:val="en-US"/>
        </w:rPr>
      </w:pPr>
    </w:p>
    <w:p w14:paraId="052D5A96" w14:textId="7EE3A3CA" w:rsidR="00E9114E" w:rsidRPr="007C6DCF" w:rsidRDefault="00E9114E" w:rsidP="007C6DCF">
      <w:pPr>
        <w:jc w:val="both"/>
        <w:rPr>
          <w:lang w:val="en-US"/>
        </w:rPr>
      </w:pPr>
      <w:r w:rsidRPr="007C6DCF">
        <w:rPr>
          <w:lang w:val="en-US"/>
        </w:rPr>
        <w:t xml:space="preserve">Keywords : </w:t>
      </w:r>
      <w:r w:rsidRPr="007C6DCF">
        <w:rPr>
          <w:iCs/>
          <w:color w:val="000000" w:themeColor="text1"/>
          <w:shd w:val="clear" w:color="auto" w:fill="FFFFFF"/>
        </w:rPr>
        <w:t>Conditions, Perceptions</w:t>
      </w:r>
      <w:r w:rsidR="005B3DE1" w:rsidRPr="007C6DCF">
        <w:rPr>
          <w:iCs/>
          <w:color w:val="000000" w:themeColor="text1"/>
          <w:shd w:val="clear" w:color="auto" w:fill="FFFFFF"/>
          <w:lang w:val="en-US"/>
        </w:rPr>
        <w:t>, and</w:t>
      </w:r>
      <w:r w:rsidRPr="007C6DCF">
        <w:rPr>
          <w:iCs/>
          <w:color w:val="000000" w:themeColor="text1"/>
          <w:shd w:val="clear" w:color="auto" w:fill="FFFFFF"/>
        </w:rPr>
        <w:t xml:space="preserve"> Production</w:t>
      </w:r>
      <w:r w:rsidRPr="007C6DCF">
        <w:rPr>
          <w:iCs/>
          <w:color w:val="000000" w:themeColor="text1"/>
          <w:shd w:val="clear" w:color="auto" w:fill="FFFFFF"/>
          <w:lang w:val="en-US"/>
        </w:rPr>
        <w:t>,</w:t>
      </w:r>
      <w:r w:rsidRPr="007C6DCF">
        <w:rPr>
          <w:iCs/>
          <w:color w:val="000000" w:themeColor="text1"/>
          <w:lang w:val="en-US"/>
        </w:rPr>
        <w:t xml:space="preserve"> </w:t>
      </w:r>
      <w:r w:rsidRPr="007C6DCF">
        <w:rPr>
          <w:iCs/>
        </w:rPr>
        <w:t>Television Journalists</w:t>
      </w:r>
      <w:r w:rsidRPr="007C6DCF">
        <w:rPr>
          <w:iCs/>
          <w:lang w:val="en-US"/>
        </w:rPr>
        <w:t xml:space="preserve">, </w:t>
      </w:r>
      <w:r w:rsidRPr="007C6DCF">
        <w:rPr>
          <w:iCs/>
        </w:rPr>
        <w:t>COVID-19</w:t>
      </w:r>
    </w:p>
    <w:p w14:paraId="37F8CE49" w14:textId="77777777" w:rsidR="009219B2" w:rsidRPr="0085629F" w:rsidRDefault="009219B2" w:rsidP="004A0FE4"/>
    <w:p w14:paraId="143D2C54" w14:textId="2305FA6D" w:rsidR="00654659" w:rsidRPr="0085629F" w:rsidRDefault="00654659" w:rsidP="00654659">
      <w:pPr>
        <w:jc w:val="center"/>
        <w:rPr>
          <w:b/>
          <w:color w:val="000000" w:themeColor="text1"/>
          <w:lang w:val="en-US"/>
        </w:rPr>
      </w:pPr>
      <w:r w:rsidRPr="0085629F">
        <w:rPr>
          <w:b/>
          <w:color w:val="000000" w:themeColor="text1"/>
          <w:lang w:val="en-US"/>
        </w:rPr>
        <w:t>INTRODUCTION</w:t>
      </w:r>
    </w:p>
    <w:p w14:paraId="2E294A57" w14:textId="1961030E" w:rsidR="00AA2D0D" w:rsidRPr="0085629F" w:rsidRDefault="00AA2D0D" w:rsidP="004A0FE4">
      <w:pPr>
        <w:ind w:firstLine="720"/>
        <w:jc w:val="both"/>
        <w:rPr>
          <w:color w:val="000000" w:themeColor="text1"/>
        </w:rPr>
      </w:pPr>
      <w:r w:rsidRPr="0085629F">
        <w:rPr>
          <w:color w:val="000000" w:themeColor="text1"/>
        </w:rPr>
        <w:t>The development of the pandemic coronavirus was discovered in Wuhan, Huabei Province, China in mid-December 2019. The flu disease, named by WHO as Coronavirus Disease (COVID-19), was caused by the Severe Acute Respiratory Syndrome Coronavirus-2 (SARS-CoV-2). (WHO, 2020). Coronavirus is an RNA virus with a particle size of 120-160 nm. Before the COVID-19 outbreak, there were 6 types of coronavirus that could infect humans, which are alphacoronavirus 229E, alphacoronavirus NL63, betacoronavirus OC43, betacoronavirus HKU1, Severe Acute Respiratory Illness Coronavirus (SARS-CoV), and Middle East Respiratory Syndrome Coronavirus (MERS-CoV).  SARS-CoV-2 has the same subgenus as SARS-CoV and bat coronavirus (Gorbalenya,</w:t>
      </w:r>
      <w:r w:rsidR="00FE0D26" w:rsidRPr="0085629F">
        <w:rPr>
          <w:color w:val="000000" w:themeColor="text1"/>
          <w:lang w:val="en-US"/>
        </w:rPr>
        <w:t xml:space="preserve"> et. Al.</w:t>
      </w:r>
      <w:r w:rsidRPr="0085629F">
        <w:rPr>
          <w:color w:val="000000" w:themeColor="text1"/>
        </w:rPr>
        <w:t xml:space="preserve"> 2020). On this basis, the International Committee on Taxonomy of Viruses proposed the name SARS-CoV-2 (Susilo et al., 2020).</w:t>
      </w:r>
    </w:p>
    <w:p w14:paraId="48A4EDA3" w14:textId="77777777" w:rsidR="00AA2D0D" w:rsidRPr="0085629F" w:rsidRDefault="00AA2D0D" w:rsidP="00AA2D0D">
      <w:pPr>
        <w:ind w:firstLine="720"/>
        <w:jc w:val="both"/>
        <w:rPr>
          <w:color w:val="000000" w:themeColor="text1"/>
        </w:rPr>
      </w:pPr>
      <w:r w:rsidRPr="0085629F">
        <w:rPr>
          <w:color w:val="000000" w:themeColor="text1"/>
        </w:rPr>
        <w:t xml:space="preserve">The Chinese government, through the Wuhan Municipal Health Committee, confirmed this coronavirus on January 7, 2020 (Hanoatubun, 2020). Furthermore, this virus spread to several regions in China, and even within a few months, this virus spread to various countries around the world (WHO, 2020). With the spread of the virus and the number of </w:t>
      </w:r>
      <w:r w:rsidRPr="0085629F">
        <w:rPr>
          <w:color w:val="000000" w:themeColor="text1"/>
        </w:rPr>
        <w:lastRenderedPageBreak/>
        <w:t>people in the world being exposed to this virus, WHO announced on March 12, 2020, COVID-19 as a pandemic outbreak (WHO, 2020).</w:t>
      </w:r>
    </w:p>
    <w:p w14:paraId="3DA10BEF" w14:textId="59AA1372" w:rsidR="00793CB0" w:rsidRPr="0085629F" w:rsidRDefault="00793CB0" w:rsidP="00793CB0">
      <w:pPr>
        <w:ind w:firstLine="720"/>
        <w:jc w:val="both"/>
        <w:rPr>
          <w:color w:val="000000" w:themeColor="text1"/>
        </w:rPr>
      </w:pPr>
      <w:r w:rsidRPr="0085629F">
        <w:rPr>
          <w:color w:val="000000" w:themeColor="text1"/>
        </w:rPr>
        <w:t>Before the outbreak of the COVID-19 disease, the coronavirus was first infected in the Guangdong area, China in November 2002 (Anderson et al., 2004). The virus outbreak was later dubbed severe acute respiratory syndrome (SARS)-CoV, or Bird Flu (H5N1). This flu can cause respiratory tract infections and can lead to pneumonia. Outbreaks of this disease are very fast and can cause death. A total of more than 8000 people were infected, and 774 people died, with a mortality rate of 7% in China (Smith, 2006).</w:t>
      </w:r>
    </w:p>
    <w:p w14:paraId="154546A0" w14:textId="476530AD" w:rsidR="00793CB0" w:rsidRPr="0085629F" w:rsidRDefault="00793CB0" w:rsidP="00793CB0">
      <w:pPr>
        <w:ind w:firstLine="720"/>
        <w:jc w:val="both"/>
        <w:rPr>
          <w:color w:val="000000" w:themeColor="text1"/>
        </w:rPr>
      </w:pPr>
      <w:r w:rsidRPr="0085629F">
        <w:rPr>
          <w:color w:val="000000" w:themeColor="text1"/>
        </w:rPr>
        <w:t>After the SAR-CoV outbreak, a new outbreak emerged called Middle East respiratory syndrome (MERS)-CoV. MERS was first detected in Saudi Arabia in 2012. The disease, MERS-Cov, infected 1364 people in Saudi Arabia and caused a death rate of 32.97</w:t>
      </w:r>
      <w:r w:rsidRPr="0085629F">
        <w:rPr>
          <w:color w:val="000000" w:themeColor="text1"/>
          <w:lang w:val="en-US"/>
        </w:rPr>
        <w:t>%</w:t>
      </w:r>
      <w:r w:rsidRPr="0085629F">
        <w:rPr>
          <w:color w:val="000000" w:themeColor="text1"/>
        </w:rPr>
        <w:t xml:space="preserve">. (Mackay </w:t>
      </w:r>
      <w:r w:rsidRPr="0085629F">
        <w:rPr>
          <w:color w:val="000000" w:themeColor="text1"/>
          <w:lang w:val="en-US"/>
        </w:rPr>
        <w:t xml:space="preserve">&amp; </w:t>
      </w:r>
      <w:r w:rsidRPr="0085629F">
        <w:rPr>
          <w:color w:val="000000" w:themeColor="text1"/>
        </w:rPr>
        <w:t xml:space="preserve">Arden, 2015). The virus then spread to 27 countries in Europe and Asia. A total of 27 countries were infected with MERS from 2014 to 2016. Since 2014 outside Saudi Arabia, there have been 2,494 cases and 858 people have died, with a death ratio of 34.4%. (Al-Omari, Rabaan, </w:t>
      </w:r>
      <w:r w:rsidR="00FE0D26" w:rsidRPr="0085629F">
        <w:rPr>
          <w:color w:val="000000" w:themeColor="text1"/>
          <w:lang w:val="en-US"/>
        </w:rPr>
        <w:t xml:space="preserve">et. al. </w:t>
      </w:r>
      <w:r w:rsidRPr="0085629F">
        <w:rPr>
          <w:color w:val="000000" w:themeColor="text1"/>
        </w:rPr>
        <w:t>2019).</w:t>
      </w:r>
    </w:p>
    <w:p w14:paraId="3A51867C" w14:textId="7B84198A" w:rsidR="00807081" w:rsidRPr="0085629F" w:rsidRDefault="00807081" w:rsidP="00807081">
      <w:pPr>
        <w:ind w:firstLine="720"/>
        <w:jc w:val="both"/>
        <w:rPr>
          <w:color w:val="000000" w:themeColor="text1"/>
        </w:rPr>
      </w:pPr>
      <w:r w:rsidRPr="0085629F">
        <w:rPr>
          <w:color w:val="000000" w:themeColor="text1"/>
        </w:rPr>
        <w:t xml:space="preserve">Patients with COVID-19 were first announced in Indonesia on March 2, 2020. Patients with COVID from 29 to December 31, 2020, there were 743,198 people. The number of deaths had reached 22,138 people, and the people who had recovered were 611,097 people. </w:t>
      </w:r>
      <w:r w:rsidR="00FE0D26" w:rsidRPr="0085629F">
        <w:rPr>
          <w:color w:val="000000" w:themeColor="text1"/>
        </w:rPr>
        <w:t>(Kemenkes RI</w:t>
      </w:r>
      <w:r w:rsidR="00FE0D26" w:rsidRPr="0085629F">
        <w:rPr>
          <w:color w:val="000000" w:themeColor="text1"/>
          <w:lang w:val="en-US"/>
        </w:rPr>
        <w:t xml:space="preserve">. </w:t>
      </w:r>
      <w:r w:rsidR="00FE0D26" w:rsidRPr="0085629F">
        <w:rPr>
          <w:color w:val="000000" w:themeColor="text1"/>
        </w:rPr>
        <w:t>202</w:t>
      </w:r>
      <w:r w:rsidR="00FE0D26" w:rsidRPr="0085629F">
        <w:rPr>
          <w:color w:val="000000" w:themeColor="text1"/>
          <w:lang w:val="en-US"/>
        </w:rPr>
        <w:t>1)</w:t>
      </w:r>
      <w:r w:rsidRPr="0085629F">
        <w:rPr>
          <w:color w:val="000000" w:themeColor="text1"/>
        </w:rPr>
        <w:t xml:space="preserve"> A significant increase in COVID-19 cases occurred in Indonesia in the second year of the pandemic. According to data from the Indonesian Ministry of Health, as of December 31, 2021, the number of COVID-19 sufferers had increased to 4,262,720 people. Meanwhile, 4,114,334 people have recovered and 144,094 people have died from this disease (Supriatin, </w:t>
      </w:r>
      <w:r w:rsidR="00FE0D26" w:rsidRPr="0085629F">
        <w:rPr>
          <w:color w:val="000000" w:themeColor="text1"/>
          <w:lang w:val="en-US"/>
        </w:rPr>
        <w:t xml:space="preserve">et.al </w:t>
      </w:r>
      <w:r w:rsidRPr="0085629F">
        <w:rPr>
          <w:color w:val="000000" w:themeColor="text1"/>
        </w:rPr>
        <w:t>2021). This disease is spread in all provinces in Indonesia, as many as 34 provinces with 510 districts and cities.        </w:t>
      </w:r>
    </w:p>
    <w:p w14:paraId="0E7ED223" w14:textId="4A4E7DB8" w:rsidR="00807081" w:rsidRPr="0085629F" w:rsidRDefault="00807081" w:rsidP="00807081">
      <w:pPr>
        <w:ind w:firstLine="720"/>
        <w:jc w:val="both"/>
        <w:rPr>
          <w:color w:val="000000" w:themeColor="text1"/>
          <w:lang w:val="en-US"/>
        </w:rPr>
      </w:pPr>
      <w:r w:rsidRPr="0085629F">
        <w:rPr>
          <w:color w:val="000000" w:themeColor="text1"/>
        </w:rPr>
        <w:t>News coverage of COVID-19 in the media is very important for society during a pandemic. People who are traumatized by the COVID-19 pandemic make information an important aspect for them. According to Morisan, information is important if it has influence and impact on society. In the book Journalism of Modern Television, Morissan explains that information is important because it involves human life, finances, the economy, and disturbances. Morissan</w:t>
      </w:r>
      <w:r w:rsidRPr="0085629F">
        <w:rPr>
          <w:color w:val="000000" w:themeColor="text1"/>
          <w:lang w:val="en-US"/>
        </w:rPr>
        <w:t xml:space="preserve"> (</w:t>
      </w:r>
      <w:r w:rsidRPr="0085629F">
        <w:rPr>
          <w:color w:val="000000" w:themeColor="text1"/>
        </w:rPr>
        <w:t>2010)</w:t>
      </w:r>
      <w:r w:rsidRPr="0085629F">
        <w:rPr>
          <w:color w:val="000000" w:themeColor="text1"/>
          <w:lang w:val="en-US"/>
        </w:rPr>
        <w:t>,</w:t>
      </w:r>
      <w:r w:rsidRPr="0085629F">
        <w:rPr>
          <w:color w:val="000000" w:themeColor="text1"/>
        </w:rPr>
        <w:t xml:space="preserve"> </w:t>
      </w:r>
      <w:r w:rsidRPr="0085629F">
        <w:rPr>
          <w:color w:val="000000" w:themeColor="text1"/>
          <w:lang w:val="en-US"/>
        </w:rPr>
        <w:t>show</w:t>
      </w:r>
      <w:r w:rsidRPr="0085629F">
        <w:rPr>
          <w:color w:val="000000" w:themeColor="text1"/>
        </w:rPr>
        <w:t xml:space="preserve"> COVID-19 information is a tool that can help reduce uncertainty and anxiety for society. People rely on COVID information as their knowledge about disaster mitigation and adaptation processes. In addition, the media is one of the references that are needed during the interaction restrictions that occur.</w:t>
      </w:r>
      <w:r w:rsidR="00FE0D26" w:rsidRPr="0085629F">
        <w:rPr>
          <w:color w:val="000000" w:themeColor="text1"/>
          <w:lang w:val="en-US"/>
        </w:rPr>
        <w:t>(Morissan, 2010)</w:t>
      </w:r>
    </w:p>
    <w:p w14:paraId="3BB239DF" w14:textId="6007A5FF" w:rsidR="00BF0FA1" w:rsidRPr="0085629F" w:rsidRDefault="00BF0FA1" w:rsidP="00BF0FA1">
      <w:pPr>
        <w:ind w:firstLine="720"/>
        <w:jc w:val="both"/>
        <w:rPr>
          <w:color w:val="000000" w:themeColor="text1"/>
        </w:rPr>
      </w:pPr>
      <w:r w:rsidRPr="0085629F">
        <w:rPr>
          <w:color w:val="000000" w:themeColor="text1"/>
        </w:rPr>
        <w:t>Television is unique in conveying information compared to other media. Mori</w:t>
      </w:r>
      <w:r w:rsidR="002B033D" w:rsidRPr="0085629F">
        <w:rPr>
          <w:color w:val="000000" w:themeColor="text1"/>
          <w:lang w:val="en-US"/>
        </w:rPr>
        <w:t>s</w:t>
      </w:r>
      <w:r w:rsidRPr="0085629F">
        <w:rPr>
          <w:color w:val="000000" w:themeColor="text1"/>
        </w:rPr>
        <w:t>s</w:t>
      </w:r>
      <w:r w:rsidR="002B033D" w:rsidRPr="0085629F">
        <w:rPr>
          <w:color w:val="000000" w:themeColor="text1"/>
          <w:lang w:val="en-US"/>
        </w:rPr>
        <w:t>a</w:t>
      </w:r>
      <w:r w:rsidRPr="0085629F">
        <w:rPr>
          <w:color w:val="000000" w:themeColor="text1"/>
        </w:rPr>
        <w:t>n explained that there are several advantages to television when compared to other mass media. These advantages include the first television having a wide range. Television has very high stimulation power when compared to other media. In addition, information on television can be seen and heard directly if there is a broadcast at that time (Moris</w:t>
      </w:r>
      <w:r w:rsidR="003E031B" w:rsidRPr="0085629F">
        <w:rPr>
          <w:color w:val="000000" w:themeColor="text1"/>
          <w:lang w:val="en-US"/>
        </w:rPr>
        <w:t>sa</w:t>
      </w:r>
      <w:r w:rsidRPr="0085629F">
        <w:rPr>
          <w:color w:val="000000" w:themeColor="text1"/>
        </w:rPr>
        <w:t>n 2010).</w:t>
      </w:r>
    </w:p>
    <w:p w14:paraId="1FC95B3C" w14:textId="7F74BF1D" w:rsidR="00FE0D26" w:rsidRPr="0085629F" w:rsidRDefault="00BF0FA1" w:rsidP="004A0FE4">
      <w:pPr>
        <w:ind w:firstLine="720"/>
        <w:jc w:val="both"/>
        <w:rPr>
          <w:color w:val="000000" w:themeColor="text1"/>
          <w:lang w:val="en-US"/>
        </w:rPr>
      </w:pPr>
      <w:r w:rsidRPr="0085629F">
        <w:rPr>
          <w:color w:val="000000" w:themeColor="text1"/>
        </w:rPr>
        <w:t xml:space="preserve">Metro TV is the first news television in Indonesia, launched on November 25, 2000. As the first news television in Indonesia, Metro TV has had more experience than other televisions. According to Kabul Indrawan, </w:t>
      </w:r>
      <w:r w:rsidR="00FE0D26" w:rsidRPr="0085629F">
        <w:rPr>
          <w:color w:val="000000" w:themeColor="text1"/>
        </w:rPr>
        <w:t>Metro TV News Manager</w:t>
      </w:r>
      <w:r w:rsidR="00FE0D26" w:rsidRPr="0085629F">
        <w:rPr>
          <w:color w:val="000000" w:themeColor="text1"/>
          <w:lang w:val="en-US"/>
        </w:rPr>
        <w:t xml:space="preserve">, </w:t>
      </w:r>
    </w:p>
    <w:p w14:paraId="133A48B3" w14:textId="77777777" w:rsidR="007C6DCF" w:rsidRDefault="007C6DCF" w:rsidP="007C6DCF">
      <w:pPr>
        <w:ind w:left="709" w:right="515" w:firstLine="11"/>
        <w:jc w:val="both"/>
        <w:rPr>
          <w:color w:val="000000" w:themeColor="text1"/>
          <w:lang w:val="en-US"/>
        </w:rPr>
      </w:pPr>
    </w:p>
    <w:p w14:paraId="7FED661E" w14:textId="32877FB0" w:rsidR="00BF0FA1" w:rsidRPr="0085629F" w:rsidRDefault="00FE0D26" w:rsidP="007C6DCF">
      <w:pPr>
        <w:ind w:left="709" w:right="515" w:firstLine="11"/>
        <w:jc w:val="both"/>
        <w:rPr>
          <w:color w:val="000000" w:themeColor="text1"/>
        </w:rPr>
      </w:pPr>
      <w:r w:rsidRPr="0085629F">
        <w:rPr>
          <w:color w:val="000000" w:themeColor="text1"/>
          <w:lang w:val="en-US"/>
        </w:rPr>
        <w:t>“</w:t>
      </w:r>
      <w:r w:rsidR="00BF0FA1" w:rsidRPr="0085629F">
        <w:rPr>
          <w:color w:val="000000" w:themeColor="text1"/>
        </w:rPr>
        <w:t>Production Manager of Metro TV, one of which was that Metro TV was the first news television to cover the Tsunami Disaster in Aceh Province at the end of December 2004</w:t>
      </w:r>
      <w:r w:rsidRPr="0085629F">
        <w:rPr>
          <w:color w:val="000000" w:themeColor="text1"/>
          <w:lang w:val="en-US"/>
        </w:rPr>
        <w:t>”</w:t>
      </w:r>
      <w:r w:rsidR="00BF0FA1" w:rsidRPr="0085629F">
        <w:rPr>
          <w:color w:val="000000" w:themeColor="text1"/>
        </w:rPr>
        <w:t>.</w:t>
      </w:r>
    </w:p>
    <w:p w14:paraId="47F0CEFF" w14:textId="77777777" w:rsidR="00FE0D26" w:rsidRPr="0085629F" w:rsidRDefault="00FE0D26" w:rsidP="004A0FE4">
      <w:pPr>
        <w:ind w:firstLine="720"/>
        <w:jc w:val="both"/>
        <w:rPr>
          <w:color w:val="000000" w:themeColor="text1"/>
        </w:rPr>
      </w:pPr>
    </w:p>
    <w:p w14:paraId="1F699B1C" w14:textId="1449288D" w:rsidR="003E031B" w:rsidRPr="0085629F" w:rsidRDefault="00BF0FA1" w:rsidP="00BF0FA1">
      <w:pPr>
        <w:ind w:firstLine="720"/>
        <w:jc w:val="both"/>
        <w:rPr>
          <w:color w:val="000000" w:themeColor="text1"/>
        </w:rPr>
      </w:pPr>
      <w:r w:rsidRPr="0085629F">
        <w:rPr>
          <w:color w:val="000000" w:themeColor="text1"/>
        </w:rPr>
        <w:t xml:space="preserve">Metro TV also strives for maximum coverage of the journalism process during this COVID-19 pandemic. </w:t>
      </w:r>
      <w:r w:rsidR="00C82052" w:rsidRPr="0085629F">
        <w:rPr>
          <w:color w:val="000000" w:themeColor="text1"/>
        </w:rPr>
        <w:t>According to Kabul Kabul Indrawan,</w:t>
      </w:r>
    </w:p>
    <w:p w14:paraId="5AAC1572" w14:textId="77777777" w:rsidR="00C82052" w:rsidRPr="0085629F" w:rsidRDefault="00C82052" w:rsidP="00BF0FA1">
      <w:pPr>
        <w:ind w:firstLine="720"/>
        <w:jc w:val="both"/>
        <w:rPr>
          <w:color w:val="000000" w:themeColor="text1"/>
        </w:rPr>
      </w:pPr>
    </w:p>
    <w:p w14:paraId="186D862F" w14:textId="7E7A26BD" w:rsidR="00BF0FA1" w:rsidRPr="0085629F" w:rsidRDefault="00BF0FA1" w:rsidP="003E031B">
      <w:pPr>
        <w:ind w:left="709" w:right="515" w:firstLine="11"/>
        <w:jc w:val="both"/>
        <w:rPr>
          <w:color w:val="000000" w:themeColor="text1"/>
        </w:rPr>
      </w:pPr>
      <w:r w:rsidRPr="0085629F">
        <w:rPr>
          <w:color w:val="000000" w:themeColor="text1"/>
        </w:rPr>
        <w:lastRenderedPageBreak/>
        <w:t>"Metro TV is the first television journalist to enter the isolation room for COVID-19 patients</w:t>
      </w:r>
      <w:r w:rsidR="00350B92" w:rsidRPr="0085629F">
        <w:rPr>
          <w:color w:val="000000" w:themeColor="text1"/>
          <w:lang w:val="en-US"/>
        </w:rPr>
        <w:t>”. ”</w:t>
      </w:r>
      <w:r w:rsidRPr="0085629F">
        <w:rPr>
          <w:color w:val="000000" w:themeColor="text1"/>
        </w:rPr>
        <w:t>Kabul explained that at the beginning of the COVID-19 pandemic, a lot of news about patient information came from abroad</w:t>
      </w:r>
      <w:r w:rsidR="00350B92" w:rsidRPr="0085629F">
        <w:rPr>
          <w:color w:val="000000" w:themeColor="text1"/>
          <w:lang w:val="en-US"/>
        </w:rPr>
        <w:t>”</w:t>
      </w:r>
      <w:r w:rsidRPr="0085629F">
        <w:rPr>
          <w:color w:val="000000" w:themeColor="text1"/>
        </w:rPr>
        <w:t xml:space="preserve">. </w:t>
      </w:r>
      <w:r w:rsidR="00350B92" w:rsidRPr="0085629F">
        <w:rPr>
          <w:color w:val="000000" w:themeColor="text1"/>
          <w:lang w:val="en-US"/>
        </w:rPr>
        <w:t>“</w:t>
      </w:r>
      <w:r w:rsidRPr="0085629F">
        <w:rPr>
          <w:color w:val="000000" w:themeColor="text1"/>
        </w:rPr>
        <w:t>To provide maximum information to the public</w:t>
      </w:r>
      <w:r w:rsidR="00350B92" w:rsidRPr="0085629F">
        <w:rPr>
          <w:color w:val="000000" w:themeColor="text1"/>
          <w:lang w:val="en-US"/>
        </w:rPr>
        <w:t>”. “</w:t>
      </w:r>
      <w:r w:rsidRPr="0085629F">
        <w:rPr>
          <w:color w:val="000000" w:themeColor="text1"/>
        </w:rPr>
        <w:t>I made a breakthrough by covering directly the isolation place for COVID-19 patients in the hospital around April 2020</w:t>
      </w:r>
      <w:r w:rsidR="00350B92" w:rsidRPr="0085629F">
        <w:rPr>
          <w:color w:val="000000" w:themeColor="text1"/>
          <w:lang w:val="en-US"/>
        </w:rPr>
        <w:t>”</w:t>
      </w:r>
      <w:r w:rsidRPr="0085629F">
        <w:rPr>
          <w:color w:val="000000" w:themeColor="text1"/>
        </w:rPr>
        <w:t xml:space="preserve">. </w:t>
      </w:r>
      <w:r w:rsidR="00350B92" w:rsidRPr="0085629F">
        <w:rPr>
          <w:color w:val="000000" w:themeColor="text1"/>
          <w:lang w:val="en-US"/>
        </w:rPr>
        <w:t>“</w:t>
      </w:r>
      <w:r w:rsidRPr="0085629F">
        <w:rPr>
          <w:color w:val="000000" w:themeColor="text1"/>
        </w:rPr>
        <w:t>This effort became the first journalist and the first television broadcaster to cover the isolation room directly</w:t>
      </w:r>
      <w:r w:rsidR="00350B92" w:rsidRPr="0085629F">
        <w:rPr>
          <w:color w:val="000000" w:themeColor="text1"/>
          <w:lang w:val="en-US"/>
        </w:rPr>
        <w:t>”</w:t>
      </w:r>
      <w:r w:rsidRPr="0085629F">
        <w:rPr>
          <w:color w:val="000000" w:themeColor="text1"/>
        </w:rPr>
        <w:t xml:space="preserve">. </w:t>
      </w:r>
      <w:r w:rsidR="00350B92" w:rsidRPr="0085629F">
        <w:rPr>
          <w:color w:val="000000" w:themeColor="text1"/>
          <w:lang w:val="en-US"/>
        </w:rPr>
        <w:t>“</w:t>
      </w:r>
      <w:r w:rsidRPr="0085629F">
        <w:rPr>
          <w:color w:val="000000" w:themeColor="text1"/>
        </w:rPr>
        <w:t>Previously, no journalist crew in Indonesia dared to enter the isolation room for COVID-19 sufferers in hospitals</w:t>
      </w:r>
      <w:r w:rsidR="00350B92" w:rsidRPr="0085629F">
        <w:rPr>
          <w:color w:val="000000" w:themeColor="text1"/>
          <w:lang w:val="en-US"/>
        </w:rPr>
        <w:t>”</w:t>
      </w:r>
      <w:r w:rsidRPr="0085629F">
        <w:rPr>
          <w:color w:val="000000" w:themeColor="text1"/>
        </w:rPr>
        <w:t>, said Kabul.</w:t>
      </w:r>
    </w:p>
    <w:p w14:paraId="4F9204D4" w14:textId="77777777" w:rsidR="00C82052" w:rsidRPr="0085629F" w:rsidRDefault="00C82052" w:rsidP="003E031B">
      <w:pPr>
        <w:ind w:left="709" w:right="515" w:firstLine="11"/>
        <w:jc w:val="both"/>
        <w:rPr>
          <w:color w:val="000000" w:themeColor="text1"/>
        </w:rPr>
      </w:pPr>
    </w:p>
    <w:p w14:paraId="0F07F495" w14:textId="77777777" w:rsidR="00FE7535" w:rsidRPr="0085629F" w:rsidRDefault="00FE7535" w:rsidP="00FE7535">
      <w:pPr>
        <w:ind w:firstLine="720"/>
        <w:jc w:val="both"/>
        <w:rPr>
          <w:color w:val="000000" w:themeColor="text1"/>
        </w:rPr>
      </w:pPr>
      <w:r w:rsidRPr="0085629F">
        <w:rPr>
          <w:color w:val="000000" w:themeColor="text1"/>
        </w:rPr>
        <w:t>Meanwhile, iNews is a news television that was established on April 6, 2015. iNews is a broadcasting industry that is part of the MNC Group. It is a networked television news portal consisting of national news portals and regional portals. The vision of iNews itself is to become an inspiring and informative national and regional news portal. And the mission of iNews itself is to present news and online features that are easy to read, in-depth, accurate, and attractive (multimedia basis), to inspire anyone, anywhere, and anytime. On its website, iNews tries to present a variety of content, including national news, including politics, law, economy, sports, lifestyle, automotive, technology, travel, megapolitan and events.</w:t>
      </w:r>
    </w:p>
    <w:p w14:paraId="3AA838EE" w14:textId="5C56E882" w:rsidR="000259A9" w:rsidRPr="0085629F" w:rsidRDefault="000259A9" w:rsidP="004A0FE4">
      <w:pPr>
        <w:ind w:firstLine="720"/>
        <w:jc w:val="both"/>
        <w:rPr>
          <w:color w:val="000000" w:themeColor="text1"/>
          <w:lang w:val="en-US"/>
        </w:rPr>
      </w:pPr>
      <w:r w:rsidRPr="0085629F">
        <w:rPr>
          <w:color w:val="000000" w:themeColor="text1"/>
        </w:rPr>
        <w:t>During the implementation of interaction restrictions by the PNPB COVID-19 T</w:t>
      </w:r>
      <w:r w:rsidR="0095455B" w:rsidRPr="0085629F">
        <w:rPr>
          <w:color w:val="000000" w:themeColor="text1"/>
        </w:rPr>
        <w:t xml:space="preserve">ask Force in Indonesia </w:t>
      </w:r>
      <w:r w:rsidRPr="0085629F">
        <w:rPr>
          <w:color w:val="000000" w:themeColor="text1"/>
        </w:rPr>
        <w:t>from February 29 to May 30</w:t>
      </w:r>
      <w:r w:rsidR="009B4043" w:rsidRPr="0085629F">
        <w:rPr>
          <w:color w:val="000000" w:themeColor="text1"/>
          <w:lang w:val="en-US"/>
        </w:rPr>
        <w:t>,</w:t>
      </w:r>
      <w:r w:rsidRPr="0085629F">
        <w:rPr>
          <w:color w:val="000000" w:themeColor="text1"/>
        </w:rPr>
        <w:t xml:space="preserve"> 2020, iNews TV and Metro TV are very concerned about reporting. iNews TV during the first three months of the pandemic in Indonesia </w:t>
      </w:r>
      <w:r w:rsidR="009B4043" w:rsidRPr="0085629F">
        <w:rPr>
          <w:color w:val="000000" w:themeColor="text1"/>
          <w:lang w:val="en-US"/>
        </w:rPr>
        <w:t>produced</w:t>
      </w:r>
      <w:r w:rsidRPr="0085629F">
        <w:rPr>
          <w:color w:val="000000" w:themeColor="text1"/>
        </w:rPr>
        <w:t xml:space="preserve"> 1206 news stories</w:t>
      </w:r>
      <w:r w:rsidR="009B4043" w:rsidRPr="0085629F">
        <w:rPr>
          <w:color w:val="000000" w:themeColor="text1"/>
          <w:lang w:val="en-US"/>
        </w:rPr>
        <w:t>,</w:t>
      </w:r>
      <w:r w:rsidRPr="0085629F">
        <w:rPr>
          <w:color w:val="000000" w:themeColor="text1"/>
        </w:rPr>
        <w:t xml:space="preserve"> on COVID-19</w:t>
      </w:r>
      <w:r w:rsidR="009B4043" w:rsidRPr="0085629F">
        <w:rPr>
          <w:color w:val="000000" w:themeColor="text1"/>
          <w:lang w:val="en-US"/>
        </w:rPr>
        <w:t>,</w:t>
      </w:r>
      <w:r w:rsidRPr="0085629F">
        <w:rPr>
          <w:color w:val="000000" w:themeColor="text1"/>
        </w:rPr>
        <w:t xml:space="preserve"> around iNews Siang or 71% of the total</w:t>
      </w:r>
      <w:r w:rsidR="009B4043" w:rsidRPr="0085629F">
        <w:rPr>
          <w:color w:val="000000" w:themeColor="text1"/>
          <w:lang w:val="en-US"/>
        </w:rPr>
        <w:t xml:space="preserve"> of</w:t>
      </w:r>
      <w:r w:rsidRPr="0085629F">
        <w:rPr>
          <w:color w:val="000000" w:themeColor="text1"/>
        </w:rPr>
        <w:t xml:space="preserve"> 1688 news stories. Only 482 news stories or 29% that were not related to COVID-19 were presented by Seputar iNews Siang during those 3 months</w:t>
      </w:r>
      <w:r w:rsidR="009B4043" w:rsidRPr="0085629F">
        <w:rPr>
          <w:color w:val="000000" w:themeColor="text1"/>
          <w:lang w:val="en-US"/>
        </w:rPr>
        <w:t xml:space="preserve"> </w:t>
      </w:r>
      <w:r w:rsidR="009D5959" w:rsidRPr="0085629F">
        <w:rPr>
          <w:color w:val="000000" w:themeColor="text1"/>
          <w:lang w:val="en-US"/>
        </w:rPr>
        <w:t>(</w:t>
      </w:r>
      <w:r w:rsidR="009B4043" w:rsidRPr="0085629F">
        <w:rPr>
          <w:color w:val="000000" w:themeColor="text1"/>
          <w:lang w:val="en-US"/>
        </w:rPr>
        <w:t>T</w:t>
      </w:r>
      <w:r w:rsidR="009D5959" w:rsidRPr="0085629F">
        <w:rPr>
          <w:color w:val="000000" w:themeColor="text1"/>
          <w:lang w:val="en-US"/>
        </w:rPr>
        <w:t>able</w:t>
      </w:r>
      <w:r w:rsidR="009B4043" w:rsidRPr="0085629F">
        <w:rPr>
          <w:color w:val="000000" w:themeColor="text1"/>
          <w:lang w:val="en-US"/>
        </w:rPr>
        <w:t xml:space="preserve"> </w:t>
      </w:r>
      <w:r w:rsidR="009D5959" w:rsidRPr="0085629F">
        <w:rPr>
          <w:color w:val="000000" w:themeColor="text1"/>
          <w:lang w:val="en-US"/>
        </w:rPr>
        <w:t>1 )</w:t>
      </w:r>
      <w:r w:rsidR="009B4043" w:rsidRPr="0085629F">
        <w:rPr>
          <w:color w:val="000000" w:themeColor="text1"/>
          <w:lang w:val="en-US"/>
        </w:rPr>
        <w:t>.</w:t>
      </w:r>
    </w:p>
    <w:p w14:paraId="629CC3A6" w14:textId="77777777" w:rsidR="009D5959" w:rsidRPr="0085629F" w:rsidRDefault="009D5959" w:rsidP="004A0FE4">
      <w:pPr>
        <w:ind w:firstLine="720"/>
        <w:jc w:val="both"/>
        <w:rPr>
          <w:color w:val="000000" w:themeColor="text1"/>
        </w:rPr>
      </w:pPr>
    </w:p>
    <w:p w14:paraId="330A9232" w14:textId="2FFFAB67" w:rsidR="00AC18C7" w:rsidRPr="0085629F" w:rsidRDefault="00AC18C7" w:rsidP="004A0FE4">
      <w:pPr>
        <w:jc w:val="center"/>
        <w:rPr>
          <w:b/>
          <w:color w:val="000000" w:themeColor="text1"/>
        </w:rPr>
      </w:pPr>
      <w:r w:rsidRPr="0085629F">
        <w:rPr>
          <w:b/>
          <w:color w:val="000000" w:themeColor="text1"/>
        </w:rPr>
        <w:t xml:space="preserve">Table </w:t>
      </w:r>
      <w:r w:rsidR="004A0FE4" w:rsidRPr="0085629F">
        <w:rPr>
          <w:b/>
          <w:color w:val="000000" w:themeColor="text1"/>
          <w:lang w:val="en-US"/>
        </w:rPr>
        <w:t>1</w:t>
      </w:r>
      <w:r w:rsidR="003E031B" w:rsidRPr="0085629F">
        <w:rPr>
          <w:b/>
          <w:color w:val="000000" w:themeColor="text1"/>
          <w:lang w:val="en-US"/>
        </w:rPr>
        <w:t>:</w:t>
      </w:r>
      <w:r w:rsidRPr="0085629F">
        <w:rPr>
          <w:b/>
          <w:color w:val="000000" w:themeColor="text1"/>
        </w:rPr>
        <w:t xml:space="preserve"> News on COVID-19 on </w:t>
      </w:r>
      <w:r w:rsidR="009D5959" w:rsidRPr="0085629F">
        <w:rPr>
          <w:b/>
          <w:color w:val="000000" w:themeColor="text1"/>
          <w:lang w:val="en-US"/>
        </w:rPr>
        <w:t xml:space="preserve">Seputar </w:t>
      </w:r>
      <w:r w:rsidRPr="0085629F">
        <w:rPr>
          <w:b/>
          <w:color w:val="000000" w:themeColor="text1"/>
        </w:rPr>
        <w:t>iNews RCTI March – May 2020</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393"/>
        <w:gridCol w:w="1300"/>
        <w:gridCol w:w="1567"/>
        <w:gridCol w:w="1268"/>
        <w:gridCol w:w="1009"/>
        <w:gridCol w:w="1259"/>
      </w:tblGrid>
      <w:tr w:rsidR="00F20650" w:rsidRPr="0085629F" w14:paraId="3818D5DD" w14:textId="77777777" w:rsidTr="00F20650">
        <w:trPr>
          <w:trHeight w:val="651"/>
        </w:trPr>
        <w:tc>
          <w:tcPr>
            <w:tcW w:w="1413" w:type="dxa"/>
            <w:shd w:val="clear" w:color="5B9BD5" w:fill="5B9BD5"/>
            <w:vAlign w:val="center"/>
            <w:hideMark/>
          </w:tcPr>
          <w:p w14:paraId="3797484E" w14:textId="77777777" w:rsidR="006A5251" w:rsidRPr="0085629F" w:rsidRDefault="00C95A34" w:rsidP="004A0FE4">
            <w:pPr>
              <w:jc w:val="center"/>
              <w:rPr>
                <w:b/>
                <w:bCs/>
                <w:color w:val="000000" w:themeColor="text1"/>
                <w:sz w:val="22"/>
                <w:szCs w:val="22"/>
              </w:rPr>
            </w:pPr>
            <w:r w:rsidRPr="0085629F">
              <w:rPr>
                <w:b/>
                <w:bCs/>
                <w:color w:val="000000" w:themeColor="text1"/>
                <w:sz w:val="22"/>
                <w:szCs w:val="22"/>
              </w:rPr>
              <w:t>Aired</w:t>
            </w:r>
          </w:p>
        </w:tc>
        <w:tc>
          <w:tcPr>
            <w:tcW w:w="1393" w:type="dxa"/>
            <w:shd w:val="clear" w:color="5B9BD5" w:fill="5B9BD5"/>
            <w:vAlign w:val="center"/>
            <w:hideMark/>
          </w:tcPr>
          <w:p w14:paraId="41BD9E65" w14:textId="77777777" w:rsidR="006A5251" w:rsidRPr="0085629F" w:rsidRDefault="00D54DF3" w:rsidP="004A0FE4">
            <w:pPr>
              <w:jc w:val="center"/>
              <w:rPr>
                <w:b/>
                <w:bCs/>
                <w:color w:val="000000" w:themeColor="text1"/>
                <w:sz w:val="22"/>
                <w:szCs w:val="22"/>
              </w:rPr>
            </w:pPr>
            <w:r w:rsidRPr="0085629F">
              <w:rPr>
                <w:b/>
                <w:bCs/>
                <w:color w:val="000000" w:themeColor="text1"/>
                <w:sz w:val="22"/>
                <w:szCs w:val="22"/>
              </w:rPr>
              <w:t xml:space="preserve">Total </w:t>
            </w:r>
            <w:r w:rsidR="006A5251" w:rsidRPr="0085629F">
              <w:rPr>
                <w:b/>
                <w:bCs/>
                <w:color w:val="000000" w:themeColor="text1"/>
                <w:sz w:val="22"/>
                <w:szCs w:val="22"/>
              </w:rPr>
              <w:t>COVID-19</w:t>
            </w:r>
            <w:r w:rsidRPr="0085629F">
              <w:rPr>
                <w:b/>
                <w:bCs/>
                <w:color w:val="000000" w:themeColor="text1"/>
                <w:sz w:val="22"/>
                <w:szCs w:val="22"/>
              </w:rPr>
              <w:t xml:space="preserve"> News</w:t>
            </w:r>
          </w:p>
        </w:tc>
        <w:tc>
          <w:tcPr>
            <w:tcW w:w="1300" w:type="dxa"/>
            <w:shd w:val="clear" w:color="5B9BD5" w:fill="5B9BD5"/>
            <w:vAlign w:val="center"/>
            <w:hideMark/>
          </w:tcPr>
          <w:p w14:paraId="22725C2A" w14:textId="77777777" w:rsidR="006A5251" w:rsidRPr="0085629F" w:rsidRDefault="00C4750B" w:rsidP="004A0FE4">
            <w:pPr>
              <w:jc w:val="center"/>
              <w:rPr>
                <w:b/>
                <w:bCs/>
                <w:color w:val="000000" w:themeColor="text1"/>
                <w:sz w:val="22"/>
                <w:szCs w:val="22"/>
              </w:rPr>
            </w:pPr>
            <w:r w:rsidRPr="0085629F">
              <w:rPr>
                <w:b/>
                <w:bCs/>
                <w:color w:val="000000" w:themeColor="text1"/>
                <w:sz w:val="22"/>
                <w:szCs w:val="22"/>
              </w:rPr>
              <w:t>Percentage</w:t>
            </w:r>
          </w:p>
        </w:tc>
        <w:tc>
          <w:tcPr>
            <w:tcW w:w="1567" w:type="dxa"/>
            <w:shd w:val="clear" w:color="5B9BD5" w:fill="5B9BD5"/>
            <w:vAlign w:val="center"/>
            <w:hideMark/>
          </w:tcPr>
          <w:p w14:paraId="18467813" w14:textId="77777777" w:rsidR="006A5251" w:rsidRPr="0085629F" w:rsidRDefault="00D54DF3" w:rsidP="004A0FE4">
            <w:pPr>
              <w:jc w:val="center"/>
              <w:rPr>
                <w:b/>
                <w:bCs/>
                <w:color w:val="000000" w:themeColor="text1"/>
                <w:sz w:val="22"/>
                <w:szCs w:val="22"/>
              </w:rPr>
            </w:pPr>
            <w:r w:rsidRPr="0085629F">
              <w:rPr>
                <w:b/>
                <w:bCs/>
                <w:color w:val="000000" w:themeColor="text1"/>
                <w:sz w:val="22"/>
                <w:szCs w:val="22"/>
              </w:rPr>
              <w:t>Total Non-</w:t>
            </w:r>
            <w:r w:rsidR="006A5251" w:rsidRPr="0085629F">
              <w:rPr>
                <w:b/>
                <w:bCs/>
                <w:color w:val="000000" w:themeColor="text1"/>
                <w:sz w:val="22"/>
                <w:szCs w:val="22"/>
              </w:rPr>
              <w:t>COVID-19</w:t>
            </w:r>
            <w:r w:rsidRPr="0085629F">
              <w:rPr>
                <w:b/>
                <w:bCs/>
                <w:color w:val="000000" w:themeColor="text1"/>
                <w:sz w:val="22"/>
                <w:szCs w:val="22"/>
              </w:rPr>
              <w:t xml:space="preserve"> News</w:t>
            </w:r>
          </w:p>
        </w:tc>
        <w:tc>
          <w:tcPr>
            <w:tcW w:w="1268" w:type="dxa"/>
            <w:shd w:val="clear" w:color="5B9BD5" w:fill="5B9BD5"/>
            <w:vAlign w:val="center"/>
            <w:hideMark/>
          </w:tcPr>
          <w:p w14:paraId="627928F2" w14:textId="77777777" w:rsidR="006A5251" w:rsidRPr="0085629F" w:rsidRDefault="00C4750B" w:rsidP="004A0FE4">
            <w:pPr>
              <w:jc w:val="center"/>
              <w:rPr>
                <w:b/>
                <w:bCs/>
                <w:color w:val="000000" w:themeColor="text1"/>
                <w:sz w:val="22"/>
                <w:szCs w:val="22"/>
              </w:rPr>
            </w:pPr>
            <w:r w:rsidRPr="0085629F">
              <w:rPr>
                <w:b/>
                <w:bCs/>
                <w:color w:val="000000" w:themeColor="text1"/>
                <w:sz w:val="22"/>
                <w:szCs w:val="22"/>
              </w:rPr>
              <w:t>Percentage</w:t>
            </w:r>
          </w:p>
        </w:tc>
        <w:tc>
          <w:tcPr>
            <w:tcW w:w="1009" w:type="dxa"/>
            <w:shd w:val="clear" w:color="5B9BD5" w:fill="5B9BD5"/>
            <w:vAlign w:val="center"/>
            <w:hideMark/>
          </w:tcPr>
          <w:p w14:paraId="5D24C705" w14:textId="77777777" w:rsidR="006A5251" w:rsidRPr="0085629F" w:rsidRDefault="00144CA9" w:rsidP="004A0FE4">
            <w:pPr>
              <w:jc w:val="center"/>
              <w:rPr>
                <w:b/>
                <w:bCs/>
                <w:color w:val="000000" w:themeColor="text1"/>
                <w:sz w:val="22"/>
                <w:szCs w:val="22"/>
              </w:rPr>
            </w:pPr>
            <w:r w:rsidRPr="0085629F">
              <w:rPr>
                <w:b/>
                <w:bCs/>
                <w:color w:val="000000" w:themeColor="text1"/>
                <w:sz w:val="22"/>
                <w:szCs w:val="22"/>
              </w:rPr>
              <w:t>Number of News</w:t>
            </w:r>
          </w:p>
        </w:tc>
        <w:tc>
          <w:tcPr>
            <w:tcW w:w="1259" w:type="dxa"/>
            <w:shd w:val="clear" w:color="5B9BD5" w:fill="5B9BD5"/>
            <w:vAlign w:val="center"/>
            <w:hideMark/>
          </w:tcPr>
          <w:p w14:paraId="66F3F55D" w14:textId="77777777" w:rsidR="006A5251" w:rsidRPr="0085629F" w:rsidRDefault="00C4750B" w:rsidP="004A0FE4">
            <w:pPr>
              <w:jc w:val="center"/>
              <w:rPr>
                <w:b/>
                <w:bCs/>
                <w:color w:val="000000" w:themeColor="text1"/>
                <w:sz w:val="22"/>
                <w:szCs w:val="22"/>
              </w:rPr>
            </w:pPr>
            <w:r w:rsidRPr="0085629F">
              <w:rPr>
                <w:b/>
                <w:bCs/>
                <w:color w:val="000000" w:themeColor="text1"/>
                <w:sz w:val="22"/>
                <w:szCs w:val="22"/>
              </w:rPr>
              <w:t>Percentage</w:t>
            </w:r>
          </w:p>
        </w:tc>
      </w:tr>
      <w:tr w:rsidR="00F20650" w:rsidRPr="0085629F" w14:paraId="38A7D8B9" w14:textId="77777777" w:rsidTr="00F20650">
        <w:trPr>
          <w:trHeight w:val="152"/>
        </w:trPr>
        <w:tc>
          <w:tcPr>
            <w:tcW w:w="1413" w:type="dxa"/>
            <w:shd w:val="clear" w:color="auto" w:fill="auto"/>
            <w:noWrap/>
            <w:vAlign w:val="center"/>
            <w:hideMark/>
          </w:tcPr>
          <w:p w14:paraId="2BD15A66" w14:textId="77777777" w:rsidR="006A5251" w:rsidRPr="0085629F" w:rsidRDefault="00C465DC" w:rsidP="004A0FE4">
            <w:pPr>
              <w:jc w:val="center"/>
              <w:rPr>
                <w:color w:val="000000" w:themeColor="text1"/>
                <w:sz w:val="22"/>
                <w:szCs w:val="22"/>
              </w:rPr>
            </w:pPr>
            <w:r w:rsidRPr="0085629F">
              <w:rPr>
                <w:color w:val="000000" w:themeColor="text1"/>
                <w:sz w:val="22"/>
                <w:szCs w:val="22"/>
              </w:rPr>
              <w:t>March</w:t>
            </w:r>
          </w:p>
        </w:tc>
        <w:tc>
          <w:tcPr>
            <w:tcW w:w="1393" w:type="dxa"/>
            <w:shd w:val="clear" w:color="auto" w:fill="auto"/>
            <w:noWrap/>
            <w:vAlign w:val="center"/>
            <w:hideMark/>
          </w:tcPr>
          <w:p w14:paraId="1985D01A" w14:textId="77777777" w:rsidR="006A5251" w:rsidRPr="0085629F" w:rsidRDefault="006A5251" w:rsidP="004A0FE4">
            <w:pPr>
              <w:jc w:val="center"/>
              <w:rPr>
                <w:color w:val="000000" w:themeColor="text1"/>
                <w:sz w:val="22"/>
                <w:szCs w:val="22"/>
              </w:rPr>
            </w:pPr>
            <w:r w:rsidRPr="0085629F">
              <w:rPr>
                <w:color w:val="000000" w:themeColor="text1"/>
                <w:sz w:val="22"/>
                <w:szCs w:val="22"/>
              </w:rPr>
              <w:t>432</w:t>
            </w:r>
          </w:p>
        </w:tc>
        <w:tc>
          <w:tcPr>
            <w:tcW w:w="1300" w:type="dxa"/>
            <w:shd w:val="clear" w:color="auto" w:fill="auto"/>
            <w:noWrap/>
            <w:vAlign w:val="center"/>
            <w:hideMark/>
          </w:tcPr>
          <w:p w14:paraId="3D8D2F24" w14:textId="77777777" w:rsidR="006A5251" w:rsidRPr="0085629F" w:rsidRDefault="006A5251" w:rsidP="004A0FE4">
            <w:pPr>
              <w:jc w:val="center"/>
              <w:rPr>
                <w:color w:val="000000" w:themeColor="text1"/>
                <w:sz w:val="22"/>
                <w:szCs w:val="22"/>
              </w:rPr>
            </w:pPr>
            <w:r w:rsidRPr="0085629F">
              <w:rPr>
                <w:color w:val="000000" w:themeColor="text1"/>
                <w:sz w:val="22"/>
                <w:szCs w:val="22"/>
              </w:rPr>
              <w:t>81%</w:t>
            </w:r>
          </w:p>
        </w:tc>
        <w:tc>
          <w:tcPr>
            <w:tcW w:w="1567" w:type="dxa"/>
            <w:shd w:val="clear" w:color="auto" w:fill="auto"/>
            <w:noWrap/>
            <w:vAlign w:val="center"/>
            <w:hideMark/>
          </w:tcPr>
          <w:p w14:paraId="6C564CAB" w14:textId="77777777" w:rsidR="006A5251" w:rsidRPr="0085629F" w:rsidRDefault="006A5251" w:rsidP="004A0FE4">
            <w:pPr>
              <w:jc w:val="center"/>
              <w:rPr>
                <w:color w:val="000000" w:themeColor="text1"/>
                <w:sz w:val="22"/>
                <w:szCs w:val="22"/>
              </w:rPr>
            </w:pPr>
            <w:r w:rsidRPr="0085629F">
              <w:rPr>
                <w:color w:val="000000" w:themeColor="text1"/>
                <w:sz w:val="22"/>
                <w:szCs w:val="22"/>
              </w:rPr>
              <w:t>102</w:t>
            </w:r>
          </w:p>
        </w:tc>
        <w:tc>
          <w:tcPr>
            <w:tcW w:w="1268" w:type="dxa"/>
            <w:shd w:val="clear" w:color="auto" w:fill="auto"/>
            <w:noWrap/>
            <w:vAlign w:val="center"/>
            <w:hideMark/>
          </w:tcPr>
          <w:p w14:paraId="45C83F19" w14:textId="77777777" w:rsidR="006A5251" w:rsidRPr="0085629F" w:rsidRDefault="006A5251" w:rsidP="004A0FE4">
            <w:pPr>
              <w:jc w:val="center"/>
              <w:rPr>
                <w:color w:val="000000" w:themeColor="text1"/>
                <w:sz w:val="22"/>
                <w:szCs w:val="22"/>
              </w:rPr>
            </w:pPr>
            <w:r w:rsidRPr="0085629F">
              <w:rPr>
                <w:color w:val="000000" w:themeColor="text1"/>
                <w:sz w:val="22"/>
                <w:szCs w:val="22"/>
              </w:rPr>
              <w:t>19%</w:t>
            </w:r>
          </w:p>
        </w:tc>
        <w:tc>
          <w:tcPr>
            <w:tcW w:w="1009" w:type="dxa"/>
            <w:shd w:val="clear" w:color="auto" w:fill="auto"/>
            <w:noWrap/>
            <w:vAlign w:val="center"/>
            <w:hideMark/>
          </w:tcPr>
          <w:p w14:paraId="2E29690A" w14:textId="77777777" w:rsidR="006A5251" w:rsidRPr="0085629F" w:rsidRDefault="006A5251" w:rsidP="004A0FE4">
            <w:pPr>
              <w:jc w:val="center"/>
              <w:rPr>
                <w:color w:val="000000" w:themeColor="text1"/>
                <w:sz w:val="22"/>
                <w:szCs w:val="22"/>
              </w:rPr>
            </w:pPr>
            <w:r w:rsidRPr="0085629F">
              <w:rPr>
                <w:color w:val="000000" w:themeColor="text1"/>
                <w:sz w:val="22"/>
                <w:szCs w:val="22"/>
              </w:rPr>
              <w:t>534</w:t>
            </w:r>
          </w:p>
        </w:tc>
        <w:tc>
          <w:tcPr>
            <w:tcW w:w="1259" w:type="dxa"/>
            <w:shd w:val="clear" w:color="auto" w:fill="auto"/>
            <w:noWrap/>
            <w:vAlign w:val="center"/>
            <w:hideMark/>
          </w:tcPr>
          <w:p w14:paraId="05AF7F00" w14:textId="77777777" w:rsidR="006A5251" w:rsidRPr="0085629F" w:rsidRDefault="006A5251" w:rsidP="004A0FE4">
            <w:pPr>
              <w:jc w:val="center"/>
              <w:rPr>
                <w:color w:val="000000" w:themeColor="text1"/>
                <w:sz w:val="22"/>
                <w:szCs w:val="22"/>
              </w:rPr>
            </w:pPr>
            <w:r w:rsidRPr="0085629F">
              <w:rPr>
                <w:color w:val="000000" w:themeColor="text1"/>
                <w:sz w:val="22"/>
                <w:szCs w:val="22"/>
              </w:rPr>
              <w:t>100%</w:t>
            </w:r>
          </w:p>
        </w:tc>
      </w:tr>
      <w:tr w:rsidR="00F20650" w:rsidRPr="0085629F" w14:paraId="6128D549" w14:textId="77777777" w:rsidTr="00F20650">
        <w:trPr>
          <w:trHeight w:val="152"/>
        </w:trPr>
        <w:tc>
          <w:tcPr>
            <w:tcW w:w="1413" w:type="dxa"/>
            <w:shd w:val="clear" w:color="auto" w:fill="auto"/>
            <w:noWrap/>
            <w:vAlign w:val="center"/>
            <w:hideMark/>
          </w:tcPr>
          <w:p w14:paraId="1A32141D" w14:textId="77777777" w:rsidR="006A5251" w:rsidRPr="0085629F" w:rsidRDefault="006A5251" w:rsidP="004A0FE4">
            <w:pPr>
              <w:jc w:val="center"/>
              <w:rPr>
                <w:color w:val="000000" w:themeColor="text1"/>
                <w:sz w:val="22"/>
                <w:szCs w:val="22"/>
              </w:rPr>
            </w:pPr>
            <w:r w:rsidRPr="0085629F">
              <w:rPr>
                <w:color w:val="000000" w:themeColor="text1"/>
                <w:sz w:val="22"/>
                <w:szCs w:val="22"/>
              </w:rPr>
              <w:t>April</w:t>
            </w:r>
          </w:p>
        </w:tc>
        <w:tc>
          <w:tcPr>
            <w:tcW w:w="1393" w:type="dxa"/>
            <w:shd w:val="clear" w:color="auto" w:fill="auto"/>
            <w:noWrap/>
            <w:vAlign w:val="center"/>
            <w:hideMark/>
          </w:tcPr>
          <w:p w14:paraId="0E3A6D63" w14:textId="77777777" w:rsidR="006A5251" w:rsidRPr="0085629F" w:rsidRDefault="006A5251" w:rsidP="004A0FE4">
            <w:pPr>
              <w:jc w:val="center"/>
              <w:rPr>
                <w:color w:val="000000" w:themeColor="text1"/>
                <w:sz w:val="22"/>
                <w:szCs w:val="22"/>
              </w:rPr>
            </w:pPr>
            <w:r w:rsidRPr="0085629F">
              <w:rPr>
                <w:color w:val="000000" w:themeColor="text1"/>
                <w:sz w:val="22"/>
                <w:szCs w:val="22"/>
              </w:rPr>
              <w:t>408</w:t>
            </w:r>
          </w:p>
        </w:tc>
        <w:tc>
          <w:tcPr>
            <w:tcW w:w="1300" w:type="dxa"/>
            <w:shd w:val="clear" w:color="auto" w:fill="auto"/>
            <w:noWrap/>
            <w:vAlign w:val="center"/>
            <w:hideMark/>
          </w:tcPr>
          <w:p w14:paraId="72832210" w14:textId="77777777" w:rsidR="006A5251" w:rsidRPr="0085629F" w:rsidRDefault="006A5251" w:rsidP="004A0FE4">
            <w:pPr>
              <w:jc w:val="center"/>
              <w:rPr>
                <w:color w:val="000000" w:themeColor="text1"/>
                <w:sz w:val="22"/>
                <w:szCs w:val="22"/>
              </w:rPr>
            </w:pPr>
            <w:r w:rsidRPr="0085629F">
              <w:rPr>
                <w:color w:val="000000" w:themeColor="text1"/>
                <w:sz w:val="22"/>
                <w:szCs w:val="22"/>
              </w:rPr>
              <w:t>76%</w:t>
            </w:r>
          </w:p>
        </w:tc>
        <w:tc>
          <w:tcPr>
            <w:tcW w:w="1567" w:type="dxa"/>
            <w:shd w:val="clear" w:color="auto" w:fill="auto"/>
            <w:noWrap/>
            <w:vAlign w:val="center"/>
            <w:hideMark/>
          </w:tcPr>
          <w:p w14:paraId="2BBEBB5F" w14:textId="77777777" w:rsidR="006A5251" w:rsidRPr="0085629F" w:rsidRDefault="006A5251" w:rsidP="004A0FE4">
            <w:pPr>
              <w:jc w:val="center"/>
              <w:rPr>
                <w:color w:val="000000" w:themeColor="text1"/>
                <w:sz w:val="22"/>
                <w:szCs w:val="22"/>
              </w:rPr>
            </w:pPr>
            <w:r w:rsidRPr="0085629F">
              <w:rPr>
                <w:color w:val="000000" w:themeColor="text1"/>
                <w:sz w:val="22"/>
                <w:szCs w:val="22"/>
              </w:rPr>
              <w:t>131</w:t>
            </w:r>
          </w:p>
        </w:tc>
        <w:tc>
          <w:tcPr>
            <w:tcW w:w="1268" w:type="dxa"/>
            <w:shd w:val="clear" w:color="auto" w:fill="auto"/>
            <w:noWrap/>
            <w:vAlign w:val="center"/>
            <w:hideMark/>
          </w:tcPr>
          <w:p w14:paraId="4F26F338" w14:textId="77777777" w:rsidR="006A5251" w:rsidRPr="0085629F" w:rsidRDefault="006A5251" w:rsidP="004A0FE4">
            <w:pPr>
              <w:jc w:val="center"/>
              <w:rPr>
                <w:color w:val="000000" w:themeColor="text1"/>
                <w:sz w:val="22"/>
                <w:szCs w:val="22"/>
              </w:rPr>
            </w:pPr>
            <w:r w:rsidRPr="0085629F">
              <w:rPr>
                <w:color w:val="000000" w:themeColor="text1"/>
                <w:sz w:val="22"/>
                <w:szCs w:val="22"/>
              </w:rPr>
              <w:t>24%</w:t>
            </w:r>
          </w:p>
        </w:tc>
        <w:tc>
          <w:tcPr>
            <w:tcW w:w="1009" w:type="dxa"/>
            <w:shd w:val="clear" w:color="auto" w:fill="auto"/>
            <w:noWrap/>
            <w:vAlign w:val="center"/>
            <w:hideMark/>
          </w:tcPr>
          <w:p w14:paraId="244D7EAB" w14:textId="77777777" w:rsidR="006A5251" w:rsidRPr="0085629F" w:rsidRDefault="006A5251" w:rsidP="004A0FE4">
            <w:pPr>
              <w:jc w:val="center"/>
              <w:rPr>
                <w:color w:val="000000" w:themeColor="text1"/>
                <w:sz w:val="22"/>
                <w:szCs w:val="22"/>
              </w:rPr>
            </w:pPr>
            <w:r w:rsidRPr="0085629F">
              <w:rPr>
                <w:color w:val="000000" w:themeColor="text1"/>
                <w:sz w:val="22"/>
                <w:szCs w:val="22"/>
              </w:rPr>
              <w:t>539</w:t>
            </w:r>
          </w:p>
        </w:tc>
        <w:tc>
          <w:tcPr>
            <w:tcW w:w="1259" w:type="dxa"/>
            <w:shd w:val="clear" w:color="auto" w:fill="auto"/>
            <w:noWrap/>
            <w:vAlign w:val="center"/>
            <w:hideMark/>
          </w:tcPr>
          <w:p w14:paraId="4C0118FF" w14:textId="77777777" w:rsidR="006A5251" w:rsidRPr="0085629F" w:rsidRDefault="006A5251" w:rsidP="004A0FE4">
            <w:pPr>
              <w:jc w:val="center"/>
              <w:rPr>
                <w:color w:val="000000" w:themeColor="text1"/>
                <w:sz w:val="22"/>
                <w:szCs w:val="22"/>
              </w:rPr>
            </w:pPr>
            <w:r w:rsidRPr="0085629F">
              <w:rPr>
                <w:color w:val="000000" w:themeColor="text1"/>
                <w:sz w:val="22"/>
                <w:szCs w:val="22"/>
              </w:rPr>
              <w:t>100%</w:t>
            </w:r>
          </w:p>
        </w:tc>
      </w:tr>
      <w:tr w:rsidR="00F20650" w:rsidRPr="0085629F" w14:paraId="304F4895" w14:textId="77777777" w:rsidTr="00F20650">
        <w:trPr>
          <w:trHeight w:val="152"/>
        </w:trPr>
        <w:tc>
          <w:tcPr>
            <w:tcW w:w="1413" w:type="dxa"/>
            <w:shd w:val="clear" w:color="auto" w:fill="auto"/>
            <w:noWrap/>
            <w:vAlign w:val="center"/>
            <w:hideMark/>
          </w:tcPr>
          <w:p w14:paraId="768B4BE0" w14:textId="77777777" w:rsidR="006A5251" w:rsidRPr="0085629F" w:rsidRDefault="00C465DC" w:rsidP="004A0FE4">
            <w:pPr>
              <w:jc w:val="center"/>
              <w:rPr>
                <w:color w:val="000000" w:themeColor="text1"/>
                <w:sz w:val="22"/>
                <w:szCs w:val="22"/>
              </w:rPr>
            </w:pPr>
            <w:r w:rsidRPr="0085629F">
              <w:rPr>
                <w:color w:val="000000" w:themeColor="text1"/>
                <w:sz w:val="22"/>
                <w:szCs w:val="22"/>
              </w:rPr>
              <w:t>May</w:t>
            </w:r>
          </w:p>
        </w:tc>
        <w:tc>
          <w:tcPr>
            <w:tcW w:w="1393" w:type="dxa"/>
            <w:shd w:val="clear" w:color="auto" w:fill="auto"/>
            <w:noWrap/>
            <w:vAlign w:val="center"/>
            <w:hideMark/>
          </w:tcPr>
          <w:p w14:paraId="58EAC1F7" w14:textId="77777777" w:rsidR="006A5251" w:rsidRPr="0085629F" w:rsidRDefault="006A5251" w:rsidP="004A0FE4">
            <w:pPr>
              <w:jc w:val="center"/>
              <w:rPr>
                <w:color w:val="000000" w:themeColor="text1"/>
                <w:sz w:val="22"/>
                <w:szCs w:val="22"/>
              </w:rPr>
            </w:pPr>
            <w:r w:rsidRPr="0085629F">
              <w:rPr>
                <w:color w:val="000000" w:themeColor="text1"/>
                <w:sz w:val="22"/>
                <w:szCs w:val="22"/>
              </w:rPr>
              <w:t>366</w:t>
            </w:r>
          </w:p>
        </w:tc>
        <w:tc>
          <w:tcPr>
            <w:tcW w:w="1300" w:type="dxa"/>
            <w:shd w:val="clear" w:color="auto" w:fill="auto"/>
            <w:noWrap/>
            <w:vAlign w:val="center"/>
            <w:hideMark/>
          </w:tcPr>
          <w:p w14:paraId="412008A8" w14:textId="77777777" w:rsidR="006A5251" w:rsidRPr="0085629F" w:rsidRDefault="006A5251" w:rsidP="004A0FE4">
            <w:pPr>
              <w:jc w:val="center"/>
              <w:rPr>
                <w:color w:val="000000" w:themeColor="text1"/>
                <w:sz w:val="22"/>
                <w:szCs w:val="22"/>
              </w:rPr>
            </w:pPr>
            <w:r w:rsidRPr="0085629F">
              <w:rPr>
                <w:color w:val="000000" w:themeColor="text1"/>
                <w:sz w:val="22"/>
                <w:szCs w:val="22"/>
              </w:rPr>
              <w:t>60%</w:t>
            </w:r>
          </w:p>
        </w:tc>
        <w:tc>
          <w:tcPr>
            <w:tcW w:w="1567" w:type="dxa"/>
            <w:shd w:val="clear" w:color="auto" w:fill="auto"/>
            <w:noWrap/>
            <w:vAlign w:val="center"/>
            <w:hideMark/>
          </w:tcPr>
          <w:p w14:paraId="04F8EC67" w14:textId="77777777" w:rsidR="006A5251" w:rsidRPr="0085629F" w:rsidRDefault="006A5251" w:rsidP="004A0FE4">
            <w:pPr>
              <w:jc w:val="center"/>
              <w:rPr>
                <w:color w:val="000000" w:themeColor="text1"/>
                <w:sz w:val="22"/>
                <w:szCs w:val="22"/>
              </w:rPr>
            </w:pPr>
            <w:r w:rsidRPr="0085629F">
              <w:rPr>
                <w:color w:val="000000" w:themeColor="text1"/>
                <w:sz w:val="22"/>
                <w:szCs w:val="22"/>
              </w:rPr>
              <w:t>249</w:t>
            </w:r>
          </w:p>
        </w:tc>
        <w:tc>
          <w:tcPr>
            <w:tcW w:w="1268" w:type="dxa"/>
            <w:shd w:val="clear" w:color="auto" w:fill="auto"/>
            <w:noWrap/>
            <w:vAlign w:val="center"/>
            <w:hideMark/>
          </w:tcPr>
          <w:p w14:paraId="5C91D6F3" w14:textId="77777777" w:rsidR="006A5251" w:rsidRPr="0085629F" w:rsidRDefault="006A5251" w:rsidP="004A0FE4">
            <w:pPr>
              <w:jc w:val="center"/>
              <w:rPr>
                <w:color w:val="000000" w:themeColor="text1"/>
                <w:sz w:val="22"/>
                <w:szCs w:val="22"/>
              </w:rPr>
            </w:pPr>
            <w:r w:rsidRPr="0085629F">
              <w:rPr>
                <w:color w:val="000000" w:themeColor="text1"/>
                <w:sz w:val="22"/>
                <w:szCs w:val="22"/>
              </w:rPr>
              <w:t>40%</w:t>
            </w:r>
          </w:p>
        </w:tc>
        <w:tc>
          <w:tcPr>
            <w:tcW w:w="1009" w:type="dxa"/>
            <w:shd w:val="clear" w:color="auto" w:fill="auto"/>
            <w:noWrap/>
            <w:vAlign w:val="center"/>
            <w:hideMark/>
          </w:tcPr>
          <w:p w14:paraId="61F01692" w14:textId="77777777" w:rsidR="006A5251" w:rsidRPr="0085629F" w:rsidRDefault="006A5251" w:rsidP="004A0FE4">
            <w:pPr>
              <w:jc w:val="center"/>
              <w:rPr>
                <w:color w:val="000000" w:themeColor="text1"/>
                <w:sz w:val="22"/>
                <w:szCs w:val="22"/>
              </w:rPr>
            </w:pPr>
            <w:r w:rsidRPr="0085629F">
              <w:rPr>
                <w:color w:val="000000" w:themeColor="text1"/>
                <w:sz w:val="22"/>
                <w:szCs w:val="22"/>
              </w:rPr>
              <w:t>615</w:t>
            </w:r>
          </w:p>
        </w:tc>
        <w:tc>
          <w:tcPr>
            <w:tcW w:w="1259" w:type="dxa"/>
            <w:shd w:val="clear" w:color="auto" w:fill="auto"/>
            <w:noWrap/>
            <w:vAlign w:val="center"/>
            <w:hideMark/>
          </w:tcPr>
          <w:p w14:paraId="529EC743" w14:textId="77777777" w:rsidR="006A5251" w:rsidRPr="0085629F" w:rsidRDefault="006A5251" w:rsidP="004A0FE4">
            <w:pPr>
              <w:jc w:val="center"/>
              <w:rPr>
                <w:color w:val="000000" w:themeColor="text1"/>
                <w:sz w:val="22"/>
                <w:szCs w:val="22"/>
              </w:rPr>
            </w:pPr>
            <w:r w:rsidRPr="0085629F">
              <w:rPr>
                <w:color w:val="000000" w:themeColor="text1"/>
                <w:sz w:val="22"/>
                <w:szCs w:val="22"/>
              </w:rPr>
              <w:t>100%</w:t>
            </w:r>
          </w:p>
        </w:tc>
      </w:tr>
      <w:tr w:rsidR="00F20650" w:rsidRPr="0085629F" w14:paraId="5D605A08" w14:textId="77777777" w:rsidTr="00F20650">
        <w:trPr>
          <w:trHeight w:val="152"/>
        </w:trPr>
        <w:tc>
          <w:tcPr>
            <w:tcW w:w="1413" w:type="dxa"/>
            <w:shd w:val="clear" w:color="000000" w:fill="B4C6E7"/>
            <w:noWrap/>
            <w:vAlign w:val="center"/>
            <w:hideMark/>
          </w:tcPr>
          <w:p w14:paraId="6CA03D8A" w14:textId="77777777" w:rsidR="006A5251" w:rsidRPr="0085629F" w:rsidRDefault="006A5251" w:rsidP="004A0FE4">
            <w:pPr>
              <w:jc w:val="center"/>
              <w:rPr>
                <w:b/>
                <w:bCs/>
                <w:color w:val="000000" w:themeColor="text1"/>
                <w:sz w:val="22"/>
                <w:szCs w:val="22"/>
              </w:rPr>
            </w:pPr>
            <w:r w:rsidRPr="0085629F">
              <w:rPr>
                <w:b/>
                <w:bCs/>
                <w:color w:val="000000" w:themeColor="text1"/>
                <w:sz w:val="22"/>
                <w:szCs w:val="22"/>
              </w:rPr>
              <w:t>Grand Total</w:t>
            </w:r>
          </w:p>
        </w:tc>
        <w:tc>
          <w:tcPr>
            <w:tcW w:w="1393" w:type="dxa"/>
            <w:shd w:val="clear" w:color="000000" w:fill="B4C6E7"/>
            <w:noWrap/>
            <w:vAlign w:val="center"/>
            <w:hideMark/>
          </w:tcPr>
          <w:p w14:paraId="5A65C6ED" w14:textId="77777777" w:rsidR="006A5251" w:rsidRPr="0085629F" w:rsidRDefault="006A5251" w:rsidP="004A0FE4">
            <w:pPr>
              <w:jc w:val="center"/>
              <w:rPr>
                <w:b/>
                <w:bCs/>
                <w:color w:val="000000" w:themeColor="text1"/>
                <w:sz w:val="22"/>
                <w:szCs w:val="22"/>
              </w:rPr>
            </w:pPr>
            <w:r w:rsidRPr="0085629F">
              <w:rPr>
                <w:b/>
                <w:bCs/>
                <w:color w:val="000000" w:themeColor="text1"/>
                <w:sz w:val="22"/>
                <w:szCs w:val="22"/>
              </w:rPr>
              <w:t>1206</w:t>
            </w:r>
          </w:p>
        </w:tc>
        <w:tc>
          <w:tcPr>
            <w:tcW w:w="1300" w:type="dxa"/>
            <w:shd w:val="clear" w:color="000000" w:fill="B4C6E7"/>
            <w:noWrap/>
            <w:vAlign w:val="center"/>
            <w:hideMark/>
          </w:tcPr>
          <w:p w14:paraId="0D8D4C3D" w14:textId="77777777" w:rsidR="006A5251" w:rsidRPr="0085629F" w:rsidRDefault="006A5251" w:rsidP="004A0FE4">
            <w:pPr>
              <w:jc w:val="center"/>
              <w:rPr>
                <w:b/>
                <w:bCs/>
                <w:color w:val="000000" w:themeColor="text1"/>
                <w:sz w:val="22"/>
                <w:szCs w:val="22"/>
              </w:rPr>
            </w:pPr>
            <w:r w:rsidRPr="0085629F">
              <w:rPr>
                <w:b/>
                <w:bCs/>
                <w:color w:val="000000" w:themeColor="text1"/>
                <w:sz w:val="22"/>
                <w:szCs w:val="22"/>
              </w:rPr>
              <w:t>71%</w:t>
            </w:r>
          </w:p>
        </w:tc>
        <w:tc>
          <w:tcPr>
            <w:tcW w:w="1567" w:type="dxa"/>
            <w:shd w:val="clear" w:color="000000" w:fill="B4C6E7"/>
            <w:noWrap/>
            <w:vAlign w:val="center"/>
            <w:hideMark/>
          </w:tcPr>
          <w:p w14:paraId="00B28759" w14:textId="77777777" w:rsidR="006A5251" w:rsidRPr="0085629F" w:rsidRDefault="006A5251" w:rsidP="004A0FE4">
            <w:pPr>
              <w:jc w:val="center"/>
              <w:rPr>
                <w:b/>
                <w:bCs/>
                <w:color w:val="000000" w:themeColor="text1"/>
                <w:sz w:val="22"/>
                <w:szCs w:val="22"/>
              </w:rPr>
            </w:pPr>
            <w:r w:rsidRPr="0085629F">
              <w:rPr>
                <w:b/>
                <w:bCs/>
                <w:color w:val="000000" w:themeColor="text1"/>
                <w:sz w:val="22"/>
                <w:szCs w:val="22"/>
              </w:rPr>
              <w:t>482</w:t>
            </w:r>
          </w:p>
        </w:tc>
        <w:tc>
          <w:tcPr>
            <w:tcW w:w="1268" w:type="dxa"/>
            <w:shd w:val="clear" w:color="000000" w:fill="B4C6E7"/>
            <w:noWrap/>
            <w:vAlign w:val="center"/>
            <w:hideMark/>
          </w:tcPr>
          <w:p w14:paraId="5BFF03DF" w14:textId="77777777" w:rsidR="006A5251" w:rsidRPr="0085629F" w:rsidRDefault="006A5251" w:rsidP="004A0FE4">
            <w:pPr>
              <w:jc w:val="center"/>
              <w:rPr>
                <w:b/>
                <w:bCs/>
                <w:color w:val="000000" w:themeColor="text1"/>
                <w:sz w:val="22"/>
                <w:szCs w:val="22"/>
              </w:rPr>
            </w:pPr>
            <w:r w:rsidRPr="0085629F">
              <w:rPr>
                <w:b/>
                <w:bCs/>
                <w:color w:val="000000" w:themeColor="text1"/>
                <w:sz w:val="22"/>
                <w:szCs w:val="22"/>
              </w:rPr>
              <w:t>29%</w:t>
            </w:r>
          </w:p>
        </w:tc>
        <w:tc>
          <w:tcPr>
            <w:tcW w:w="1009" w:type="dxa"/>
            <w:shd w:val="clear" w:color="000000" w:fill="B4C6E7"/>
            <w:noWrap/>
            <w:vAlign w:val="center"/>
            <w:hideMark/>
          </w:tcPr>
          <w:p w14:paraId="61447819" w14:textId="77777777" w:rsidR="006A5251" w:rsidRPr="0085629F" w:rsidRDefault="006A5251" w:rsidP="004A0FE4">
            <w:pPr>
              <w:jc w:val="center"/>
              <w:rPr>
                <w:b/>
                <w:bCs/>
                <w:color w:val="000000" w:themeColor="text1"/>
                <w:sz w:val="22"/>
                <w:szCs w:val="22"/>
              </w:rPr>
            </w:pPr>
            <w:r w:rsidRPr="0085629F">
              <w:rPr>
                <w:b/>
                <w:bCs/>
                <w:color w:val="000000" w:themeColor="text1"/>
                <w:sz w:val="22"/>
                <w:szCs w:val="22"/>
              </w:rPr>
              <w:t>1688</w:t>
            </w:r>
          </w:p>
        </w:tc>
        <w:tc>
          <w:tcPr>
            <w:tcW w:w="1259" w:type="dxa"/>
            <w:shd w:val="clear" w:color="000000" w:fill="B4C6E7"/>
            <w:noWrap/>
            <w:vAlign w:val="center"/>
            <w:hideMark/>
          </w:tcPr>
          <w:p w14:paraId="1AC04694" w14:textId="77777777" w:rsidR="006A5251" w:rsidRPr="0085629F" w:rsidRDefault="006A5251" w:rsidP="004A0FE4">
            <w:pPr>
              <w:jc w:val="center"/>
              <w:rPr>
                <w:b/>
                <w:bCs/>
                <w:color w:val="000000" w:themeColor="text1"/>
                <w:sz w:val="22"/>
                <w:szCs w:val="22"/>
              </w:rPr>
            </w:pPr>
            <w:r w:rsidRPr="0085629F">
              <w:rPr>
                <w:b/>
                <w:bCs/>
                <w:color w:val="000000" w:themeColor="text1"/>
                <w:sz w:val="22"/>
                <w:szCs w:val="22"/>
              </w:rPr>
              <w:t>100%</w:t>
            </w:r>
          </w:p>
        </w:tc>
      </w:tr>
    </w:tbl>
    <w:p w14:paraId="546ABC92" w14:textId="77777777" w:rsidR="006A5251" w:rsidRPr="0085629F" w:rsidRDefault="00227ECC" w:rsidP="004A0FE4">
      <w:pPr>
        <w:jc w:val="both"/>
        <w:rPr>
          <w:color w:val="000000" w:themeColor="text1"/>
        </w:rPr>
      </w:pPr>
      <w:r w:rsidRPr="0085629F">
        <w:rPr>
          <w:color w:val="000000" w:themeColor="text1"/>
          <w:u w:val="single"/>
        </w:rPr>
        <w:t>Source</w:t>
      </w:r>
      <w:r w:rsidRPr="0085629F">
        <w:rPr>
          <w:color w:val="000000" w:themeColor="text1"/>
        </w:rPr>
        <w:t>: Processed Data</w:t>
      </w:r>
      <w:r w:rsidR="006A5251" w:rsidRPr="0085629F">
        <w:rPr>
          <w:color w:val="000000" w:themeColor="text1"/>
        </w:rPr>
        <w:t>, 2020</w:t>
      </w:r>
    </w:p>
    <w:p w14:paraId="1DD11AD0" w14:textId="4932987F" w:rsidR="00D66701" w:rsidRPr="0085629F" w:rsidRDefault="00D66701" w:rsidP="004A0FE4">
      <w:pPr>
        <w:ind w:firstLine="720"/>
        <w:jc w:val="both"/>
        <w:rPr>
          <w:color w:val="000000" w:themeColor="text1"/>
          <w:lang w:val="en-US"/>
        </w:rPr>
      </w:pPr>
      <w:r w:rsidRPr="0085629F">
        <w:rPr>
          <w:color w:val="000000" w:themeColor="text1"/>
        </w:rPr>
        <w:t xml:space="preserve">Details on the three months, in March 2020 iNews through Seputar iNews Siang, RCTI reported 432 news stories or 81% of the total 534 news related to COVID-19. There were even 8 days of news of COVID-19 dominating the overall news. In April there were 408 news stories or 76% of the total </w:t>
      </w:r>
      <w:r w:rsidR="009B4043" w:rsidRPr="0085629F">
        <w:rPr>
          <w:color w:val="000000" w:themeColor="text1"/>
          <w:lang w:val="en-US"/>
        </w:rPr>
        <w:t xml:space="preserve">of </w:t>
      </w:r>
      <w:r w:rsidRPr="0085629F">
        <w:rPr>
          <w:color w:val="000000" w:themeColor="text1"/>
        </w:rPr>
        <w:t>539 news stories. Meanwhile, in May</w:t>
      </w:r>
      <w:r w:rsidR="009B4043" w:rsidRPr="0085629F">
        <w:rPr>
          <w:color w:val="000000" w:themeColor="text1"/>
          <w:lang w:val="en-US"/>
        </w:rPr>
        <w:t>,</w:t>
      </w:r>
      <w:r w:rsidRPr="0085629F">
        <w:rPr>
          <w:color w:val="000000" w:themeColor="text1"/>
        </w:rPr>
        <w:t xml:space="preserve"> there were 366 reports or 60% of the total 615 news stories (Table </w:t>
      </w:r>
      <w:r w:rsidR="009D5959" w:rsidRPr="0085629F">
        <w:rPr>
          <w:color w:val="000000" w:themeColor="text1"/>
          <w:lang w:val="en-US"/>
        </w:rPr>
        <w:t>1</w:t>
      </w:r>
      <w:r w:rsidRPr="0085629F">
        <w:rPr>
          <w:color w:val="000000" w:themeColor="text1"/>
        </w:rPr>
        <w:t>)</w:t>
      </w:r>
      <w:r w:rsidR="009B4043" w:rsidRPr="0085629F">
        <w:rPr>
          <w:color w:val="000000" w:themeColor="text1"/>
          <w:lang w:val="en-US"/>
        </w:rPr>
        <w:t>.</w:t>
      </w:r>
    </w:p>
    <w:p w14:paraId="79FE5502" w14:textId="77777777" w:rsidR="009D5959" w:rsidRPr="0085629F" w:rsidRDefault="009D5959" w:rsidP="004A0FE4">
      <w:pPr>
        <w:ind w:firstLine="720"/>
        <w:jc w:val="both"/>
        <w:rPr>
          <w:color w:val="000000" w:themeColor="text1"/>
        </w:rPr>
      </w:pPr>
    </w:p>
    <w:p w14:paraId="2D101774" w14:textId="2C8BA506" w:rsidR="006A5251" w:rsidRPr="0085629F" w:rsidRDefault="00AC18C7" w:rsidP="004A0FE4">
      <w:pPr>
        <w:jc w:val="center"/>
        <w:rPr>
          <w:color w:val="000000" w:themeColor="text1"/>
        </w:rPr>
      </w:pPr>
      <w:r w:rsidRPr="0085629F">
        <w:rPr>
          <w:b/>
          <w:color w:val="000000" w:themeColor="text1"/>
        </w:rPr>
        <w:t xml:space="preserve">Table </w:t>
      </w:r>
      <w:r w:rsidR="004A0FE4" w:rsidRPr="0085629F">
        <w:rPr>
          <w:b/>
          <w:color w:val="000000" w:themeColor="text1"/>
          <w:lang w:val="en-US"/>
        </w:rPr>
        <w:t>2</w:t>
      </w:r>
      <w:r w:rsidR="003E031B" w:rsidRPr="0085629F">
        <w:rPr>
          <w:b/>
          <w:color w:val="000000" w:themeColor="text1"/>
          <w:lang w:val="en-US"/>
        </w:rPr>
        <w:t>:</w:t>
      </w:r>
      <w:r w:rsidRPr="0085629F">
        <w:rPr>
          <w:b/>
          <w:color w:val="000000" w:themeColor="text1"/>
        </w:rPr>
        <w:t xml:space="preserve"> News on COVID-19 on Metro TV March – May 2020</w:t>
      </w:r>
    </w:p>
    <w:tbl>
      <w:tblPr>
        <w:tblW w:w="9237" w:type="dxa"/>
        <w:tblLayout w:type="fixed"/>
        <w:tblLook w:val="04A0" w:firstRow="1" w:lastRow="0" w:firstColumn="1" w:lastColumn="0" w:noHBand="0" w:noVBand="1"/>
      </w:tblPr>
      <w:tblGrid>
        <w:gridCol w:w="1391"/>
        <w:gridCol w:w="1541"/>
        <w:gridCol w:w="1261"/>
        <w:gridCol w:w="1541"/>
        <w:gridCol w:w="1219"/>
        <w:gridCol w:w="42"/>
        <w:gridCol w:w="921"/>
        <w:gridCol w:w="47"/>
        <w:gridCol w:w="42"/>
        <w:gridCol w:w="1232"/>
      </w:tblGrid>
      <w:tr w:rsidR="006A5251" w:rsidRPr="0085629F" w14:paraId="73E8D8AD" w14:textId="77777777" w:rsidTr="009C5E2B">
        <w:trPr>
          <w:trHeight w:val="574"/>
        </w:trPr>
        <w:tc>
          <w:tcPr>
            <w:tcW w:w="1391" w:type="dxa"/>
            <w:tcBorders>
              <w:top w:val="single" w:sz="8" w:space="0" w:color="9BC2E6"/>
              <w:left w:val="single" w:sz="8" w:space="0" w:color="9BC2E6"/>
              <w:bottom w:val="single" w:sz="4" w:space="0" w:color="auto"/>
              <w:right w:val="single" w:sz="4" w:space="0" w:color="auto"/>
            </w:tcBorders>
            <w:shd w:val="clear" w:color="000000" w:fill="5B9BD5"/>
            <w:vAlign w:val="center"/>
            <w:hideMark/>
          </w:tcPr>
          <w:p w14:paraId="5D607C01" w14:textId="77777777" w:rsidR="006A5251" w:rsidRPr="0085629F" w:rsidRDefault="00C95A34" w:rsidP="004A0FE4">
            <w:pPr>
              <w:jc w:val="center"/>
              <w:rPr>
                <w:b/>
                <w:bCs/>
                <w:color w:val="000000" w:themeColor="text1"/>
                <w:sz w:val="22"/>
                <w:szCs w:val="22"/>
              </w:rPr>
            </w:pPr>
            <w:r w:rsidRPr="0085629F">
              <w:rPr>
                <w:b/>
                <w:bCs/>
                <w:color w:val="000000" w:themeColor="text1"/>
                <w:sz w:val="22"/>
                <w:szCs w:val="22"/>
              </w:rPr>
              <w:t>Aired</w:t>
            </w:r>
          </w:p>
        </w:tc>
        <w:tc>
          <w:tcPr>
            <w:tcW w:w="1541" w:type="dxa"/>
            <w:tcBorders>
              <w:top w:val="single" w:sz="8" w:space="0" w:color="9BC2E6"/>
              <w:left w:val="single" w:sz="4" w:space="0" w:color="auto"/>
              <w:bottom w:val="single" w:sz="4" w:space="0" w:color="auto"/>
              <w:right w:val="single" w:sz="4" w:space="0" w:color="auto"/>
            </w:tcBorders>
            <w:shd w:val="clear" w:color="000000" w:fill="5B9BD5"/>
            <w:vAlign w:val="center"/>
            <w:hideMark/>
          </w:tcPr>
          <w:p w14:paraId="59821B69" w14:textId="77777777" w:rsidR="006A5251" w:rsidRPr="0085629F" w:rsidRDefault="00C4750B" w:rsidP="004A0FE4">
            <w:pPr>
              <w:jc w:val="center"/>
              <w:rPr>
                <w:b/>
                <w:bCs/>
                <w:color w:val="000000" w:themeColor="text1"/>
                <w:sz w:val="22"/>
                <w:szCs w:val="22"/>
              </w:rPr>
            </w:pPr>
            <w:r w:rsidRPr="0085629F">
              <w:rPr>
                <w:b/>
                <w:bCs/>
                <w:color w:val="000000" w:themeColor="text1"/>
                <w:sz w:val="22"/>
                <w:szCs w:val="22"/>
              </w:rPr>
              <w:t xml:space="preserve">Total </w:t>
            </w:r>
            <w:r w:rsidR="006A5251" w:rsidRPr="0085629F">
              <w:rPr>
                <w:b/>
                <w:bCs/>
                <w:color w:val="000000" w:themeColor="text1"/>
                <w:sz w:val="22"/>
                <w:szCs w:val="22"/>
              </w:rPr>
              <w:t>COVID-19</w:t>
            </w:r>
            <w:r w:rsidRPr="0085629F">
              <w:rPr>
                <w:b/>
                <w:bCs/>
                <w:color w:val="000000" w:themeColor="text1"/>
                <w:sz w:val="22"/>
                <w:szCs w:val="22"/>
              </w:rPr>
              <w:t xml:space="preserve"> News</w:t>
            </w:r>
          </w:p>
        </w:tc>
        <w:tc>
          <w:tcPr>
            <w:tcW w:w="1261" w:type="dxa"/>
            <w:tcBorders>
              <w:top w:val="single" w:sz="8" w:space="0" w:color="9BC2E6"/>
              <w:left w:val="single" w:sz="4" w:space="0" w:color="auto"/>
              <w:bottom w:val="single" w:sz="4" w:space="0" w:color="auto"/>
              <w:right w:val="single" w:sz="4" w:space="0" w:color="auto"/>
            </w:tcBorders>
            <w:shd w:val="clear" w:color="000000" w:fill="5B9BD5"/>
            <w:vAlign w:val="center"/>
            <w:hideMark/>
          </w:tcPr>
          <w:p w14:paraId="6F627E4F" w14:textId="77777777" w:rsidR="006A5251" w:rsidRPr="0085629F" w:rsidRDefault="00197EF0" w:rsidP="004A0FE4">
            <w:pPr>
              <w:jc w:val="center"/>
              <w:rPr>
                <w:b/>
                <w:bCs/>
                <w:color w:val="000000" w:themeColor="text1"/>
                <w:sz w:val="22"/>
                <w:szCs w:val="22"/>
              </w:rPr>
            </w:pPr>
            <w:r w:rsidRPr="0085629F">
              <w:rPr>
                <w:b/>
                <w:bCs/>
                <w:color w:val="000000" w:themeColor="text1"/>
                <w:sz w:val="22"/>
                <w:szCs w:val="22"/>
              </w:rPr>
              <w:t>Percentage</w:t>
            </w:r>
          </w:p>
        </w:tc>
        <w:tc>
          <w:tcPr>
            <w:tcW w:w="1541" w:type="dxa"/>
            <w:tcBorders>
              <w:top w:val="single" w:sz="8" w:space="0" w:color="9BC2E6"/>
              <w:left w:val="single" w:sz="4" w:space="0" w:color="auto"/>
              <w:bottom w:val="single" w:sz="4" w:space="0" w:color="auto"/>
              <w:right w:val="single" w:sz="4" w:space="0" w:color="auto"/>
            </w:tcBorders>
            <w:shd w:val="clear" w:color="000000" w:fill="5B9BD5"/>
            <w:vAlign w:val="center"/>
            <w:hideMark/>
          </w:tcPr>
          <w:p w14:paraId="30947D82" w14:textId="77777777" w:rsidR="006A5251" w:rsidRPr="0085629F" w:rsidRDefault="00C4750B" w:rsidP="004A0FE4">
            <w:pPr>
              <w:jc w:val="center"/>
              <w:rPr>
                <w:b/>
                <w:bCs/>
                <w:color w:val="000000" w:themeColor="text1"/>
                <w:sz w:val="22"/>
                <w:szCs w:val="22"/>
              </w:rPr>
            </w:pPr>
            <w:r w:rsidRPr="0085629F">
              <w:rPr>
                <w:b/>
                <w:bCs/>
                <w:color w:val="000000" w:themeColor="text1"/>
                <w:sz w:val="22"/>
                <w:szCs w:val="22"/>
              </w:rPr>
              <w:t xml:space="preserve">Total </w:t>
            </w:r>
            <w:r w:rsidR="006A5251" w:rsidRPr="0085629F">
              <w:rPr>
                <w:b/>
                <w:bCs/>
                <w:color w:val="000000" w:themeColor="text1"/>
                <w:sz w:val="22"/>
                <w:szCs w:val="22"/>
              </w:rPr>
              <w:t>Non-COVID-19</w:t>
            </w:r>
            <w:r w:rsidRPr="0085629F">
              <w:rPr>
                <w:b/>
                <w:bCs/>
                <w:color w:val="000000" w:themeColor="text1"/>
                <w:sz w:val="22"/>
                <w:szCs w:val="22"/>
              </w:rPr>
              <w:t xml:space="preserve"> News</w:t>
            </w:r>
          </w:p>
        </w:tc>
        <w:tc>
          <w:tcPr>
            <w:tcW w:w="1219" w:type="dxa"/>
            <w:tcBorders>
              <w:top w:val="single" w:sz="8" w:space="0" w:color="9BC2E6"/>
              <w:left w:val="single" w:sz="4" w:space="0" w:color="auto"/>
              <w:bottom w:val="single" w:sz="4" w:space="0" w:color="auto"/>
              <w:right w:val="single" w:sz="4" w:space="0" w:color="auto"/>
            </w:tcBorders>
            <w:shd w:val="clear" w:color="000000" w:fill="5B9BD5"/>
            <w:vAlign w:val="center"/>
            <w:hideMark/>
          </w:tcPr>
          <w:p w14:paraId="4B9FB1C7" w14:textId="77777777" w:rsidR="006A5251" w:rsidRPr="0085629F" w:rsidRDefault="00C4750B" w:rsidP="004A0FE4">
            <w:pPr>
              <w:jc w:val="center"/>
              <w:rPr>
                <w:b/>
                <w:bCs/>
                <w:color w:val="000000" w:themeColor="text1"/>
                <w:sz w:val="22"/>
                <w:szCs w:val="22"/>
              </w:rPr>
            </w:pPr>
            <w:r w:rsidRPr="0085629F">
              <w:rPr>
                <w:b/>
                <w:bCs/>
                <w:color w:val="000000" w:themeColor="text1"/>
                <w:sz w:val="22"/>
                <w:szCs w:val="22"/>
              </w:rPr>
              <w:t>Percentage</w:t>
            </w:r>
          </w:p>
        </w:tc>
        <w:tc>
          <w:tcPr>
            <w:tcW w:w="963" w:type="dxa"/>
            <w:gridSpan w:val="2"/>
            <w:tcBorders>
              <w:top w:val="single" w:sz="8" w:space="0" w:color="9BC2E6"/>
              <w:left w:val="single" w:sz="4" w:space="0" w:color="auto"/>
              <w:bottom w:val="single" w:sz="4" w:space="0" w:color="auto"/>
              <w:right w:val="single" w:sz="4" w:space="0" w:color="auto"/>
            </w:tcBorders>
            <w:shd w:val="clear" w:color="000000" w:fill="5B9BD5"/>
            <w:vAlign w:val="center"/>
            <w:hideMark/>
          </w:tcPr>
          <w:p w14:paraId="4873F90F" w14:textId="77777777" w:rsidR="006A5251" w:rsidRPr="0085629F" w:rsidRDefault="00144CA9" w:rsidP="004A0FE4">
            <w:pPr>
              <w:jc w:val="center"/>
              <w:rPr>
                <w:b/>
                <w:bCs/>
                <w:color w:val="000000" w:themeColor="text1"/>
                <w:sz w:val="22"/>
                <w:szCs w:val="22"/>
              </w:rPr>
            </w:pPr>
            <w:r w:rsidRPr="0085629F">
              <w:rPr>
                <w:b/>
                <w:bCs/>
                <w:color w:val="000000" w:themeColor="text1"/>
                <w:sz w:val="22"/>
                <w:szCs w:val="22"/>
              </w:rPr>
              <w:t>Number of News</w:t>
            </w:r>
          </w:p>
        </w:tc>
        <w:tc>
          <w:tcPr>
            <w:tcW w:w="1321" w:type="dxa"/>
            <w:gridSpan w:val="3"/>
            <w:tcBorders>
              <w:top w:val="single" w:sz="8" w:space="0" w:color="9BC2E6"/>
              <w:left w:val="single" w:sz="4" w:space="0" w:color="auto"/>
              <w:bottom w:val="single" w:sz="4" w:space="0" w:color="auto"/>
              <w:right w:val="single" w:sz="8" w:space="0" w:color="9BC2E6"/>
            </w:tcBorders>
            <w:shd w:val="clear" w:color="000000" w:fill="5B9BD5"/>
            <w:vAlign w:val="center"/>
          </w:tcPr>
          <w:p w14:paraId="24267F28" w14:textId="77777777" w:rsidR="006A5251" w:rsidRPr="0085629F" w:rsidRDefault="00197EF0" w:rsidP="004A0FE4">
            <w:pPr>
              <w:jc w:val="center"/>
              <w:rPr>
                <w:b/>
                <w:bCs/>
                <w:color w:val="000000" w:themeColor="text1"/>
                <w:sz w:val="22"/>
                <w:szCs w:val="22"/>
              </w:rPr>
            </w:pPr>
            <w:r w:rsidRPr="0085629F">
              <w:rPr>
                <w:b/>
                <w:bCs/>
                <w:color w:val="000000" w:themeColor="text1"/>
                <w:sz w:val="22"/>
                <w:szCs w:val="22"/>
              </w:rPr>
              <w:t>Percentage</w:t>
            </w:r>
          </w:p>
        </w:tc>
      </w:tr>
      <w:tr w:rsidR="006A5251" w:rsidRPr="0085629F" w14:paraId="37C126EF" w14:textId="77777777" w:rsidTr="009C5E2B">
        <w:trPr>
          <w:trHeight w:val="277"/>
        </w:trPr>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D5910" w14:textId="77777777" w:rsidR="006A5251" w:rsidRPr="0085629F" w:rsidRDefault="00C465DC" w:rsidP="004A0FE4">
            <w:pPr>
              <w:jc w:val="center"/>
              <w:rPr>
                <w:color w:val="000000" w:themeColor="text1"/>
                <w:sz w:val="22"/>
                <w:szCs w:val="22"/>
              </w:rPr>
            </w:pPr>
            <w:r w:rsidRPr="0085629F">
              <w:rPr>
                <w:color w:val="000000" w:themeColor="text1"/>
                <w:sz w:val="22"/>
                <w:szCs w:val="22"/>
              </w:rPr>
              <w:t>March</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4EDE8A29" w14:textId="77777777" w:rsidR="006A5251" w:rsidRPr="0085629F" w:rsidRDefault="006A5251" w:rsidP="004A0FE4">
            <w:pPr>
              <w:jc w:val="center"/>
              <w:rPr>
                <w:color w:val="000000" w:themeColor="text1"/>
                <w:sz w:val="22"/>
                <w:szCs w:val="22"/>
              </w:rPr>
            </w:pPr>
            <w:r w:rsidRPr="0085629F">
              <w:rPr>
                <w:color w:val="000000" w:themeColor="text1"/>
                <w:sz w:val="22"/>
                <w:szCs w:val="22"/>
              </w:rPr>
              <w:t>661</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4A672E72" w14:textId="77777777" w:rsidR="006A5251" w:rsidRPr="0085629F" w:rsidRDefault="006A5251" w:rsidP="004A0FE4">
            <w:pPr>
              <w:jc w:val="center"/>
              <w:rPr>
                <w:color w:val="000000" w:themeColor="text1"/>
                <w:sz w:val="22"/>
                <w:szCs w:val="22"/>
              </w:rPr>
            </w:pPr>
            <w:r w:rsidRPr="0085629F">
              <w:rPr>
                <w:color w:val="000000" w:themeColor="text1"/>
                <w:sz w:val="22"/>
                <w:szCs w:val="22"/>
              </w:rPr>
              <w:t>70%</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736DA64D" w14:textId="77777777" w:rsidR="006A5251" w:rsidRPr="0085629F" w:rsidRDefault="006A5251" w:rsidP="004A0FE4">
            <w:pPr>
              <w:jc w:val="center"/>
              <w:rPr>
                <w:color w:val="000000" w:themeColor="text1"/>
                <w:sz w:val="22"/>
                <w:szCs w:val="22"/>
              </w:rPr>
            </w:pPr>
            <w:r w:rsidRPr="0085629F">
              <w:rPr>
                <w:color w:val="000000" w:themeColor="text1"/>
                <w:sz w:val="22"/>
                <w:szCs w:val="22"/>
              </w:rPr>
              <w:t>281</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5091BE79" w14:textId="77777777" w:rsidR="006A5251" w:rsidRPr="0085629F" w:rsidRDefault="006A5251" w:rsidP="004A0FE4">
            <w:pPr>
              <w:jc w:val="center"/>
              <w:rPr>
                <w:color w:val="000000" w:themeColor="text1"/>
                <w:sz w:val="22"/>
                <w:szCs w:val="22"/>
              </w:rPr>
            </w:pPr>
            <w:r w:rsidRPr="0085629F">
              <w:rPr>
                <w:color w:val="000000" w:themeColor="text1"/>
                <w:sz w:val="22"/>
                <w:szCs w:val="22"/>
              </w:rPr>
              <w:t>30%</w:t>
            </w:r>
          </w:p>
        </w:tc>
        <w:tc>
          <w:tcPr>
            <w:tcW w:w="10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451462" w14:textId="77777777" w:rsidR="006A5251" w:rsidRPr="0085629F" w:rsidRDefault="006A5251" w:rsidP="004A0FE4">
            <w:pPr>
              <w:jc w:val="center"/>
              <w:rPr>
                <w:color w:val="000000" w:themeColor="text1"/>
                <w:sz w:val="22"/>
                <w:szCs w:val="22"/>
              </w:rPr>
            </w:pPr>
            <w:r w:rsidRPr="0085629F">
              <w:rPr>
                <w:color w:val="000000" w:themeColor="text1"/>
                <w:sz w:val="22"/>
                <w:szCs w:val="22"/>
              </w:rPr>
              <w:t>942</w:t>
            </w:r>
          </w:p>
        </w:tc>
        <w:tc>
          <w:tcPr>
            <w:tcW w:w="1274" w:type="dxa"/>
            <w:gridSpan w:val="2"/>
            <w:tcBorders>
              <w:top w:val="single" w:sz="4" w:space="0" w:color="auto"/>
              <w:left w:val="nil"/>
              <w:bottom w:val="single" w:sz="4" w:space="0" w:color="auto"/>
              <w:right w:val="single" w:sz="4" w:space="0" w:color="auto"/>
            </w:tcBorders>
            <w:vAlign w:val="center"/>
          </w:tcPr>
          <w:p w14:paraId="2F2BA0B6" w14:textId="77777777" w:rsidR="006A5251" w:rsidRPr="0085629F" w:rsidRDefault="006A5251" w:rsidP="004A0FE4">
            <w:pPr>
              <w:jc w:val="center"/>
              <w:rPr>
                <w:color w:val="000000" w:themeColor="text1"/>
                <w:sz w:val="22"/>
                <w:szCs w:val="22"/>
              </w:rPr>
            </w:pPr>
            <w:r w:rsidRPr="0085629F">
              <w:rPr>
                <w:color w:val="000000" w:themeColor="text1"/>
                <w:sz w:val="22"/>
                <w:szCs w:val="22"/>
              </w:rPr>
              <w:t>100%</w:t>
            </w:r>
          </w:p>
        </w:tc>
      </w:tr>
      <w:tr w:rsidR="006A5251" w:rsidRPr="0085629F" w14:paraId="34F11BCB" w14:textId="77777777" w:rsidTr="009C5E2B">
        <w:trPr>
          <w:trHeight w:val="277"/>
        </w:trPr>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F6DE1" w14:textId="77777777" w:rsidR="006A5251" w:rsidRPr="0085629F" w:rsidRDefault="006A5251" w:rsidP="004A0FE4">
            <w:pPr>
              <w:jc w:val="center"/>
              <w:rPr>
                <w:color w:val="000000" w:themeColor="text1"/>
                <w:sz w:val="22"/>
                <w:szCs w:val="22"/>
              </w:rPr>
            </w:pPr>
            <w:r w:rsidRPr="0085629F">
              <w:rPr>
                <w:color w:val="000000" w:themeColor="text1"/>
                <w:sz w:val="22"/>
                <w:szCs w:val="22"/>
              </w:rPr>
              <w:t>April</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6D26F60D" w14:textId="77777777" w:rsidR="006A5251" w:rsidRPr="0085629F" w:rsidRDefault="006A5251" w:rsidP="004A0FE4">
            <w:pPr>
              <w:jc w:val="center"/>
              <w:rPr>
                <w:color w:val="000000" w:themeColor="text1"/>
                <w:sz w:val="22"/>
                <w:szCs w:val="22"/>
              </w:rPr>
            </w:pPr>
            <w:r w:rsidRPr="0085629F">
              <w:rPr>
                <w:color w:val="000000" w:themeColor="text1"/>
                <w:sz w:val="22"/>
                <w:szCs w:val="22"/>
              </w:rPr>
              <w:t>446</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0ABA3C19" w14:textId="77777777" w:rsidR="006A5251" w:rsidRPr="0085629F" w:rsidRDefault="006A5251" w:rsidP="004A0FE4">
            <w:pPr>
              <w:jc w:val="center"/>
              <w:rPr>
                <w:color w:val="000000" w:themeColor="text1"/>
                <w:sz w:val="22"/>
                <w:szCs w:val="22"/>
              </w:rPr>
            </w:pPr>
            <w:r w:rsidRPr="0085629F">
              <w:rPr>
                <w:color w:val="000000" w:themeColor="text1"/>
                <w:sz w:val="22"/>
                <w:szCs w:val="22"/>
              </w:rPr>
              <w:t>62%</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25A049CD" w14:textId="77777777" w:rsidR="006A5251" w:rsidRPr="0085629F" w:rsidRDefault="006A5251" w:rsidP="004A0FE4">
            <w:pPr>
              <w:jc w:val="center"/>
              <w:rPr>
                <w:color w:val="000000" w:themeColor="text1"/>
                <w:sz w:val="22"/>
                <w:szCs w:val="22"/>
              </w:rPr>
            </w:pPr>
            <w:r w:rsidRPr="0085629F">
              <w:rPr>
                <w:color w:val="000000" w:themeColor="text1"/>
                <w:sz w:val="22"/>
                <w:szCs w:val="22"/>
              </w:rPr>
              <w:t>278</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113BF23A" w14:textId="77777777" w:rsidR="006A5251" w:rsidRPr="0085629F" w:rsidRDefault="006A5251" w:rsidP="004A0FE4">
            <w:pPr>
              <w:jc w:val="center"/>
              <w:rPr>
                <w:color w:val="000000" w:themeColor="text1"/>
                <w:sz w:val="22"/>
                <w:szCs w:val="22"/>
              </w:rPr>
            </w:pPr>
            <w:r w:rsidRPr="0085629F">
              <w:rPr>
                <w:color w:val="000000" w:themeColor="text1"/>
                <w:sz w:val="22"/>
                <w:szCs w:val="22"/>
              </w:rPr>
              <w:t>38%</w:t>
            </w:r>
          </w:p>
        </w:tc>
        <w:tc>
          <w:tcPr>
            <w:tcW w:w="10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C849C0" w14:textId="77777777" w:rsidR="006A5251" w:rsidRPr="0085629F" w:rsidRDefault="006A5251" w:rsidP="004A0FE4">
            <w:pPr>
              <w:jc w:val="center"/>
              <w:rPr>
                <w:color w:val="000000" w:themeColor="text1"/>
                <w:sz w:val="22"/>
                <w:szCs w:val="22"/>
              </w:rPr>
            </w:pPr>
            <w:r w:rsidRPr="0085629F">
              <w:rPr>
                <w:color w:val="000000" w:themeColor="text1"/>
                <w:sz w:val="22"/>
                <w:szCs w:val="22"/>
              </w:rPr>
              <w:t>724</w:t>
            </w:r>
          </w:p>
        </w:tc>
        <w:tc>
          <w:tcPr>
            <w:tcW w:w="1274" w:type="dxa"/>
            <w:gridSpan w:val="2"/>
            <w:tcBorders>
              <w:top w:val="single" w:sz="4" w:space="0" w:color="auto"/>
              <w:left w:val="nil"/>
              <w:bottom w:val="single" w:sz="4" w:space="0" w:color="auto"/>
              <w:right w:val="single" w:sz="4" w:space="0" w:color="auto"/>
            </w:tcBorders>
            <w:vAlign w:val="center"/>
          </w:tcPr>
          <w:p w14:paraId="75C22ACE" w14:textId="77777777" w:rsidR="006A5251" w:rsidRPr="0085629F" w:rsidRDefault="006A5251" w:rsidP="004A0FE4">
            <w:pPr>
              <w:jc w:val="center"/>
              <w:rPr>
                <w:color w:val="000000" w:themeColor="text1"/>
                <w:sz w:val="22"/>
                <w:szCs w:val="22"/>
              </w:rPr>
            </w:pPr>
            <w:r w:rsidRPr="0085629F">
              <w:rPr>
                <w:color w:val="000000" w:themeColor="text1"/>
                <w:sz w:val="22"/>
                <w:szCs w:val="22"/>
              </w:rPr>
              <w:t>100%</w:t>
            </w:r>
          </w:p>
        </w:tc>
      </w:tr>
      <w:tr w:rsidR="006A5251" w:rsidRPr="0085629F" w14:paraId="084C7333" w14:textId="77777777" w:rsidTr="009C5E2B">
        <w:trPr>
          <w:trHeight w:val="277"/>
        </w:trPr>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4176F" w14:textId="77777777" w:rsidR="006A5251" w:rsidRPr="0085629F" w:rsidRDefault="00C465DC" w:rsidP="004A0FE4">
            <w:pPr>
              <w:jc w:val="center"/>
              <w:rPr>
                <w:color w:val="000000" w:themeColor="text1"/>
                <w:sz w:val="22"/>
                <w:szCs w:val="22"/>
              </w:rPr>
            </w:pPr>
            <w:r w:rsidRPr="0085629F">
              <w:rPr>
                <w:color w:val="000000" w:themeColor="text1"/>
                <w:sz w:val="22"/>
                <w:szCs w:val="22"/>
              </w:rPr>
              <w:t>May</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1DC3CB41" w14:textId="77777777" w:rsidR="006A5251" w:rsidRPr="0085629F" w:rsidRDefault="006A5251" w:rsidP="004A0FE4">
            <w:pPr>
              <w:jc w:val="center"/>
              <w:rPr>
                <w:color w:val="000000" w:themeColor="text1"/>
                <w:sz w:val="22"/>
                <w:szCs w:val="22"/>
              </w:rPr>
            </w:pPr>
            <w:r w:rsidRPr="0085629F">
              <w:rPr>
                <w:color w:val="000000" w:themeColor="text1"/>
                <w:sz w:val="22"/>
                <w:szCs w:val="22"/>
              </w:rPr>
              <w:t>473</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7B592C7D" w14:textId="77777777" w:rsidR="006A5251" w:rsidRPr="0085629F" w:rsidRDefault="006A5251" w:rsidP="004A0FE4">
            <w:pPr>
              <w:jc w:val="center"/>
              <w:rPr>
                <w:color w:val="000000" w:themeColor="text1"/>
                <w:sz w:val="22"/>
                <w:szCs w:val="22"/>
              </w:rPr>
            </w:pPr>
            <w:r w:rsidRPr="0085629F">
              <w:rPr>
                <w:color w:val="000000" w:themeColor="text1"/>
                <w:sz w:val="22"/>
                <w:szCs w:val="22"/>
              </w:rPr>
              <w:t>54%</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270CBA3D" w14:textId="77777777" w:rsidR="006A5251" w:rsidRPr="0085629F" w:rsidRDefault="006A5251" w:rsidP="004A0FE4">
            <w:pPr>
              <w:jc w:val="center"/>
              <w:rPr>
                <w:color w:val="000000" w:themeColor="text1"/>
                <w:sz w:val="22"/>
                <w:szCs w:val="22"/>
              </w:rPr>
            </w:pPr>
            <w:r w:rsidRPr="0085629F">
              <w:rPr>
                <w:color w:val="000000" w:themeColor="text1"/>
                <w:sz w:val="22"/>
                <w:szCs w:val="22"/>
              </w:rPr>
              <w:t>399</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2E516F55" w14:textId="77777777" w:rsidR="006A5251" w:rsidRPr="0085629F" w:rsidRDefault="006A5251" w:rsidP="004A0FE4">
            <w:pPr>
              <w:jc w:val="center"/>
              <w:rPr>
                <w:color w:val="000000" w:themeColor="text1"/>
                <w:sz w:val="22"/>
                <w:szCs w:val="22"/>
              </w:rPr>
            </w:pPr>
            <w:r w:rsidRPr="0085629F">
              <w:rPr>
                <w:color w:val="000000" w:themeColor="text1"/>
                <w:sz w:val="22"/>
                <w:szCs w:val="22"/>
              </w:rPr>
              <w:t>46%</w:t>
            </w:r>
          </w:p>
        </w:tc>
        <w:tc>
          <w:tcPr>
            <w:tcW w:w="101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28DA10" w14:textId="77777777" w:rsidR="006A5251" w:rsidRPr="0085629F" w:rsidRDefault="006A5251" w:rsidP="004A0FE4">
            <w:pPr>
              <w:jc w:val="center"/>
              <w:rPr>
                <w:color w:val="000000" w:themeColor="text1"/>
                <w:sz w:val="22"/>
                <w:szCs w:val="22"/>
              </w:rPr>
            </w:pPr>
            <w:r w:rsidRPr="0085629F">
              <w:rPr>
                <w:color w:val="000000" w:themeColor="text1"/>
                <w:sz w:val="22"/>
                <w:szCs w:val="22"/>
              </w:rPr>
              <w:t>872</w:t>
            </w:r>
          </w:p>
        </w:tc>
        <w:tc>
          <w:tcPr>
            <w:tcW w:w="1274" w:type="dxa"/>
            <w:gridSpan w:val="2"/>
            <w:tcBorders>
              <w:top w:val="single" w:sz="4" w:space="0" w:color="auto"/>
              <w:left w:val="nil"/>
              <w:bottom w:val="single" w:sz="4" w:space="0" w:color="auto"/>
              <w:right w:val="single" w:sz="4" w:space="0" w:color="auto"/>
            </w:tcBorders>
            <w:vAlign w:val="center"/>
          </w:tcPr>
          <w:p w14:paraId="0B42448C" w14:textId="77777777" w:rsidR="006A5251" w:rsidRPr="0085629F" w:rsidRDefault="006A5251" w:rsidP="004A0FE4">
            <w:pPr>
              <w:jc w:val="center"/>
              <w:rPr>
                <w:color w:val="000000" w:themeColor="text1"/>
                <w:sz w:val="22"/>
                <w:szCs w:val="22"/>
              </w:rPr>
            </w:pPr>
            <w:r w:rsidRPr="0085629F">
              <w:rPr>
                <w:color w:val="000000" w:themeColor="text1"/>
                <w:sz w:val="22"/>
                <w:szCs w:val="22"/>
              </w:rPr>
              <w:t>100%</w:t>
            </w:r>
          </w:p>
        </w:tc>
      </w:tr>
      <w:tr w:rsidR="006A5251" w:rsidRPr="0085629F" w14:paraId="1BAC14BA" w14:textId="77777777" w:rsidTr="009C5E2B">
        <w:trPr>
          <w:trHeight w:val="277"/>
        </w:trPr>
        <w:tc>
          <w:tcPr>
            <w:tcW w:w="1391"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77EC11D0" w14:textId="77777777" w:rsidR="006A5251" w:rsidRPr="0085629F" w:rsidRDefault="006A5251" w:rsidP="004A0FE4">
            <w:pPr>
              <w:jc w:val="center"/>
              <w:rPr>
                <w:color w:val="000000" w:themeColor="text1"/>
                <w:sz w:val="22"/>
                <w:szCs w:val="22"/>
              </w:rPr>
            </w:pPr>
            <w:r w:rsidRPr="0085629F">
              <w:rPr>
                <w:color w:val="000000" w:themeColor="text1"/>
                <w:sz w:val="22"/>
                <w:szCs w:val="22"/>
              </w:rPr>
              <w:t>Grand Total</w:t>
            </w:r>
          </w:p>
        </w:tc>
        <w:tc>
          <w:tcPr>
            <w:tcW w:w="1541" w:type="dxa"/>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367451CC" w14:textId="77777777" w:rsidR="006A5251" w:rsidRPr="0085629F" w:rsidRDefault="006A5251" w:rsidP="004A0FE4">
            <w:pPr>
              <w:jc w:val="center"/>
              <w:rPr>
                <w:color w:val="000000" w:themeColor="text1"/>
                <w:sz w:val="22"/>
                <w:szCs w:val="22"/>
              </w:rPr>
            </w:pPr>
            <w:r w:rsidRPr="0085629F">
              <w:rPr>
                <w:color w:val="000000" w:themeColor="text1"/>
                <w:sz w:val="22"/>
                <w:szCs w:val="22"/>
              </w:rPr>
              <w:t>1580</w:t>
            </w:r>
          </w:p>
        </w:tc>
        <w:tc>
          <w:tcPr>
            <w:tcW w:w="1261" w:type="dxa"/>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2772D50E" w14:textId="77777777" w:rsidR="006A5251" w:rsidRPr="0085629F" w:rsidRDefault="006A5251" w:rsidP="004A0FE4">
            <w:pPr>
              <w:jc w:val="center"/>
              <w:rPr>
                <w:color w:val="000000" w:themeColor="text1"/>
                <w:sz w:val="22"/>
                <w:szCs w:val="22"/>
              </w:rPr>
            </w:pPr>
            <w:r w:rsidRPr="0085629F">
              <w:rPr>
                <w:color w:val="000000" w:themeColor="text1"/>
                <w:sz w:val="22"/>
                <w:szCs w:val="22"/>
              </w:rPr>
              <w:t>62%</w:t>
            </w:r>
          </w:p>
        </w:tc>
        <w:tc>
          <w:tcPr>
            <w:tcW w:w="1541" w:type="dxa"/>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7B643AAC" w14:textId="77777777" w:rsidR="006A5251" w:rsidRPr="0085629F" w:rsidRDefault="006A5251" w:rsidP="004A0FE4">
            <w:pPr>
              <w:jc w:val="center"/>
              <w:rPr>
                <w:color w:val="000000" w:themeColor="text1"/>
                <w:sz w:val="22"/>
                <w:szCs w:val="22"/>
              </w:rPr>
            </w:pPr>
            <w:r w:rsidRPr="0085629F">
              <w:rPr>
                <w:color w:val="000000" w:themeColor="text1"/>
                <w:sz w:val="22"/>
                <w:szCs w:val="22"/>
              </w:rPr>
              <w:t>958</w:t>
            </w:r>
          </w:p>
        </w:tc>
        <w:tc>
          <w:tcPr>
            <w:tcW w:w="1261" w:type="dxa"/>
            <w:gridSpan w:val="2"/>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4F2BC85A" w14:textId="77777777" w:rsidR="006A5251" w:rsidRPr="0085629F" w:rsidRDefault="006A5251" w:rsidP="004A0FE4">
            <w:pPr>
              <w:jc w:val="center"/>
              <w:rPr>
                <w:color w:val="000000" w:themeColor="text1"/>
                <w:sz w:val="22"/>
                <w:szCs w:val="22"/>
              </w:rPr>
            </w:pPr>
            <w:r w:rsidRPr="0085629F">
              <w:rPr>
                <w:color w:val="000000" w:themeColor="text1"/>
                <w:sz w:val="22"/>
                <w:szCs w:val="22"/>
              </w:rPr>
              <w:t>38%</w:t>
            </w:r>
          </w:p>
        </w:tc>
        <w:tc>
          <w:tcPr>
            <w:tcW w:w="1010" w:type="dxa"/>
            <w:gridSpan w:val="3"/>
            <w:tcBorders>
              <w:top w:val="single" w:sz="4" w:space="0" w:color="auto"/>
              <w:left w:val="nil"/>
              <w:bottom w:val="single" w:sz="4" w:space="0" w:color="auto"/>
              <w:right w:val="single" w:sz="4" w:space="0" w:color="auto"/>
            </w:tcBorders>
            <w:shd w:val="clear" w:color="auto" w:fill="8EAADB" w:themeFill="accent1" w:themeFillTint="99"/>
            <w:noWrap/>
            <w:vAlign w:val="center"/>
            <w:hideMark/>
          </w:tcPr>
          <w:p w14:paraId="5DB205E0" w14:textId="77777777" w:rsidR="006A5251" w:rsidRPr="0085629F" w:rsidRDefault="006A5251" w:rsidP="004A0FE4">
            <w:pPr>
              <w:jc w:val="center"/>
              <w:rPr>
                <w:color w:val="000000" w:themeColor="text1"/>
                <w:sz w:val="22"/>
                <w:szCs w:val="22"/>
              </w:rPr>
            </w:pPr>
            <w:r w:rsidRPr="0085629F">
              <w:rPr>
                <w:color w:val="000000" w:themeColor="text1"/>
                <w:sz w:val="22"/>
                <w:szCs w:val="22"/>
              </w:rPr>
              <w:t>2538</w:t>
            </w:r>
          </w:p>
        </w:tc>
        <w:tc>
          <w:tcPr>
            <w:tcW w:w="1232" w:type="dxa"/>
            <w:tcBorders>
              <w:top w:val="single" w:sz="4" w:space="0" w:color="auto"/>
              <w:left w:val="nil"/>
              <w:bottom w:val="single" w:sz="4" w:space="0" w:color="auto"/>
              <w:right w:val="single" w:sz="4" w:space="0" w:color="auto"/>
            </w:tcBorders>
            <w:shd w:val="clear" w:color="auto" w:fill="8EAADB" w:themeFill="accent1" w:themeFillTint="99"/>
            <w:vAlign w:val="center"/>
          </w:tcPr>
          <w:p w14:paraId="119852C5" w14:textId="77777777" w:rsidR="006A5251" w:rsidRPr="0085629F" w:rsidRDefault="006A5251" w:rsidP="004A0FE4">
            <w:pPr>
              <w:jc w:val="both"/>
              <w:rPr>
                <w:b/>
                <w:bCs/>
                <w:color w:val="000000" w:themeColor="text1"/>
              </w:rPr>
            </w:pPr>
            <w:r w:rsidRPr="0085629F">
              <w:rPr>
                <w:b/>
                <w:bCs/>
                <w:color w:val="000000" w:themeColor="text1"/>
              </w:rPr>
              <w:t>100%</w:t>
            </w:r>
          </w:p>
        </w:tc>
      </w:tr>
    </w:tbl>
    <w:p w14:paraId="33A3F026" w14:textId="77777777" w:rsidR="006A5251" w:rsidRPr="0085629F" w:rsidRDefault="00227ECC" w:rsidP="004A0FE4">
      <w:pPr>
        <w:jc w:val="both"/>
        <w:rPr>
          <w:color w:val="000000" w:themeColor="text1"/>
        </w:rPr>
      </w:pPr>
      <w:r w:rsidRPr="0085629F">
        <w:rPr>
          <w:color w:val="000000" w:themeColor="text1"/>
          <w:u w:val="single"/>
        </w:rPr>
        <w:t>Source</w:t>
      </w:r>
      <w:r w:rsidRPr="0085629F">
        <w:rPr>
          <w:color w:val="000000" w:themeColor="text1"/>
        </w:rPr>
        <w:t>: Processed Data</w:t>
      </w:r>
      <w:r w:rsidR="006A5251" w:rsidRPr="0085629F">
        <w:rPr>
          <w:color w:val="000000" w:themeColor="text1"/>
        </w:rPr>
        <w:t>, 2020</w:t>
      </w:r>
    </w:p>
    <w:p w14:paraId="5AD38449" w14:textId="77777777" w:rsidR="00590BA8" w:rsidRPr="0085629F" w:rsidRDefault="006A5251" w:rsidP="00D752A9">
      <w:pPr>
        <w:jc w:val="both"/>
        <w:rPr>
          <w:color w:val="000000" w:themeColor="text1"/>
        </w:rPr>
      </w:pPr>
      <w:r w:rsidRPr="0085629F">
        <w:rPr>
          <w:color w:val="000000" w:themeColor="text1"/>
        </w:rPr>
        <w:tab/>
      </w:r>
    </w:p>
    <w:p w14:paraId="3340ADB5" w14:textId="7F86B7FC" w:rsidR="00144CA9" w:rsidRPr="0085629F" w:rsidRDefault="00590BA8" w:rsidP="00D752A9">
      <w:pPr>
        <w:jc w:val="both"/>
        <w:rPr>
          <w:color w:val="000000" w:themeColor="text1"/>
        </w:rPr>
      </w:pPr>
      <w:r w:rsidRPr="0085629F">
        <w:rPr>
          <w:color w:val="000000" w:themeColor="text1"/>
        </w:rPr>
        <w:lastRenderedPageBreak/>
        <w:tab/>
      </w:r>
      <w:r w:rsidR="0036108F" w:rsidRPr="0085629F">
        <w:rPr>
          <w:color w:val="000000" w:themeColor="text1"/>
        </w:rPr>
        <w:t>The incessant news of COVID-19 can be seen in the news on COVID-19 on th</w:t>
      </w:r>
      <w:r w:rsidR="00C7293A" w:rsidRPr="0085629F">
        <w:rPr>
          <w:color w:val="000000" w:themeColor="text1"/>
          <w:lang w:val="en-US"/>
        </w:rPr>
        <w:t>e</w:t>
      </w:r>
      <w:r w:rsidR="0036108F" w:rsidRPr="0085629F">
        <w:rPr>
          <w:color w:val="000000" w:themeColor="text1"/>
        </w:rPr>
        <w:t xml:space="preserve"> Metro TV program. One of the news programs featured by Metro TV is Metro </w:t>
      </w:r>
      <w:r w:rsidR="007001FE" w:rsidRPr="0085629F">
        <w:rPr>
          <w:color w:val="000000" w:themeColor="text1"/>
          <w:lang w:val="en-US"/>
        </w:rPr>
        <w:t>TV</w:t>
      </w:r>
      <w:r w:rsidR="0036108F" w:rsidRPr="0085629F">
        <w:rPr>
          <w:color w:val="000000" w:themeColor="text1"/>
        </w:rPr>
        <w:t xml:space="preserve">. Metro </w:t>
      </w:r>
      <w:r w:rsidR="007001FE" w:rsidRPr="0085629F">
        <w:rPr>
          <w:color w:val="000000" w:themeColor="text1"/>
          <w:lang w:val="en-US"/>
        </w:rPr>
        <w:t>TV</w:t>
      </w:r>
      <w:r w:rsidR="0036108F" w:rsidRPr="0085629F">
        <w:rPr>
          <w:color w:val="000000" w:themeColor="text1"/>
        </w:rPr>
        <w:t xml:space="preserve"> is a news program that airs from 11.00 </w:t>
      </w:r>
      <w:r w:rsidR="0005401C" w:rsidRPr="0085629F">
        <w:rPr>
          <w:color w:val="000000" w:themeColor="text1"/>
        </w:rPr>
        <w:t>a.m. to 1.00 p.m.</w:t>
      </w:r>
      <w:r w:rsidR="0036108F" w:rsidRPr="0085629F">
        <w:rPr>
          <w:color w:val="000000" w:themeColor="text1"/>
        </w:rPr>
        <w:t>. Referring to Table</w:t>
      </w:r>
      <w:r w:rsidR="009D5959" w:rsidRPr="0085629F">
        <w:rPr>
          <w:color w:val="000000" w:themeColor="text1"/>
          <w:lang w:val="en-US"/>
        </w:rPr>
        <w:t xml:space="preserve"> 2</w:t>
      </w:r>
      <w:r w:rsidR="0036108F" w:rsidRPr="0085629F">
        <w:rPr>
          <w:color w:val="000000" w:themeColor="text1"/>
        </w:rPr>
        <w:t>, 1580 news on COVID-19 or 62% of the total 2538 news on</w:t>
      </w:r>
      <w:r w:rsidR="00C7293A" w:rsidRPr="0085629F">
        <w:rPr>
          <w:color w:val="000000" w:themeColor="text1"/>
          <w:lang w:val="en-US"/>
        </w:rPr>
        <w:t xml:space="preserve"> </w:t>
      </w:r>
      <w:r w:rsidR="0036108F" w:rsidRPr="0085629F">
        <w:rPr>
          <w:color w:val="000000" w:themeColor="text1"/>
        </w:rPr>
        <w:t xml:space="preserve"> Metro TV during March to May 2020. In March 2020</w:t>
      </w:r>
      <w:r w:rsidR="00CB068D" w:rsidRPr="0085629F">
        <w:rPr>
          <w:color w:val="000000" w:themeColor="text1"/>
        </w:rPr>
        <w:t>,</w:t>
      </w:r>
      <w:r w:rsidR="0036108F" w:rsidRPr="0085629F">
        <w:rPr>
          <w:color w:val="000000" w:themeColor="text1"/>
        </w:rPr>
        <w:t xml:space="preserve"> news related to COVID-19 Metro </w:t>
      </w:r>
      <w:r w:rsidR="00C7293A" w:rsidRPr="0085629F">
        <w:rPr>
          <w:color w:val="000000" w:themeColor="text1"/>
          <w:lang w:val="en-US"/>
        </w:rPr>
        <w:t>TV</w:t>
      </w:r>
      <w:r w:rsidR="00CB068D" w:rsidRPr="0085629F">
        <w:rPr>
          <w:color w:val="000000" w:themeColor="text1"/>
        </w:rPr>
        <w:t>,</w:t>
      </w:r>
      <w:r w:rsidR="0036108F" w:rsidRPr="0085629F">
        <w:rPr>
          <w:color w:val="000000" w:themeColor="text1"/>
        </w:rPr>
        <w:t xml:space="preserve"> there were 661 reports or 70% of the total </w:t>
      </w:r>
      <w:r w:rsidR="007001FE" w:rsidRPr="0085629F">
        <w:rPr>
          <w:color w:val="000000" w:themeColor="text1"/>
          <w:lang w:val="en-US"/>
        </w:rPr>
        <w:t xml:space="preserve">of </w:t>
      </w:r>
      <w:r w:rsidR="0036108F" w:rsidRPr="0085629F">
        <w:rPr>
          <w:color w:val="000000" w:themeColor="text1"/>
        </w:rPr>
        <w:t xml:space="preserve">942 news. In April there were 446 news stories or 62% of the total 724 news stories. Meanwhile, in May there were 473 reports or 54% of the total 872 news stories. (Table </w:t>
      </w:r>
      <w:r w:rsidR="009D5959" w:rsidRPr="0085629F">
        <w:rPr>
          <w:color w:val="000000" w:themeColor="text1"/>
          <w:lang w:val="en-US"/>
        </w:rPr>
        <w:t>2</w:t>
      </w:r>
      <w:r w:rsidR="0036108F" w:rsidRPr="0085629F">
        <w:rPr>
          <w:color w:val="000000" w:themeColor="text1"/>
        </w:rPr>
        <w:t>).</w:t>
      </w:r>
    </w:p>
    <w:p w14:paraId="17AF2513" w14:textId="77777777" w:rsidR="00D933A9" w:rsidRPr="0085629F" w:rsidRDefault="000A6FC0" w:rsidP="00D752A9">
      <w:pPr>
        <w:ind w:firstLine="720"/>
        <w:jc w:val="both"/>
        <w:rPr>
          <w:lang w:val="en-US"/>
        </w:rPr>
      </w:pPr>
      <w:r w:rsidRPr="0085629F">
        <w:t>From the results of the reporting and field observations, it appears that television journalism in the COVID-19 pandemic that occurred was very different from other disasters. There are unique cases that are different from the COVID-19 disaster and natural disasters in general. The uniqueness of the COVID-19 disaster is based on</w:t>
      </w:r>
      <w:r w:rsidR="00D933A9" w:rsidRPr="0085629F">
        <w:rPr>
          <w:lang w:val="en-US"/>
        </w:rPr>
        <w:t xml:space="preserve">: </w:t>
      </w:r>
    </w:p>
    <w:p w14:paraId="0707F5FD" w14:textId="77777777" w:rsidR="0033369C" w:rsidRPr="0085629F" w:rsidRDefault="00D933A9" w:rsidP="0033369C">
      <w:pPr>
        <w:pStyle w:val="DaftarParagraf"/>
        <w:numPr>
          <w:ilvl w:val="0"/>
          <w:numId w:val="25"/>
        </w:numPr>
        <w:ind w:left="284" w:hanging="284"/>
        <w:jc w:val="both"/>
        <w:rPr>
          <w:lang w:val="en-US"/>
        </w:rPr>
      </w:pPr>
      <w:r w:rsidRPr="0085629F">
        <w:rPr>
          <w:lang w:val="en-US"/>
        </w:rPr>
        <w:t>T</w:t>
      </w:r>
      <w:r w:rsidR="000A6FC0" w:rsidRPr="0085629F">
        <w:t>he COVID-19 pandemic is a non-natural disaster. This COVID pandemic has a fast and deadly rate of transmission. Based on the World Health Organization (WHO), the total number of coronavirus cases in 215 world countries as of September 30, 2021 was 286,715,568 people affected by this virus. More than 5.4 million people died and 253,090,588 recovered (Nugrahani, 2022).</w:t>
      </w:r>
      <w:r w:rsidRPr="0085629F">
        <w:rPr>
          <w:lang w:val="en-US"/>
        </w:rPr>
        <w:t xml:space="preserve"> </w:t>
      </w:r>
    </w:p>
    <w:p w14:paraId="11B44388" w14:textId="72176844" w:rsidR="00D933A9" w:rsidRPr="0085629F" w:rsidRDefault="00D933A9" w:rsidP="0033369C">
      <w:pPr>
        <w:pStyle w:val="DaftarParagraf"/>
        <w:numPr>
          <w:ilvl w:val="0"/>
          <w:numId w:val="25"/>
        </w:numPr>
        <w:ind w:left="284" w:hanging="284"/>
        <w:jc w:val="both"/>
        <w:rPr>
          <w:lang w:val="en-US"/>
        </w:rPr>
      </w:pPr>
      <w:r w:rsidRPr="0085629F">
        <w:t>At the beginning of the pandemic, many journalists or reporters were infected by this virus, and even 53 journalists died (iNews.id). In Indonesia, based on data from the Indonesian Television Journalistic Association (IJTI) in April 2020, as many as 93 television journalists in Indonesia were infected by the COVID-19 virus (IJTI.org).</w:t>
      </w:r>
      <w:r w:rsidRPr="0085629F">
        <w:rPr>
          <w:lang w:val="en-US"/>
        </w:rPr>
        <w:t xml:space="preserve"> </w:t>
      </w:r>
    </w:p>
    <w:p w14:paraId="6639148F" w14:textId="617B0CB6" w:rsidR="00D933A9" w:rsidRPr="0085629F" w:rsidRDefault="00D933A9" w:rsidP="0033369C">
      <w:pPr>
        <w:pStyle w:val="DaftarParagraf"/>
        <w:numPr>
          <w:ilvl w:val="0"/>
          <w:numId w:val="25"/>
        </w:numPr>
        <w:ind w:left="284" w:hanging="284"/>
        <w:jc w:val="both"/>
      </w:pPr>
      <w:r w:rsidRPr="0085629F">
        <w:t xml:space="preserve">The COVID-19 pandemic is a disaster that has a fairly wide area coverage. Most regions of the world have been affected by this pandemic. Usually disasters only occur in a certain area, but this COVID-19 pandemic outbreak occurs in almost all countries on earth simultaneously. The long COVID-19 pandemic, even today, is still happening. The COVID-19 pandemic is still ongoing today because the process of this pandemic cannot be predicted when it will end. (Balachandar, </w:t>
      </w:r>
      <w:r w:rsidR="00781E25" w:rsidRPr="0085629F">
        <w:rPr>
          <w:lang w:val="en-US"/>
        </w:rPr>
        <w:t xml:space="preserve">et. al. </w:t>
      </w:r>
      <w:r w:rsidRPr="0085629F">
        <w:t>2020).</w:t>
      </w:r>
    </w:p>
    <w:p w14:paraId="7C7BEED2" w14:textId="77777777" w:rsidR="0033369C" w:rsidRPr="0085629F" w:rsidRDefault="00D752A9" w:rsidP="0033369C">
      <w:pPr>
        <w:pStyle w:val="DaftarParagraf"/>
        <w:numPr>
          <w:ilvl w:val="0"/>
          <w:numId w:val="25"/>
        </w:numPr>
        <w:ind w:left="284" w:hanging="284"/>
        <w:jc w:val="both"/>
        <w:rPr>
          <w:color w:val="000000" w:themeColor="text1"/>
        </w:rPr>
      </w:pPr>
      <w:r w:rsidRPr="0085629F">
        <w:rPr>
          <w:color w:val="000000" w:themeColor="text1"/>
        </w:rPr>
        <w:t>The COVID-19 pandemic has a multidimensional impact. In natural disasters, the impact is usually more limited. The case of the COVID-19 pandemic that hit most areas in Indonesia had an impact on various aspects. The COVID-19 outbreak has not only had an impact on health issues but other fields such as social, economic, political, and various other fields (Triyoga, 2021). The number of problems it causes means that the news about COVID-19 is not only related to health problems, but several other fields also have a contribution due to its impact.</w:t>
      </w:r>
    </w:p>
    <w:p w14:paraId="66D21A48" w14:textId="2EF808F2" w:rsidR="00D752A9" w:rsidRPr="0085629F" w:rsidRDefault="00D752A9" w:rsidP="0033369C">
      <w:pPr>
        <w:pStyle w:val="DaftarParagraf"/>
        <w:numPr>
          <w:ilvl w:val="0"/>
          <w:numId w:val="25"/>
        </w:numPr>
        <w:ind w:left="284" w:hanging="284"/>
        <w:jc w:val="both"/>
        <w:rPr>
          <w:color w:val="000000" w:themeColor="text1"/>
        </w:rPr>
      </w:pPr>
      <w:r w:rsidRPr="0085629F">
        <w:t>The COVID-19 pandemic is causing reports of non-physical natural disasters. The phenomenon of disasters in journalism has news value because of the unpredictable and very large timing of events. Through reporting on the COVID-19 pandemic, journalists and editors have a big role and responsibility in guarding and anticipating disasters. The process of disaster journalism in the COVID-19 pandemic is still being carried out. The process of disaster journalism has been carried out and is still ongoing. In natural disasters, more journalistic processes are carried out after the disaster, namely prevention and recovery (Masduki 2007).</w:t>
      </w:r>
    </w:p>
    <w:p w14:paraId="44E23964" w14:textId="77777777" w:rsidR="004A0FE4" w:rsidRPr="0085629F" w:rsidRDefault="004A0FE4" w:rsidP="00D752A9">
      <w:pPr>
        <w:ind w:firstLine="284"/>
        <w:jc w:val="both"/>
        <w:rPr>
          <w:color w:val="000000" w:themeColor="text1"/>
        </w:rPr>
      </w:pPr>
    </w:p>
    <w:p w14:paraId="757B0B27" w14:textId="4E79C56A" w:rsidR="00582236" w:rsidRPr="0085629F" w:rsidRDefault="00582236" w:rsidP="00582236">
      <w:pPr>
        <w:pStyle w:val="DaftarParagraf"/>
        <w:ind w:left="0"/>
        <w:jc w:val="center"/>
        <w:rPr>
          <w:b/>
          <w:color w:val="000000" w:themeColor="text1"/>
        </w:rPr>
      </w:pPr>
      <w:r w:rsidRPr="0085629F">
        <w:rPr>
          <w:b/>
          <w:color w:val="000000" w:themeColor="text1"/>
        </w:rPr>
        <w:t>LITERATURE REVIEW</w:t>
      </w:r>
    </w:p>
    <w:p w14:paraId="283BA9BC" w14:textId="08664AD8" w:rsidR="00E53359" w:rsidRPr="0085629F" w:rsidRDefault="00E53359" w:rsidP="00FC0CCC">
      <w:pPr>
        <w:ind w:right="75"/>
        <w:jc w:val="both"/>
        <w:rPr>
          <w:color w:val="10147E"/>
        </w:rPr>
      </w:pPr>
      <w:r w:rsidRPr="0085629F">
        <w:rPr>
          <w:color w:val="10147E"/>
        </w:rPr>
        <w:tab/>
      </w:r>
      <w:r w:rsidRPr="0085629F">
        <w:rPr>
          <w:color w:val="000000" w:themeColor="text1"/>
        </w:rPr>
        <w:t>Endah Saptorini</w:t>
      </w:r>
      <w:r w:rsidRPr="0085629F">
        <w:rPr>
          <w:color w:val="000000" w:themeColor="text1"/>
          <w:lang w:val="en-US"/>
        </w:rPr>
        <w:t xml:space="preserve">, </w:t>
      </w:r>
      <w:r w:rsidRPr="0085629F">
        <w:rPr>
          <w:bCs/>
          <w:color w:val="000000" w:themeColor="text1"/>
        </w:rPr>
        <w:t>Xin Zhao</w:t>
      </w:r>
      <w:r w:rsidRPr="0085629F">
        <w:rPr>
          <w:bCs/>
          <w:color w:val="000000" w:themeColor="text1"/>
          <w:lang w:val="en-US"/>
        </w:rPr>
        <w:t xml:space="preserve">, </w:t>
      </w:r>
      <w:r w:rsidRPr="0085629F">
        <w:rPr>
          <w:color w:val="000000" w:themeColor="text1"/>
        </w:rPr>
        <w:t>Daniel Jackson</w:t>
      </w:r>
      <w:r w:rsidRPr="0085629F">
        <w:rPr>
          <w:color w:val="000000" w:themeColor="text1"/>
          <w:lang w:val="en-US"/>
        </w:rPr>
        <w:t xml:space="preserve"> </w:t>
      </w:r>
      <w:r w:rsidR="00432038" w:rsidRPr="0085629F">
        <w:rPr>
          <w:color w:val="000000" w:themeColor="text1"/>
        </w:rPr>
        <w:t>(2022)</w:t>
      </w:r>
      <w:r w:rsidR="00C7293A" w:rsidRPr="0085629F">
        <w:rPr>
          <w:color w:val="000000" w:themeColor="text1"/>
          <w:lang w:val="en-US"/>
        </w:rPr>
        <w:t xml:space="preserve"> show t</w:t>
      </w:r>
      <w:r w:rsidR="00432038" w:rsidRPr="0085629F">
        <w:rPr>
          <w:color w:val="000000" w:themeColor="text1"/>
        </w:rPr>
        <w:t>he Disrupted Material Settings of Television News Making During COVID-19 in an Indonesian Broadcaster discusses exploring the setting of news-making material during a pandemic and the consequences of place-based realignment on journalistic practice, professionalism, and authority. The conclusion of this study is an important change in journalistic routine in favor of live field reports over pre-recorded packages or in-depth analysis.</w:t>
      </w:r>
    </w:p>
    <w:p w14:paraId="19D6E5A1" w14:textId="63C8C508" w:rsidR="000B5506" w:rsidRPr="0085629F" w:rsidRDefault="00C7293A" w:rsidP="00582236">
      <w:pPr>
        <w:pStyle w:val="DaftarParagraf"/>
        <w:ind w:left="0" w:firstLine="567"/>
        <w:jc w:val="both"/>
        <w:rPr>
          <w:b/>
          <w:color w:val="000000" w:themeColor="text1"/>
        </w:rPr>
      </w:pPr>
      <w:r w:rsidRPr="0085629F">
        <w:rPr>
          <w:color w:val="000000" w:themeColor="text1"/>
          <w:lang w:val="en-US"/>
        </w:rPr>
        <w:lastRenderedPageBreak/>
        <w:t xml:space="preserve"> </w:t>
      </w:r>
      <w:r w:rsidR="00342D64" w:rsidRPr="0085629F">
        <w:rPr>
          <w:color w:val="000000" w:themeColor="text1"/>
        </w:rPr>
        <w:t xml:space="preserve">Jiankun Gong </w:t>
      </w:r>
      <w:r w:rsidRPr="0085629F">
        <w:rPr>
          <w:color w:val="000000" w:themeColor="text1"/>
          <w:lang w:val="en-US"/>
        </w:rPr>
        <w:t xml:space="preserve">et al., </w:t>
      </w:r>
      <w:r w:rsidR="00342D64" w:rsidRPr="0085629F">
        <w:rPr>
          <w:color w:val="000000" w:themeColor="text1"/>
        </w:rPr>
        <w:t>(2021)</w:t>
      </w:r>
      <w:r w:rsidR="009E3B17" w:rsidRPr="0085629F">
        <w:rPr>
          <w:color w:val="000000" w:themeColor="text1"/>
          <w:lang w:val="en-US"/>
        </w:rPr>
        <w:t>,</w:t>
      </w:r>
      <w:r w:rsidR="00342D64" w:rsidRPr="0085629F">
        <w:rPr>
          <w:color w:val="000000" w:themeColor="text1"/>
        </w:rPr>
        <w:t xml:space="preserve"> The research in this a</w:t>
      </w:r>
      <w:r w:rsidR="00B721CB" w:rsidRPr="0085629F">
        <w:rPr>
          <w:color w:val="000000" w:themeColor="text1"/>
        </w:rPr>
        <w:t>rticle examines the relations</w:t>
      </w:r>
      <w:r w:rsidR="00342D64" w:rsidRPr="0085629F">
        <w:rPr>
          <w:color w:val="000000" w:themeColor="text1"/>
        </w:rPr>
        <w:t xml:space="preserve"> between media attention, dependence, self-efficacy, and prosocial behavior during the COVID-19 pandemic. The conclusion of the article that uses this literature review research method is that media dependence is correlated with self-efficacy. Media attention, dependence, and self-efficacy showed significant effects on prosocial attitudes and behaviors.</w:t>
      </w:r>
      <w:r w:rsidR="009E3B17" w:rsidRPr="0085629F">
        <w:rPr>
          <w:color w:val="000000" w:themeColor="text1"/>
          <w:lang w:val="en-US"/>
        </w:rPr>
        <w:t xml:space="preserve"> </w:t>
      </w:r>
      <w:r w:rsidR="00602435" w:rsidRPr="0085629F">
        <w:rPr>
          <w:color w:val="000000" w:themeColor="text1"/>
        </w:rPr>
        <w:t>Gretchen (2021)</w:t>
      </w:r>
      <w:r w:rsidR="009E3B17" w:rsidRPr="0085629F">
        <w:rPr>
          <w:color w:val="000000" w:themeColor="text1"/>
          <w:lang w:val="en-US"/>
        </w:rPr>
        <w:t>, show</w:t>
      </w:r>
      <w:r w:rsidR="00602435" w:rsidRPr="0085629F">
        <w:rPr>
          <w:color w:val="000000" w:themeColor="text1"/>
        </w:rPr>
        <w:t xml:space="preserve"> the COVID-19 pandemic is forcing unprecedented changes on journalists in the United States. The Hoak article describes the situation caused by the COVID-19 pandemic to explore journalist stress and the role of support organizations in dealing with it. The conclusion of this article explains that organizational support greatly influences stress and performance among journalists in America.</w:t>
      </w:r>
    </w:p>
    <w:p w14:paraId="6330956F" w14:textId="77777777" w:rsidR="009E3B17" w:rsidRPr="0085629F" w:rsidRDefault="00930DC1" w:rsidP="009E3B17">
      <w:pPr>
        <w:pStyle w:val="NormalWeb"/>
        <w:spacing w:before="0" w:beforeAutospacing="0" w:after="0" w:afterAutospacing="0"/>
        <w:jc w:val="both"/>
        <w:rPr>
          <w:color w:val="000000" w:themeColor="text1"/>
        </w:rPr>
      </w:pPr>
      <w:r w:rsidRPr="0085629F">
        <w:rPr>
          <w:color w:val="000000" w:themeColor="text1"/>
        </w:rPr>
        <w:tab/>
      </w:r>
      <w:r w:rsidR="009E3B17" w:rsidRPr="0085629F">
        <w:rPr>
          <w:color w:val="000000" w:themeColor="text1"/>
        </w:rPr>
        <w:t>There are several definitions of journalism that are currently developing. First, journalism is an activity to find accurate information about an event, where the information obtained is packaged and then disseminated to the public (Shapiro, 2013). Second, according to Adinegoro, defines journalism as an activity to collect, process, and disseminate news to the widest possible audience as quickly as possible. (Sumadiria, 2011).</w:t>
      </w:r>
    </w:p>
    <w:p w14:paraId="30BEE0D1" w14:textId="77777777" w:rsidR="00DD5B7F" w:rsidRPr="0085629F" w:rsidRDefault="009E3B17" w:rsidP="00DD5B7F">
      <w:pPr>
        <w:jc w:val="both"/>
      </w:pPr>
      <w:r w:rsidRPr="0085629F">
        <w:rPr>
          <w:color w:val="000000" w:themeColor="text1"/>
        </w:rPr>
        <w:t> </w:t>
      </w:r>
      <w:r w:rsidR="00DD5B7F" w:rsidRPr="0085629F">
        <w:rPr>
          <w:color w:val="000000" w:themeColor="text1"/>
        </w:rPr>
        <w:tab/>
      </w:r>
      <w:r w:rsidR="00DD5B7F" w:rsidRPr="0085629F">
        <w:t>Television journalism is a journalistic activity that develops along with the development of media technology, especially television. It is a process of delivering messages in audio-visual form via electromagnetic waves and receiving them through a monitor. The content of the message conveyed by television usually has very high power in influencing the mental, thoughts and actions of individuals. News coverage on television reaches its target not only locally, nationally and regionally, but internationally and globally. Differences in the physical properties of the media create the characteristics of broadcasting, especially television and radio journalism. (Rijal S., 2021).</w:t>
      </w:r>
    </w:p>
    <w:p w14:paraId="31B5FD44" w14:textId="77777777" w:rsidR="00DD5B7F" w:rsidRPr="0085629F" w:rsidRDefault="00DD5B7F" w:rsidP="00DD5B7F">
      <w:pPr>
        <w:pStyle w:val="NormalWeb"/>
        <w:spacing w:before="0" w:beforeAutospacing="0" w:after="0" w:afterAutospacing="0"/>
        <w:jc w:val="both"/>
        <w:rPr>
          <w:color w:val="000000" w:themeColor="text1"/>
        </w:rPr>
      </w:pPr>
      <w:r w:rsidRPr="0085629F">
        <w:rPr>
          <w:color w:val="000000" w:themeColor="text1"/>
        </w:rPr>
        <w:tab/>
        <w:t>According to communication experts, the advantage of television is that information obtained through television broadcasts can stay longer in human memory when compared to the same information obtained through reading. This is due to moving images/visualizations that function as additional informational support for writing a broadcaster's or reporter's narrative, having the ability to strengthen human memory. This reason is also strengthened because the information conveyed through television media is received by two senses simultaneously, which are the sense of hearing (audio) and the sense of sight (visual).</w:t>
      </w:r>
    </w:p>
    <w:p w14:paraId="0C50846D" w14:textId="77777777" w:rsidR="00DD5B7F" w:rsidRPr="0085629F" w:rsidRDefault="00DD5B7F" w:rsidP="00DD5B7F">
      <w:pPr>
        <w:pStyle w:val="NormalWeb"/>
        <w:spacing w:before="0" w:beforeAutospacing="0" w:after="0" w:afterAutospacing="0"/>
        <w:ind w:firstLine="720"/>
        <w:jc w:val="both"/>
        <w:rPr>
          <w:color w:val="000000" w:themeColor="text1"/>
        </w:rPr>
      </w:pPr>
      <w:r w:rsidRPr="0085629F">
        <w:rPr>
          <w:color w:val="000000" w:themeColor="text1"/>
        </w:rPr>
        <w:t>The history of television in Indonesia began with the broadcast of the first television station on August 17, 1962, by Televisi Republik Indonesia (TVRI). The TVRI broadcast was carried out from the Merdeka Palace in Jakarta during the 17th anniversary of Indonesian Independence. Then, on August 24, 1962, TVRI again broadcast a live broadcast of the opening of the fourth Asian Games from the Sports Arena Stadium (Gelora), Senayan, Jakarta. After that, TVRI broadcast regularly until now. August 24, 1962, was then commemorated as the birthday of TVRI.</w:t>
      </w:r>
    </w:p>
    <w:p w14:paraId="138613FF" w14:textId="47185A64" w:rsidR="00DD5B7F" w:rsidRPr="0085629F" w:rsidRDefault="00DD5B7F" w:rsidP="00DD5B7F">
      <w:pPr>
        <w:pStyle w:val="NormalWeb"/>
        <w:spacing w:before="0" w:beforeAutospacing="0" w:after="0" w:afterAutospacing="0"/>
        <w:ind w:firstLine="720"/>
        <w:jc w:val="both"/>
        <w:rPr>
          <w:color w:val="000000" w:themeColor="text1"/>
        </w:rPr>
      </w:pPr>
      <w:r w:rsidRPr="0085629F">
        <w:rPr>
          <w:color w:val="000000" w:themeColor="text1"/>
        </w:rPr>
        <w:t>The development of television in Indonesia was marked by the establishment of Rajawali Citra Televisi Indonesia (RCTI), the first private television station on August 24, 1989, then followed by Surya Citar Televisi (SCTV) on August 24, 1990, ANTV on March 1, 1993 and Indosiar on January 11, 1995. Currently, there are dozens of televisions in Indonesia, both in Jakarta and private television in the regions.</w:t>
      </w:r>
    </w:p>
    <w:p w14:paraId="25919447" w14:textId="5AEB871A" w:rsidR="009D5959" w:rsidRPr="0085629F" w:rsidRDefault="009D5959" w:rsidP="00DD5B7F">
      <w:pPr>
        <w:jc w:val="both"/>
        <w:rPr>
          <w:color w:val="000000" w:themeColor="text1"/>
        </w:rPr>
      </w:pPr>
    </w:p>
    <w:p w14:paraId="5CF22A7A" w14:textId="77777777" w:rsidR="001F775E" w:rsidRPr="0085629F" w:rsidRDefault="00F05639" w:rsidP="004A0FE4">
      <w:pPr>
        <w:jc w:val="center"/>
        <w:rPr>
          <w:b/>
          <w:color w:val="000000" w:themeColor="text1"/>
        </w:rPr>
      </w:pPr>
      <w:r w:rsidRPr="0085629F">
        <w:rPr>
          <w:b/>
          <w:color w:val="000000" w:themeColor="text1"/>
        </w:rPr>
        <w:t xml:space="preserve">Table </w:t>
      </w:r>
      <w:r w:rsidR="004A0FE4" w:rsidRPr="0085629F">
        <w:rPr>
          <w:b/>
          <w:color w:val="000000" w:themeColor="text1"/>
          <w:lang w:val="en-US"/>
        </w:rPr>
        <w:t>3</w:t>
      </w:r>
      <w:r w:rsidRPr="0085629F">
        <w:rPr>
          <w:b/>
          <w:color w:val="000000" w:themeColor="text1"/>
        </w:rPr>
        <w:t xml:space="preserve">: National </w:t>
      </w:r>
      <w:r w:rsidR="001C429D" w:rsidRPr="0085629F">
        <w:rPr>
          <w:b/>
          <w:color w:val="000000" w:themeColor="text1"/>
        </w:rPr>
        <w:t>Private</w:t>
      </w:r>
      <w:r w:rsidRPr="0085629F">
        <w:rPr>
          <w:b/>
          <w:color w:val="000000" w:themeColor="text1"/>
        </w:rPr>
        <w:t xml:space="preserve"> Television in Jakarta, Indonesia</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462"/>
        <w:gridCol w:w="3402"/>
        <w:gridCol w:w="2126"/>
      </w:tblGrid>
      <w:tr w:rsidR="00747FEF" w:rsidRPr="0085629F" w14:paraId="2C82EDE4" w14:textId="77777777" w:rsidTr="009C5E2B">
        <w:trPr>
          <w:jc w:val="center"/>
        </w:trPr>
        <w:tc>
          <w:tcPr>
            <w:tcW w:w="510" w:type="dxa"/>
            <w:shd w:val="clear" w:color="auto" w:fill="8EAADB" w:themeFill="accent1" w:themeFillTint="99"/>
          </w:tcPr>
          <w:p w14:paraId="51547D7C" w14:textId="77777777" w:rsidR="00747FEF" w:rsidRPr="0085629F" w:rsidRDefault="00747FEF" w:rsidP="004A0FE4">
            <w:pPr>
              <w:rPr>
                <w:b/>
                <w:color w:val="000000" w:themeColor="text1"/>
              </w:rPr>
            </w:pPr>
            <w:r w:rsidRPr="0085629F">
              <w:rPr>
                <w:b/>
                <w:color w:val="000000" w:themeColor="text1"/>
              </w:rPr>
              <w:t>No</w:t>
            </w:r>
          </w:p>
        </w:tc>
        <w:tc>
          <w:tcPr>
            <w:tcW w:w="2462" w:type="dxa"/>
            <w:shd w:val="clear" w:color="auto" w:fill="8EAADB" w:themeFill="accent1" w:themeFillTint="99"/>
          </w:tcPr>
          <w:p w14:paraId="315EDEDB" w14:textId="77777777" w:rsidR="00747FEF" w:rsidRPr="0085629F" w:rsidRDefault="006C3459" w:rsidP="004A0FE4">
            <w:pPr>
              <w:rPr>
                <w:b/>
                <w:color w:val="000000" w:themeColor="text1"/>
              </w:rPr>
            </w:pPr>
            <w:r w:rsidRPr="0085629F">
              <w:rPr>
                <w:b/>
                <w:color w:val="000000" w:themeColor="text1"/>
              </w:rPr>
              <w:t>Name</w:t>
            </w:r>
          </w:p>
        </w:tc>
        <w:tc>
          <w:tcPr>
            <w:tcW w:w="3402" w:type="dxa"/>
            <w:shd w:val="clear" w:color="auto" w:fill="8EAADB" w:themeFill="accent1" w:themeFillTint="99"/>
          </w:tcPr>
          <w:p w14:paraId="1F98451D" w14:textId="77777777" w:rsidR="00747FEF" w:rsidRPr="0085629F" w:rsidRDefault="006C3459" w:rsidP="004A0FE4">
            <w:pPr>
              <w:rPr>
                <w:b/>
                <w:color w:val="000000" w:themeColor="text1"/>
              </w:rPr>
            </w:pPr>
            <w:r w:rsidRPr="0085629F">
              <w:rPr>
                <w:b/>
                <w:color w:val="000000" w:themeColor="text1"/>
              </w:rPr>
              <w:t>Owner</w:t>
            </w:r>
          </w:p>
        </w:tc>
        <w:tc>
          <w:tcPr>
            <w:tcW w:w="2126" w:type="dxa"/>
            <w:shd w:val="clear" w:color="auto" w:fill="8EAADB" w:themeFill="accent1" w:themeFillTint="99"/>
          </w:tcPr>
          <w:p w14:paraId="2FA01CF0" w14:textId="77777777" w:rsidR="00747FEF" w:rsidRPr="0085629F" w:rsidRDefault="007C396B" w:rsidP="004A0FE4">
            <w:pPr>
              <w:rPr>
                <w:b/>
                <w:color w:val="000000" w:themeColor="text1"/>
              </w:rPr>
            </w:pPr>
            <w:r w:rsidRPr="0085629F">
              <w:rPr>
                <w:b/>
                <w:color w:val="000000" w:themeColor="text1"/>
              </w:rPr>
              <w:t>Operational</w:t>
            </w:r>
          </w:p>
        </w:tc>
      </w:tr>
      <w:tr w:rsidR="00747FEF" w:rsidRPr="0085629F" w14:paraId="65828D62" w14:textId="77777777" w:rsidTr="009C5E2B">
        <w:trPr>
          <w:jc w:val="center"/>
        </w:trPr>
        <w:tc>
          <w:tcPr>
            <w:tcW w:w="510" w:type="dxa"/>
          </w:tcPr>
          <w:p w14:paraId="35ED2157" w14:textId="77777777" w:rsidR="00747FEF" w:rsidRPr="0085629F" w:rsidRDefault="00747FEF" w:rsidP="004A0FE4">
            <w:pPr>
              <w:rPr>
                <w:color w:val="000000" w:themeColor="text1"/>
              </w:rPr>
            </w:pPr>
            <w:r w:rsidRPr="0085629F">
              <w:rPr>
                <w:color w:val="000000" w:themeColor="text1"/>
              </w:rPr>
              <w:t>1</w:t>
            </w:r>
          </w:p>
        </w:tc>
        <w:tc>
          <w:tcPr>
            <w:tcW w:w="2462" w:type="dxa"/>
          </w:tcPr>
          <w:p w14:paraId="6524D474" w14:textId="77777777" w:rsidR="00747FEF" w:rsidRPr="0085629F" w:rsidRDefault="00747FEF" w:rsidP="004A0FE4">
            <w:pPr>
              <w:rPr>
                <w:color w:val="000000" w:themeColor="text1"/>
              </w:rPr>
            </w:pPr>
            <w:r w:rsidRPr="0085629F">
              <w:rPr>
                <w:color w:val="000000" w:themeColor="text1"/>
              </w:rPr>
              <w:t>RCTI</w:t>
            </w:r>
          </w:p>
        </w:tc>
        <w:tc>
          <w:tcPr>
            <w:tcW w:w="3402" w:type="dxa"/>
          </w:tcPr>
          <w:p w14:paraId="50F75BC7" w14:textId="77777777" w:rsidR="00747FEF" w:rsidRPr="0085629F" w:rsidRDefault="00747FEF" w:rsidP="004A0FE4">
            <w:pPr>
              <w:rPr>
                <w:color w:val="000000" w:themeColor="text1"/>
              </w:rPr>
            </w:pPr>
            <w:r w:rsidRPr="0085629F">
              <w:rPr>
                <w:color w:val="000000" w:themeColor="text1"/>
              </w:rPr>
              <w:t>MNC Media</w:t>
            </w:r>
          </w:p>
        </w:tc>
        <w:tc>
          <w:tcPr>
            <w:tcW w:w="2126" w:type="dxa"/>
          </w:tcPr>
          <w:p w14:paraId="3C88C1E0" w14:textId="77777777" w:rsidR="00747FEF" w:rsidRPr="0085629F" w:rsidRDefault="00747FEF" w:rsidP="004A0FE4">
            <w:pPr>
              <w:rPr>
                <w:color w:val="000000" w:themeColor="text1"/>
              </w:rPr>
            </w:pPr>
            <w:r w:rsidRPr="0085629F">
              <w:rPr>
                <w:color w:val="000000" w:themeColor="text1"/>
              </w:rPr>
              <w:t>24 Agustus 1989</w:t>
            </w:r>
          </w:p>
        </w:tc>
      </w:tr>
      <w:tr w:rsidR="00747FEF" w:rsidRPr="0085629F" w14:paraId="432E7C78" w14:textId="77777777" w:rsidTr="009C5E2B">
        <w:trPr>
          <w:jc w:val="center"/>
        </w:trPr>
        <w:tc>
          <w:tcPr>
            <w:tcW w:w="510" w:type="dxa"/>
          </w:tcPr>
          <w:p w14:paraId="5C76CEBA" w14:textId="77777777" w:rsidR="00747FEF" w:rsidRPr="0085629F" w:rsidRDefault="00747FEF" w:rsidP="004A0FE4">
            <w:pPr>
              <w:rPr>
                <w:color w:val="000000" w:themeColor="text1"/>
              </w:rPr>
            </w:pPr>
            <w:r w:rsidRPr="0085629F">
              <w:rPr>
                <w:color w:val="000000" w:themeColor="text1"/>
              </w:rPr>
              <w:t>2</w:t>
            </w:r>
          </w:p>
        </w:tc>
        <w:tc>
          <w:tcPr>
            <w:tcW w:w="2462" w:type="dxa"/>
          </w:tcPr>
          <w:p w14:paraId="54E5A583" w14:textId="77777777" w:rsidR="00747FEF" w:rsidRPr="0085629F" w:rsidRDefault="00747FEF" w:rsidP="004A0FE4">
            <w:pPr>
              <w:rPr>
                <w:color w:val="000000" w:themeColor="text1"/>
              </w:rPr>
            </w:pPr>
            <w:r w:rsidRPr="0085629F">
              <w:rPr>
                <w:color w:val="000000" w:themeColor="text1"/>
              </w:rPr>
              <w:t>MNC TV</w:t>
            </w:r>
          </w:p>
        </w:tc>
        <w:tc>
          <w:tcPr>
            <w:tcW w:w="3402" w:type="dxa"/>
          </w:tcPr>
          <w:p w14:paraId="090B7AAB" w14:textId="77777777" w:rsidR="00747FEF" w:rsidRPr="0085629F" w:rsidRDefault="00747FEF" w:rsidP="004A0FE4">
            <w:pPr>
              <w:rPr>
                <w:color w:val="000000" w:themeColor="text1"/>
              </w:rPr>
            </w:pPr>
            <w:r w:rsidRPr="0085629F">
              <w:rPr>
                <w:color w:val="000000" w:themeColor="text1"/>
              </w:rPr>
              <w:t>MNC Media</w:t>
            </w:r>
          </w:p>
        </w:tc>
        <w:tc>
          <w:tcPr>
            <w:tcW w:w="2126" w:type="dxa"/>
          </w:tcPr>
          <w:p w14:paraId="186DB110" w14:textId="77777777" w:rsidR="00747FEF" w:rsidRPr="0085629F" w:rsidRDefault="00747FEF" w:rsidP="004A0FE4">
            <w:pPr>
              <w:rPr>
                <w:color w:val="000000" w:themeColor="text1"/>
              </w:rPr>
            </w:pPr>
            <w:r w:rsidRPr="0085629F">
              <w:rPr>
                <w:color w:val="000000" w:themeColor="text1"/>
              </w:rPr>
              <w:t>23 Januari 1991</w:t>
            </w:r>
          </w:p>
        </w:tc>
      </w:tr>
      <w:tr w:rsidR="00747FEF" w:rsidRPr="0085629F" w14:paraId="28F85BE5" w14:textId="77777777" w:rsidTr="009C5E2B">
        <w:trPr>
          <w:jc w:val="center"/>
        </w:trPr>
        <w:tc>
          <w:tcPr>
            <w:tcW w:w="510" w:type="dxa"/>
          </w:tcPr>
          <w:p w14:paraId="6969D046" w14:textId="77777777" w:rsidR="00747FEF" w:rsidRPr="0085629F" w:rsidRDefault="00747FEF" w:rsidP="004A0FE4">
            <w:pPr>
              <w:rPr>
                <w:color w:val="000000" w:themeColor="text1"/>
              </w:rPr>
            </w:pPr>
            <w:r w:rsidRPr="0085629F">
              <w:rPr>
                <w:color w:val="000000" w:themeColor="text1"/>
              </w:rPr>
              <w:t>3</w:t>
            </w:r>
          </w:p>
        </w:tc>
        <w:tc>
          <w:tcPr>
            <w:tcW w:w="2462" w:type="dxa"/>
          </w:tcPr>
          <w:p w14:paraId="1B67EE9D" w14:textId="77777777" w:rsidR="00747FEF" w:rsidRPr="0085629F" w:rsidRDefault="00747FEF" w:rsidP="004A0FE4">
            <w:pPr>
              <w:rPr>
                <w:color w:val="000000" w:themeColor="text1"/>
              </w:rPr>
            </w:pPr>
            <w:r w:rsidRPr="0085629F">
              <w:rPr>
                <w:color w:val="000000" w:themeColor="text1"/>
              </w:rPr>
              <w:t>GTV</w:t>
            </w:r>
          </w:p>
        </w:tc>
        <w:tc>
          <w:tcPr>
            <w:tcW w:w="3402" w:type="dxa"/>
          </w:tcPr>
          <w:p w14:paraId="7D39C710" w14:textId="77777777" w:rsidR="00747FEF" w:rsidRPr="0085629F" w:rsidRDefault="00747FEF" w:rsidP="004A0FE4">
            <w:pPr>
              <w:rPr>
                <w:color w:val="000000" w:themeColor="text1"/>
              </w:rPr>
            </w:pPr>
            <w:r w:rsidRPr="0085629F">
              <w:rPr>
                <w:color w:val="000000" w:themeColor="text1"/>
              </w:rPr>
              <w:t>MNC Media</w:t>
            </w:r>
          </w:p>
        </w:tc>
        <w:tc>
          <w:tcPr>
            <w:tcW w:w="2126" w:type="dxa"/>
          </w:tcPr>
          <w:p w14:paraId="2C969C56" w14:textId="77777777" w:rsidR="00747FEF" w:rsidRPr="0085629F" w:rsidRDefault="00747FEF" w:rsidP="004A0FE4">
            <w:pPr>
              <w:rPr>
                <w:color w:val="000000" w:themeColor="text1"/>
              </w:rPr>
            </w:pPr>
            <w:r w:rsidRPr="0085629F">
              <w:rPr>
                <w:color w:val="000000" w:themeColor="text1"/>
              </w:rPr>
              <w:t>08 Oktober 2002</w:t>
            </w:r>
          </w:p>
        </w:tc>
      </w:tr>
      <w:tr w:rsidR="00747FEF" w:rsidRPr="0085629F" w14:paraId="3378A9EA" w14:textId="77777777" w:rsidTr="009C5E2B">
        <w:trPr>
          <w:jc w:val="center"/>
        </w:trPr>
        <w:tc>
          <w:tcPr>
            <w:tcW w:w="510" w:type="dxa"/>
          </w:tcPr>
          <w:p w14:paraId="5AEA3310" w14:textId="77777777" w:rsidR="00747FEF" w:rsidRPr="0085629F" w:rsidRDefault="00747FEF" w:rsidP="004A0FE4">
            <w:pPr>
              <w:rPr>
                <w:color w:val="000000" w:themeColor="text1"/>
              </w:rPr>
            </w:pPr>
            <w:r w:rsidRPr="0085629F">
              <w:rPr>
                <w:color w:val="000000" w:themeColor="text1"/>
              </w:rPr>
              <w:t>4</w:t>
            </w:r>
          </w:p>
        </w:tc>
        <w:tc>
          <w:tcPr>
            <w:tcW w:w="2462" w:type="dxa"/>
          </w:tcPr>
          <w:p w14:paraId="65B5C29A" w14:textId="77777777" w:rsidR="00747FEF" w:rsidRPr="0085629F" w:rsidRDefault="00747FEF" w:rsidP="004A0FE4">
            <w:pPr>
              <w:rPr>
                <w:color w:val="000000" w:themeColor="text1"/>
              </w:rPr>
            </w:pPr>
            <w:r w:rsidRPr="0085629F">
              <w:rPr>
                <w:color w:val="000000" w:themeColor="text1"/>
              </w:rPr>
              <w:t>iNews</w:t>
            </w:r>
          </w:p>
        </w:tc>
        <w:tc>
          <w:tcPr>
            <w:tcW w:w="3402" w:type="dxa"/>
          </w:tcPr>
          <w:p w14:paraId="08F78D54" w14:textId="77777777" w:rsidR="00747FEF" w:rsidRPr="0085629F" w:rsidRDefault="00747FEF" w:rsidP="004A0FE4">
            <w:pPr>
              <w:rPr>
                <w:color w:val="000000" w:themeColor="text1"/>
              </w:rPr>
            </w:pPr>
            <w:r w:rsidRPr="0085629F">
              <w:rPr>
                <w:color w:val="000000" w:themeColor="text1"/>
              </w:rPr>
              <w:t>MNC Media</w:t>
            </w:r>
          </w:p>
        </w:tc>
        <w:tc>
          <w:tcPr>
            <w:tcW w:w="2126" w:type="dxa"/>
          </w:tcPr>
          <w:p w14:paraId="1BF57AE7" w14:textId="77777777" w:rsidR="00747FEF" w:rsidRPr="0085629F" w:rsidRDefault="00747FEF" w:rsidP="004A0FE4">
            <w:pPr>
              <w:rPr>
                <w:color w:val="000000" w:themeColor="text1"/>
              </w:rPr>
            </w:pPr>
            <w:r w:rsidRPr="0085629F">
              <w:rPr>
                <w:color w:val="000000" w:themeColor="text1"/>
              </w:rPr>
              <w:t>06 April 2015</w:t>
            </w:r>
          </w:p>
        </w:tc>
      </w:tr>
      <w:tr w:rsidR="00747FEF" w:rsidRPr="0085629F" w14:paraId="6A70225E" w14:textId="77777777" w:rsidTr="009C5E2B">
        <w:trPr>
          <w:jc w:val="center"/>
        </w:trPr>
        <w:tc>
          <w:tcPr>
            <w:tcW w:w="510" w:type="dxa"/>
          </w:tcPr>
          <w:p w14:paraId="371B401D" w14:textId="77777777" w:rsidR="00747FEF" w:rsidRPr="0085629F" w:rsidRDefault="00747FEF" w:rsidP="004A0FE4">
            <w:pPr>
              <w:rPr>
                <w:color w:val="000000" w:themeColor="text1"/>
              </w:rPr>
            </w:pPr>
            <w:r w:rsidRPr="0085629F">
              <w:rPr>
                <w:color w:val="000000" w:themeColor="text1"/>
              </w:rPr>
              <w:t>5</w:t>
            </w:r>
          </w:p>
        </w:tc>
        <w:tc>
          <w:tcPr>
            <w:tcW w:w="2462" w:type="dxa"/>
          </w:tcPr>
          <w:p w14:paraId="2B7764AA" w14:textId="77777777" w:rsidR="00747FEF" w:rsidRPr="0085629F" w:rsidRDefault="00747FEF" w:rsidP="004A0FE4">
            <w:pPr>
              <w:rPr>
                <w:color w:val="000000" w:themeColor="text1"/>
              </w:rPr>
            </w:pPr>
            <w:r w:rsidRPr="0085629F">
              <w:rPr>
                <w:color w:val="000000" w:themeColor="text1"/>
              </w:rPr>
              <w:t>SCTV</w:t>
            </w:r>
          </w:p>
        </w:tc>
        <w:tc>
          <w:tcPr>
            <w:tcW w:w="3402" w:type="dxa"/>
          </w:tcPr>
          <w:p w14:paraId="1E5D9637" w14:textId="77777777" w:rsidR="00747FEF" w:rsidRPr="0085629F" w:rsidRDefault="00747FEF" w:rsidP="004A0FE4">
            <w:pPr>
              <w:rPr>
                <w:color w:val="000000" w:themeColor="text1"/>
              </w:rPr>
            </w:pPr>
            <w:r w:rsidRPr="0085629F">
              <w:rPr>
                <w:color w:val="000000" w:themeColor="text1"/>
              </w:rPr>
              <w:t xml:space="preserve">Surya Citra Media </w:t>
            </w:r>
          </w:p>
        </w:tc>
        <w:tc>
          <w:tcPr>
            <w:tcW w:w="2126" w:type="dxa"/>
          </w:tcPr>
          <w:p w14:paraId="07588843" w14:textId="77777777" w:rsidR="00747FEF" w:rsidRPr="0085629F" w:rsidRDefault="00747FEF" w:rsidP="004A0FE4">
            <w:pPr>
              <w:rPr>
                <w:color w:val="000000" w:themeColor="text1"/>
              </w:rPr>
            </w:pPr>
            <w:r w:rsidRPr="0085629F">
              <w:rPr>
                <w:color w:val="000000" w:themeColor="text1"/>
              </w:rPr>
              <w:t>24 Agustus 1990</w:t>
            </w:r>
          </w:p>
        </w:tc>
      </w:tr>
      <w:tr w:rsidR="00747FEF" w:rsidRPr="0085629F" w14:paraId="73E8D7AF" w14:textId="77777777" w:rsidTr="009C5E2B">
        <w:trPr>
          <w:jc w:val="center"/>
        </w:trPr>
        <w:tc>
          <w:tcPr>
            <w:tcW w:w="510" w:type="dxa"/>
          </w:tcPr>
          <w:p w14:paraId="6AE35A8B" w14:textId="77777777" w:rsidR="00747FEF" w:rsidRPr="0085629F" w:rsidRDefault="00747FEF" w:rsidP="004A0FE4">
            <w:pPr>
              <w:rPr>
                <w:color w:val="000000" w:themeColor="text1"/>
              </w:rPr>
            </w:pPr>
            <w:r w:rsidRPr="0085629F">
              <w:rPr>
                <w:color w:val="000000" w:themeColor="text1"/>
              </w:rPr>
              <w:lastRenderedPageBreak/>
              <w:t>6</w:t>
            </w:r>
          </w:p>
        </w:tc>
        <w:tc>
          <w:tcPr>
            <w:tcW w:w="2462" w:type="dxa"/>
          </w:tcPr>
          <w:p w14:paraId="2F158401" w14:textId="77777777" w:rsidR="00747FEF" w:rsidRPr="0085629F" w:rsidRDefault="00747FEF" w:rsidP="004A0FE4">
            <w:pPr>
              <w:rPr>
                <w:color w:val="000000" w:themeColor="text1"/>
              </w:rPr>
            </w:pPr>
            <w:r w:rsidRPr="0085629F">
              <w:rPr>
                <w:color w:val="000000" w:themeColor="text1"/>
              </w:rPr>
              <w:t>Indosiar</w:t>
            </w:r>
          </w:p>
        </w:tc>
        <w:tc>
          <w:tcPr>
            <w:tcW w:w="3402" w:type="dxa"/>
          </w:tcPr>
          <w:p w14:paraId="6775D76E" w14:textId="77777777" w:rsidR="00747FEF" w:rsidRPr="0085629F" w:rsidRDefault="00747FEF" w:rsidP="004A0FE4">
            <w:pPr>
              <w:rPr>
                <w:color w:val="000000" w:themeColor="text1"/>
              </w:rPr>
            </w:pPr>
            <w:r w:rsidRPr="0085629F">
              <w:rPr>
                <w:color w:val="000000" w:themeColor="text1"/>
              </w:rPr>
              <w:t>Surya Citra Media</w:t>
            </w:r>
          </w:p>
        </w:tc>
        <w:tc>
          <w:tcPr>
            <w:tcW w:w="2126" w:type="dxa"/>
          </w:tcPr>
          <w:p w14:paraId="2ED6723A" w14:textId="77777777" w:rsidR="00747FEF" w:rsidRPr="0085629F" w:rsidRDefault="00747FEF" w:rsidP="004A0FE4">
            <w:pPr>
              <w:rPr>
                <w:color w:val="000000" w:themeColor="text1"/>
              </w:rPr>
            </w:pPr>
            <w:r w:rsidRPr="0085629F">
              <w:rPr>
                <w:color w:val="000000" w:themeColor="text1"/>
              </w:rPr>
              <w:t>11 Januari 1995</w:t>
            </w:r>
          </w:p>
        </w:tc>
      </w:tr>
      <w:tr w:rsidR="00747FEF" w:rsidRPr="0085629F" w14:paraId="1375DF34" w14:textId="77777777" w:rsidTr="009C5E2B">
        <w:trPr>
          <w:jc w:val="center"/>
        </w:trPr>
        <w:tc>
          <w:tcPr>
            <w:tcW w:w="510" w:type="dxa"/>
          </w:tcPr>
          <w:p w14:paraId="46A752C1" w14:textId="77777777" w:rsidR="00747FEF" w:rsidRPr="0085629F" w:rsidRDefault="00747FEF" w:rsidP="004A0FE4">
            <w:pPr>
              <w:rPr>
                <w:color w:val="000000" w:themeColor="text1"/>
              </w:rPr>
            </w:pPr>
            <w:r w:rsidRPr="0085629F">
              <w:rPr>
                <w:color w:val="000000" w:themeColor="text1"/>
              </w:rPr>
              <w:t>7</w:t>
            </w:r>
          </w:p>
        </w:tc>
        <w:tc>
          <w:tcPr>
            <w:tcW w:w="2462" w:type="dxa"/>
          </w:tcPr>
          <w:p w14:paraId="1C1E8B76" w14:textId="77777777" w:rsidR="00747FEF" w:rsidRPr="0085629F" w:rsidRDefault="00747FEF" w:rsidP="004A0FE4">
            <w:pPr>
              <w:rPr>
                <w:color w:val="000000" w:themeColor="text1"/>
              </w:rPr>
            </w:pPr>
            <w:r w:rsidRPr="0085629F">
              <w:rPr>
                <w:color w:val="000000" w:themeColor="text1"/>
              </w:rPr>
              <w:t>ANTV</w:t>
            </w:r>
          </w:p>
        </w:tc>
        <w:tc>
          <w:tcPr>
            <w:tcW w:w="3402" w:type="dxa"/>
          </w:tcPr>
          <w:p w14:paraId="5AD8DD12" w14:textId="77777777" w:rsidR="00747FEF" w:rsidRPr="0085629F" w:rsidRDefault="00747FEF" w:rsidP="004A0FE4">
            <w:pPr>
              <w:rPr>
                <w:color w:val="000000" w:themeColor="text1"/>
              </w:rPr>
            </w:pPr>
            <w:r w:rsidRPr="0085629F">
              <w:rPr>
                <w:color w:val="000000" w:themeColor="text1"/>
              </w:rPr>
              <w:t>Visi Media Asia</w:t>
            </w:r>
          </w:p>
        </w:tc>
        <w:tc>
          <w:tcPr>
            <w:tcW w:w="2126" w:type="dxa"/>
          </w:tcPr>
          <w:p w14:paraId="4CA5E603" w14:textId="77777777" w:rsidR="00747FEF" w:rsidRPr="0085629F" w:rsidRDefault="00747FEF" w:rsidP="004A0FE4">
            <w:pPr>
              <w:rPr>
                <w:color w:val="000000" w:themeColor="text1"/>
              </w:rPr>
            </w:pPr>
            <w:r w:rsidRPr="0085629F">
              <w:rPr>
                <w:color w:val="000000" w:themeColor="text1"/>
              </w:rPr>
              <w:t>01 Maret 1993</w:t>
            </w:r>
          </w:p>
        </w:tc>
      </w:tr>
      <w:tr w:rsidR="00747FEF" w:rsidRPr="0085629F" w14:paraId="48C75102" w14:textId="77777777" w:rsidTr="009C5E2B">
        <w:trPr>
          <w:jc w:val="center"/>
        </w:trPr>
        <w:tc>
          <w:tcPr>
            <w:tcW w:w="510" w:type="dxa"/>
          </w:tcPr>
          <w:p w14:paraId="2C0086C3" w14:textId="77777777" w:rsidR="00747FEF" w:rsidRPr="0085629F" w:rsidRDefault="00747FEF" w:rsidP="004A0FE4">
            <w:pPr>
              <w:rPr>
                <w:color w:val="000000" w:themeColor="text1"/>
              </w:rPr>
            </w:pPr>
            <w:r w:rsidRPr="0085629F">
              <w:rPr>
                <w:color w:val="000000" w:themeColor="text1"/>
              </w:rPr>
              <w:t>8</w:t>
            </w:r>
          </w:p>
        </w:tc>
        <w:tc>
          <w:tcPr>
            <w:tcW w:w="2462" w:type="dxa"/>
          </w:tcPr>
          <w:p w14:paraId="2B3EBB83" w14:textId="77777777" w:rsidR="00747FEF" w:rsidRPr="0085629F" w:rsidRDefault="00747FEF" w:rsidP="004A0FE4">
            <w:pPr>
              <w:rPr>
                <w:color w:val="000000" w:themeColor="text1"/>
              </w:rPr>
            </w:pPr>
            <w:r w:rsidRPr="0085629F">
              <w:rPr>
                <w:color w:val="000000" w:themeColor="text1"/>
              </w:rPr>
              <w:t>TV One</w:t>
            </w:r>
          </w:p>
        </w:tc>
        <w:tc>
          <w:tcPr>
            <w:tcW w:w="3402" w:type="dxa"/>
          </w:tcPr>
          <w:p w14:paraId="20AC4DCF" w14:textId="77777777" w:rsidR="00747FEF" w:rsidRPr="0085629F" w:rsidRDefault="00747FEF" w:rsidP="004A0FE4">
            <w:pPr>
              <w:rPr>
                <w:color w:val="000000" w:themeColor="text1"/>
              </w:rPr>
            </w:pPr>
            <w:r w:rsidRPr="0085629F">
              <w:rPr>
                <w:color w:val="000000" w:themeColor="text1"/>
              </w:rPr>
              <w:t>Visi Media Asia</w:t>
            </w:r>
          </w:p>
        </w:tc>
        <w:tc>
          <w:tcPr>
            <w:tcW w:w="2126" w:type="dxa"/>
          </w:tcPr>
          <w:p w14:paraId="0D31C10A" w14:textId="77777777" w:rsidR="00747FEF" w:rsidRPr="0085629F" w:rsidRDefault="00747FEF" w:rsidP="004A0FE4">
            <w:pPr>
              <w:rPr>
                <w:color w:val="000000" w:themeColor="text1"/>
              </w:rPr>
            </w:pPr>
            <w:r w:rsidRPr="0085629F">
              <w:rPr>
                <w:color w:val="000000" w:themeColor="text1"/>
              </w:rPr>
              <w:t>14 Februari 2008</w:t>
            </w:r>
          </w:p>
        </w:tc>
      </w:tr>
      <w:tr w:rsidR="00747FEF" w:rsidRPr="0085629F" w14:paraId="1088D1E2" w14:textId="77777777" w:rsidTr="009C5E2B">
        <w:trPr>
          <w:jc w:val="center"/>
        </w:trPr>
        <w:tc>
          <w:tcPr>
            <w:tcW w:w="510" w:type="dxa"/>
          </w:tcPr>
          <w:p w14:paraId="217B924B" w14:textId="77777777" w:rsidR="00747FEF" w:rsidRPr="0085629F" w:rsidRDefault="00747FEF" w:rsidP="004A0FE4">
            <w:pPr>
              <w:rPr>
                <w:color w:val="000000" w:themeColor="text1"/>
              </w:rPr>
            </w:pPr>
            <w:r w:rsidRPr="0085629F">
              <w:rPr>
                <w:color w:val="000000" w:themeColor="text1"/>
              </w:rPr>
              <w:t>9</w:t>
            </w:r>
          </w:p>
        </w:tc>
        <w:tc>
          <w:tcPr>
            <w:tcW w:w="2462" w:type="dxa"/>
          </w:tcPr>
          <w:p w14:paraId="1CA8158C" w14:textId="77777777" w:rsidR="00747FEF" w:rsidRPr="0085629F" w:rsidRDefault="00747FEF" w:rsidP="004A0FE4">
            <w:pPr>
              <w:rPr>
                <w:color w:val="000000" w:themeColor="text1"/>
              </w:rPr>
            </w:pPr>
            <w:r w:rsidRPr="0085629F">
              <w:rPr>
                <w:color w:val="000000" w:themeColor="text1"/>
              </w:rPr>
              <w:t>Metro TV</w:t>
            </w:r>
          </w:p>
        </w:tc>
        <w:tc>
          <w:tcPr>
            <w:tcW w:w="3402" w:type="dxa"/>
          </w:tcPr>
          <w:p w14:paraId="774F6E94" w14:textId="77777777" w:rsidR="00747FEF" w:rsidRPr="0085629F" w:rsidRDefault="00747FEF" w:rsidP="004A0FE4">
            <w:pPr>
              <w:rPr>
                <w:color w:val="000000" w:themeColor="text1"/>
              </w:rPr>
            </w:pPr>
            <w:r w:rsidRPr="0085629F">
              <w:rPr>
                <w:color w:val="000000" w:themeColor="text1"/>
              </w:rPr>
              <w:t>Media Grup</w:t>
            </w:r>
          </w:p>
        </w:tc>
        <w:tc>
          <w:tcPr>
            <w:tcW w:w="2126" w:type="dxa"/>
          </w:tcPr>
          <w:p w14:paraId="3D5211FC" w14:textId="77777777" w:rsidR="00747FEF" w:rsidRPr="0085629F" w:rsidRDefault="00747FEF" w:rsidP="004A0FE4">
            <w:pPr>
              <w:rPr>
                <w:color w:val="000000" w:themeColor="text1"/>
              </w:rPr>
            </w:pPr>
            <w:r w:rsidRPr="0085629F">
              <w:rPr>
                <w:color w:val="000000" w:themeColor="text1"/>
              </w:rPr>
              <w:t>25 November 2000</w:t>
            </w:r>
          </w:p>
        </w:tc>
      </w:tr>
      <w:tr w:rsidR="00747FEF" w:rsidRPr="0085629F" w14:paraId="09229332" w14:textId="77777777" w:rsidTr="009C5E2B">
        <w:trPr>
          <w:jc w:val="center"/>
        </w:trPr>
        <w:tc>
          <w:tcPr>
            <w:tcW w:w="510" w:type="dxa"/>
          </w:tcPr>
          <w:p w14:paraId="6BE87CB4" w14:textId="77777777" w:rsidR="00747FEF" w:rsidRPr="0085629F" w:rsidRDefault="00747FEF" w:rsidP="004A0FE4">
            <w:pPr>
              <w:rPr>
                <w:color w:val="000000" w:themeColor="text1"/>
              </w:rPr>
            </w:pPr>
            <w:r w:rsidRPr="0085629F">
              <w:rPr>
                <w:color w:val="000000" w:themeColor="text1"/>
              </w:rPr>
              <w:t>10</w:t>
            </w:r>
          </w:p>
        </w:tc>
        <w:tc>
          <w:tcPr>
            <w:tcW w:w="2462" w:type="dxa"/>
          </w:tcPr>
          <w:p w14:paraId="5104E8AB" w14:textId="77777777" w:rsidR="00747FEF" w:rsidRPr="0085629F" w:rsidRDefault="00747FEF" w:rsidP="004A0FE4">
            <w:pPr>
              <w:rPr>
                <w:color w:val="000000" w:themeColor="text1"/>
              </w:rPr>
            </w:pPr>
            <w:r w:rsidRPr="0085629F">
              <w:rPr>
                <w:color w:val="000000" w:themeColor="text1"/>
              </w:rPr>
              <w:t>Trans 7</w:t>
            </w:r>
          </w:p>
        </w:tc>
        <w:tc>
          <w:tcPr>
            <w:tcW w:w="3402" w:type="dxa"/>
          </w:tcPr>
          <w:p w14:paraId="445EDBE3" w14:textId="77777777" w:rsidR="00747FEF" w:rsidRPr="0085629F" w:rsidRDefault="00747FEF" w:rsidP="004A0FE4">
            <w:pPr>
              <w:rPr>
                <w:color w:val="000000" w:themeColor="text1"/>
              </w:rPr>
            </w:pPr>
            <w:r w:rsidRPr="0085629F">
              <w:rPr>
                <w:color w:val="000000" w:themeColor="text1"/>
              </w:rPr>
              <w:t>Trans Media &amp; KG Grup</w:t>
            </w:r>
          </w:p>
        </w:tc>
        <w:tc>
          <w:tcPr>
            <w:tcW w:w="2126" w:type="dxa"/>
          </w:tcPr>
          <w:p w14:paraId="06265F4C" w14:textId="77777777" w:rsidR="00747FEF" w:rsidRPr="0085629F" w:rsidRDefault="00747FEF" w:rsidP="004A0FE4">
            <w:pPr>
              <w:rPr>
                <w:color w:val="000000" w:themeColor="text1"/>
              </w:rPr>
            </w:pPr>
            <w:r w:rsidRPr="0085629F">
              <w:rPr>
                <w:color w:val="000000" w:themeColor="text1"/>
              </w:rPr>
              <w:t>25 November 2001</w:t>
            </w:r>
          </w:p>
        </w:tc>
      </w:tr>
      <w:tr w:rsidR="00747FEF" w:rsidRPr="0085629F" w14:paraId="07C0B7FC" w14:textId="77777777" w:rsidTr="009C5E2B">
        <w:trPr>
          <w:jc w:val="center"/>
        </w:trPr>
        <w:tc>
          <w:tcPr>
            <w:tcW w:w="510" w:type="dxa"/>
          </w:tcPr>
          <w:p w14:paraId="0E759B91" w14:textId="77777777" w:rsidR="00747FEF" w:rsidRPr="0085629F" w:rsidRDefault="00747FEF" w:rsidP="004A0FE4">
            <w:pPr>
              <w:rPr>
                <w:color w:val="000000" w:themeColor="text1"/>
              </w:rPr>
            </w:pPr>
            <w:r w:rsidRPr="0085629F">
              <w:rPr>
                <w:color w:val="000000" w:themeColor="text1"/>
              </w:rPr>
              <w:t>11</w:t>
            </w:r>
          </w:p>
        </w:tc>
        <w:tc>
          <w:tcPr>
            <w:tcW w:w="2462" w:type="dxa"/>
          </w:tcPr>
          <w:p w14:paraId="50DDB835" w14:textId="77777777" w:rsidR="00747FEF" w:rsidRPr="0085629F" w:rsidRDefault="00747FEF" w:rsidP="004A0FE4">
            <w:pPr>
              <w:rPr>
                <w:color w:val="000000" w:themeColor="text1"/>
              </w:rPr>
            </w:pPr>
            <w:r w:rsidRPr="0085629F">
              <w:rPr>
                <w:color w:val="000000" w:themeColor="text1"/>
              </w:rPr>
              <w:t>Trans Media</w:t>
            </w:r>
          </w:p>
        </w:tc>
        <w:tc>
          <w:tcPr>
            <w:tcW w:w="3402" w:type="dxa"/>
          </w:tcPr>
          <w:p w14:paraId="64F09B60" w14:textId="77777777" w:rsidR="00747FEF" w:rsidRPr="0085629F" w:rsidRDefault="00747FEF" w:rsidP="004A0FE4">
            <w:pPr>
              <w:rPr>
                <w:color w:val="000000" w:themeColor="text1"/>
              </w:rPr>
            </w:pPr>
            <w:r w:rsidRPr="0085629F">
              <w:rPr>
                <w:color w:val="000000" w:themeColor="text1"/>
              </w:rPr>
              <w:t>Trans Media</w:t>
            </w:r>
          </w:p>
        </w:tc>
        <w:tc>
          <w:tcPr>
            <w:tcW w:w="2126" w:type="dxa"/>
          </w:tcPr>
          <w:p w14:paraId="7D858EB5" w14:textId="77777777" w:rsidR="00747FEF" w:rsidRPr="0085629F" w:rsidRDefault="00747FEF" w:rsidP="004A0FE4">
            <w:pPr>
              <w:rPr>
                <w:color w:val="000000" w:themeColor="text1"/>
              </w:rPr>
            </w:pPr>
            <w:r w:rsidRPr="0085629F">
              <w:rPr>
                <w:color w:val="000000" w:themeColor="text1"/>
              </w:rPr>
              <w:t>15 Desember 2001</w:t>
            </w:r>
          </w:p>
        </w:tc>
      </w:tr>
      <w:tr w:rsidR="00747FEF" w:rsidRPr="0085629F" w14:paraId="21F51209" w14:textId="77777777" w:rsidTr="009C5E2B">
        <w:trPr>
          <w:jc w:val="center"/>
        </w:trPr>
        <w:tc>
          <w:tcPr>
            <w:tcW w:w="510" w:type="dxa"/>
          </w:tcPr>
          <w:p w14:paraId="075EE656" w14:textId="77777777" w:rsidR="00747FEF" w:rsidRPr="0085629F" w:rsidRDefault="00747FEF" w:rsidP="004A0FE4">
            <w:pPr>
              <w:rPr>
                <w:color w:val="000000" w:themeColor="text1"/>
              </w:rPr>
            </w:pPr>
            <w:r w:rsidRPr="0085629F">
              <w:rPr>
                <w:color w:val="000000" w:themeColor="text1"/>
              </w:rPr>
              <w:t>12</w:t>
            </w:r>
          </w:p>
        </w:tc>
        <w:tc>
          <w:tcPr>
            <w:tcW w:w="2462" w:type="dxa"/>
          </w:tcPr>
          <w:p w14:paraId="5EB73606" w14:textId="77777777" w:rsidR="00747FEF" w:rsidRPr="0085629F" w:rsidRDefault="00747FEF" w:rsidP="004A0FE4">
            <w:pPr>
              <w:rPr>
                <w:color w:val="000000" w:themeColor="text1"/>
              </w:rPr>
            </w:pPr>
            <w:r w:rsidRPr="0085629F">
              <w:rPr>
                <w:color w:val="000000" w:themeColor="text1"/>
              </w:rPr>
              <w:t>Kompas TV</w:t>
            </w:r>
          </w:p>
        </w:tc>
        <w:tc>
          <w:tcPr>
            <w:tcW w:w="3402" w:type="dxa"/>
          </w:tcPr>
          <w:p w14:paraId="35A07AA4" w14:textId="77777777" w:rsidR="00747FEF" w:rsidRPr="0085629F" w:rsidRDefault="00747FEF" w:rsidP="004A0FE4">
            <w:pPr>
              <w:rPr>
                <w:color w:val="000000" w:themeColor="text1"/>
              </w:rPr>
            </w:pPr>
            <w:r w:rsidRPr="0085629F">
              <w:rPr>
                <w:color w:val="000000" w:themeColor="text1"/>
              </w:rPr>
              <w:t>KG Media</w:t>
            </w:r>
          </w:p>
        </w:tc>
        <w:tc>
          <w:tcPr>
            <w:tcW w:w="2126" w:type="dxa"/>
          </w:tcPr>
          <w:p w14:paraId="688DC615" w14:textId="77777777" w:rsidR="00747FEF" w:rsidRPr="0085629F" w:rsidRDefault="00747FEF" w:rsidP="004A0FE4">
            <w:pPr>
              <w:rPr>
                <w:color w:val="000000" w:themeColor="text1"/>
              </w:rPr>
            </w:pPr>
            <w:r w:rsidRPr="0085629F">
              <w:rPr>
                <w:color w:val="000000" w:themeColor="text1"/>
              </w:rPr>
              <w:t>9 September 2011</w:t>
            </w:r>
          </w:p>
        </w:tc>
      </w:tr>
      <w:tr w:rsidR="00747FEF" w:rsidRPr="0085629F" w14:paraId="0DFF7785" w14:textId="77777777" w:rsidTr="009C5E2B">
        <w:trPr>
          <w:jc w:val="center"/>
        </w:trPr>
        <w:tc>
          <w:tcPr>
            <w:tcW w:w="510" w:type="dxa"/>
          </w:tcPr>
          <w:p w14:paraId="51C1A727" w14:textId="77777777" w:rsidR="00747FEF" w:rsidRPr="0085629F" w:rsidRDefault="00747FEF" w:rsidP="004A0FE4">
            <w:pPr>
              <w:rPr>
                <w:color w:val="000000" w:themeColor="text1"/>
              </w:rPr>
            </w:pPr>
            <w:r w:rsidRPr="0085629F">
              <w:rPr>
                <w:color w:val="000000" w:themeColor="text1"/>
              </w:rPr>
              <w:t>13</w:t>
            </w:r>
          </w:p>
        </w:tc>
        <w:tc>
          <w:tcPr>
            <w:tcW w:w="2462" w:type="dxa"/>
          </w:tcPr>
          <w:p w14:paraId="0D3672BD" w14:textId="77777777" w:rsidR="00747FEF" w:rsidRPr="0085629F" w:rsidRDefault="00747FEF" w:rsidP="004A0FE4">
            <w:pPr>
              <w:rPr>
                <w:color w:val="000000" w:themeColor="text1"/>
              </w:rPr>
            </w:pPr>
            <w:r w:rsidRPr="0085629F">
              <w:rPr>
                <w:color w:val="000000" w:themeColor="text1"/>
              </w:rPr>
              <w:t>RTV</w:t>
            </w:r>
          </w:p>
        </w:tc>
        <w:tc>
          <w:tcPr>
            <w:tcW w:w="3402" w:type="dxa"/>
          </w:tcPr>
          <w:p w14:paraId="7CDC81E4" w14:textId="77777777" w:rsidR="00747FEF" w:rsidRPr="0085629F" w:rsidRDefault="00747FEF" w:rsidP="004A0FE4">
            <w:pPr>
              <w:rPr>
                <w:color w:val="000000" w:themeColor="text1"/>
              </w:rPr>
            </w:pPr>
            <w:r w:rsidRPr="0085629F">
              <w:rPr>
                <w:color w:val="000000" w:themeColor="text1"/>
              </w:rPr>
              <w:t>Rajawali Coorpora</w:t>
            </w:r>
          </w:p>
        </w:tc>
        <w:tc>
          <w:tcPr>
            <w:tcW w:w="2126" w:type="dxa"/>
          </w:tcPr>
          <w:p w14:paraId="327001BD" w14:textId="77777777" w:rsidR="00747FEF" w:rsidRPr="0085629F" w:rsidRDefault="00747FEF" w:rsidP="004A0FE4">
            <w:pPr>
              <w:rPr>
                <w:color w:val="000000" w:themeColor="text1"/>
              </w:rPr>
            </w:pPr>
            <w:r w:rsidRPr="0085629F">
              <w:rPr>
                <w:color w:val="000000" w:themeColor="text1"/>
              </w:rPr>
              <w:t>03 Mei 2014</w:t>
            </w:r>
          </w:p>
        </w:tc>
      </w:tr>
      <w:tr w:rsidR="00747FEF" w:rsidRPr="0085629F" w14:paraId="11098709" w14:textId="77777777" w:rsidTr="009C5E2B">
        <w:trPr>
          <w:jc w:val="center"/>
        </w:trPr>
        <w:tc>
          <w:tcPr>
            <w:tcW w:w="510" w:type="dxa"/>
          </w:tcPr>
          <w:p w14:paraId="1C98E436" w14:textId="77777777" w:rsidR="00747FEF" w:rsidRPr="0085629F" w:rsidRDefault="00747FEF" w:rsidP="004A0FE4">
            <w:pPr>
              <w:rPr>
                <w:color w:val="000000" w:themeColor="text1"/>
              </w:rPr>
            </w:pPr>
            <w:r w:rsidRPr="0085629F">
              <w:rPr>
                <w:color w:val="000000" w:themeColor="text1"/>
              </w:rPr>
              <w:t>14</w:t>
            </w:r>
          </w:p>
        </w:tc>
        <w:tc>
          <w:tcPr>
            <w:tcW w:w="2462" w:type="dxa"/>
          </w:tcPr>
          <w:p w14:paraId="3077BC9E" w14:textId="77777777" w:rsidR="00747FEF" w:rsidRPr="0085629F" w:rsidRDefault="00747FEF" w:rsidP="004A0FE4">
            <w:pPr>
              <w:rPr>
                <w:color w:val="000000" w:themeColor="text1"/>
              </w:rPr>
            </w:pPr>
            <w:r w:rsidRPr="0085629F">
              <w:rPr>
                <w:color w:val="000000" w:themeColor="text1"/>
              </w:rPr>
              <w:t>Mayapada TV</w:t>
            </w:r>
          </w:p>
        </w:tc>
        <w:tc>
          <w:tcPr>
            <w:tcW w:w="3402" w:type="dxa"/>
          </w:tcPr>
          <w:p w14:paraId="7C8BBA6F" w14:textId="77777777" w:rsidR="00747FEF" w:rsidRPr="0085629F" w:rsidRDefault="00747FEF" w:rsidP="004A0FE4">
            <w:pPr>
              <w:rPr>
                <w:color w:val="000000" w:themeColor="text1"/>
              </w:rPr>
            </w:pPr>
            <w:r w:rsidRPr="0085629F">
              <w:rPr>
                <w:color w:val="000000" w:themeColor="text1"/>
              </w:rPr>
              <w:t>Mayapada Grup</w:t>
            </w:r>
          </w:p>
        </w:tc>
        <w:tc>
          <w:tcPr>
            <w:tcW w:w="2126" w:type="dxa"/>
          </w:tcPr>
          <w:p w14:paraId="177C27A4" w14:textId="77777777" w:rsidR="00747FEF" w:rsidRPr="0085629F" w:rsidRDefault="00747FEF" w:rsidP="004A0FE4">
            <w:pPr>
              <w:rPr>
                <w:color w:val="000000" w:themeColor="text1"/>
              </w:rPr>
            </w:pPr>
            <w:r w:rsidRPr="0085629F">
              <w:rPr>
                <w:color w:val="000000" w:themeColor="text1"/>
              </w:rPr>
              <w:t>01 Februari 2019</w:t>
            </w:r>
          </w:p>
        </w:tc>
      </w:tr>
      <w:tr w:rsidR="00747FEF" w:rsidRPr="0085629F" w14:paraId="563A01C5" w14:textId="77777777" w:rsidTr="009C5E2B">
        <w:trPr>
          <w:jc w:val="center"/>
        </w:trPr>
        <w:tc>
          <w:tcPr>
            <w:tcW w:w="510" w:type="dxa"/>
          </w:tcPr>
          <w:p w14:paraId="358E308C" w14:textId="77777777" w:rsidR="00747FEF" w:rsidRPr="0085629F" w:rsidRDefault="00747FEF" w:rsidP="004A0FE4">
            <w:pPr>
              <w:rPr>
                <w:color w:val="000000" w:themeColor="text1"/>
              </w:rPr>
            </w:pPr>
            <w:r w:rsidRPr="0085629F">
              <w:rPr>
                <w:color w:val="000000" w:themeColor="text1"/>
              </w:rPr>
              <w:t>15</w:t>
            </w:r>
          </w:p>
        </w:tc>
        <w:tc>
          <w:tcPr>
            <w:tcW w:w="2462" w:type="dxa"/>
          </w:tcPr>
          <w:p w14:paraId="2AE94141" w14:textId="77777777" w:rsidR="00747FEF" w:rsidRPr="0085629F" w:rsidRDefault="00747FEF" w:rsidP="004A0FE4">
            <w:pPr>
              <w:rPr>
                <w:color w:val="000000" w:themeColor="text1"/>
              </w:rPr>
            </w:pPr>
            <w:r w:rsidRPr="0085629F">
              <w:rPr>
                <w:color w:val="000000" w:themeColor="text1"/>
              </w:rPr>
              <w:t>Jawa Pos TV</w:t>
            </w:r>
          </w:p>
        </w:tc>
        <w:tc>
          <w:tcPr>
            <w:tcW w:w="3402" w:type="dxa"/>
          </w:tcPr>
          <w:p w14:paraId="51791EA6" w14:textId="77777777" w:rsidR="00747FEF" w:rsidRPr="0085629F" w:rsidRDefault="00747FEF" w:rsidP="004A0FE4">
            <w:pPr>
              <w:rPr>
                <w:color w:val="000000" w:themeColor="text1"/>
              </w:rPr>
            </w:pPr>
            <w:r w:rsidRPr="0085629F">
              <w:rPr>
                <w:color w:val="000000" w:themeColor="text1"/>
              </w:rPr>
              <w:t>Jawa Pos Grup</w:t>
            </w:r>
          </w:p>
        </w:tc>
        <w:tc>
          <w:tcPr>
            <w:tcW w:w="2126" w:type="dxa"/>
          </w:tcPr>
          <w:p w14:paraId="2E999D73" w14:textId="77777777" w:rsidR="00747FEF" w:rsidRPr="0085629F" w:rsidRDefault="00747FEF" w:rsidP="004A0FE4">
            <w:pPr>
              <w:rPr>
                <w:color w:val="000000" w:themeColor="text1"/>
              </w:rPr>
            </w:pPr>
            <w:r w:rsidRPr="0085629F">
              <w:rPr>
                <w:color w:val="000000" w:themeColor="text1"/>
              </w:rPr>
              <w:t>17 Agustus 2015</w:t>
            </w:r>
          </w:p>
        </w:tc>
      </w:tr>
      <w:tr w:rsidR="00747FEF" w:rsidRPr="0085629F" w14:paraId="6B3FB64C" w14:textId="77777777" w:rsidTr="009C5E2B">
        <w:trPr>
          <w:jc w:val="center"/>
        </w:trPr>
        <w:tc>
          <w:tcPr>
            <w:tcW w:w="510" w:type="dxa"/>
          </w:tcPr>
          <w:p w14:paraId="0A62B6DD" w14:textId="77777777" w:rsidR="00747FEF" w:rsidRPr="0085629F" w:rsidRDefault="00747FEF" w:rsidP="004A0FE4">
            <w:pPr>
              <w:rPr>
                <w:color w:val="000000" w:themeColor="text1"/>
              </w:rPr>
            </w:pPr>
            <w:r w:rsidRPr="0085629F">
              <w:rPr>
                <w:color w:val="000000" w:themeColor="text1"/>
              </w:rPr>
              <w:t>16</w:t>
            </w:r>
          </w:p>
        </w:tc>
        <w:tc>
          <w:tcPr>
            <w:tcW w:w="2462" w:type="dxa"/>
          </w:tcPr>
          <w:p w14:paraId="080DFD07" w14:textId="77777777" w:rsidR="00747FEF" w:rsidRPr="0085629F" w:rsidRDefault="00747FEF" w:rsidP="004A0FE4">
            <w:pPr>
              <w:rPr>
                <w:color w:val="000000" w:themeColor="text1"/>
              </w:rPr>
            </w:pPr>
            <w:r w:rsidRPr="0085629F">
              <w:rPr>
                <w:color w:val="000000" w:themeColor="text1"/>
              </w:rPr>
              <w:t>Net TV</w:t>
            </w:r>
          </w:p>
        </w:tc>
        <w:tc>
          <w:tcPr>
            <w:tcW w:w="3402" w:type="dxa"/>
          </w:tcPr>
          <w:p w14:paraId="1BB0A6A0" w14:textId="77777777" w:rsidR="00747FEF" w:rsidRPr="0085629F" w:rsidRDefault="00747FEF" w:rsidP="004A0FE4">
            <w:pPr>
              <w:rPr>
                <w:color w:val="000000" w:themeColor="text1"/>
              </w:rPr>
            </w:pPr>
            <w:r w:rsidRPr="0085629F">
              <w:rPr>
                <w:color w:val="000000" w:themeColor="text1"/>
              </w:rPr>
              <w:t>Net Visi Media</w:t>
            </w:r>
          </w:p>
        </w:tc>
        <w:tc>
          <w:tcPr>
            <w:tcW w:w="2126" w:type="dxa"/>
          </w:tcPr>
          <w:p w14:paraId="62F4FAA0" w14:textId="77777777" w:rsidR="00747FEF" w:rsidRPr="0085629F" w:rsidRDefault="00747FEF" w:rsidP="004A0FE4">
            <w:pPr>
              <w:rPr>
                <w:color w:val="000000" w:themeColor="text1"/>
              </w:rPr>
            </w:pPr>
            <w:r w:rsidRPr="0085629F">
              <w:rPr>
                <w:color w:val="000000" w:themeColor="text1"/>
              </w:rPr>
              <w:t>26 Mei 2013</w:t>
            </w:r>
          </w:p>
        </w:tc>
      </w:tr>
    </w:tbl>
    <w:p w14:paraId="06416A37" w14:textId="77777777" w:rsidR="00747FEF" w:rsidRPr="0085629F" w:rsidRDefault="007C396B" w:rsidP="004A0FE4">
      <w:pPr>
        <w:ind w:firstLine="720"/>
        <w:jc w:val="both"/>
        <w:rPr>
          <w:color w:val="000000" w:themeColor="text1"/>
        </w:rPr>
      </w:pPr>
      <w:r w:rsidRPr="0085629F">
        <w:rPr>
          <w:color w:val="000000" w:themeColor="text1"/>
        </w:rPr>
        <w:t>Source: Processed from various literatures</w:t>
      </w:r>
    </w:p>
    <w:p w14:paraId="169462FA" w14:textId="77777777" w:rsidR="004A0FE4" w:rsidRPr="0085629F" w:rsidRDefault="004A0FE4" w:rsidP="004A0FE4">
      <w:pPr>
        <w:ind w:firstLine="720"/>
        <w:jc w:val="both"/>
        <w:rPr>
          <w:color w:val="000000" w:themeColor="text1"/>
        </w:rPr>
      </w:pPr>
    </w:p>
    <w:p w14:paraId="55A5BDA0" w14:textId="3A681065" w:rsidR="009927ED" w:rsidRPr="0085629F" w:rsidRDefault="00582236" w:rsidP="00582236">
      <w:pPr>
        <w:jc w:val="center"/>
        <w:rPr>
          <w:b/>
        </w:rPr>
      </w:pPr>
      <w:r w:rsidRPr="0085629F">
        <w:rPr>
          <w:b/>
        </w:rPr>
        <w:t>METHODOLOGY</w:t>
      </w:r>
    </w:p>
    <w:p w14:paraId="2CF6FF2F" w14:textId="77777777" w:rsidR="00291631" w:rsidRPr="0085629F" w:rsidRDefault="00291631" w:rsidP="00291631">
      <w:pPr>
        <w:ind w:firstLine="720"/>
        <w:jc w:val="both"/>
      </w:pPr>
      <w:r w:rsidRPr="0085629F">
        <w:t>This research uses an interpretive-subjective paradigm with a constructive approach. Constructivism assumes that knowledge is the result of human construction. Patton argues that constructivist researchers seek to study the various realities that individuals construct and the implications of these constructs for their lives with others. The constructivism paradigm views each individual as having a unique experience. Thus, research with strategies like this suggests that every way an individual views the world is valid, and there needs to be a sense of respect for that view (Patton, 2014).</w:t>
      </w:r>
    </w:p>
    <w:p w14:paraId="1AA884B2" w14:textId="484F3DCB" w:rsidR="00291631" w:rsidRPr="0085629F" w:rsidRDefault="00291631" w:rsidP="00291631">
      <w:pPr>
        <w:ind w:firstLine="720"/>
        <w:jc w:val="both"/>
      </w:pPr>
      <w:r w:rsidRPr="0085629F">
        <w:t xml:space="preserve">This study uses qualitative research methodology. This type of qualitative research aims to explain the phenomenon as deeply as possible through data collection. This type of research is used by researchers to facilitate the process of qualitative research that demands data from existing realities. According to Creswell, qualitative research (Creswell, 2018, p. 4) is an approach to exploring and understanding the meaning of what a number of individuals or groups perceive as a social or humanitarian problem. The application of a qualitative approach in this study aims to obtain a comprehensive and in-depth picture based on natural situations or conditions through interviews and observation processes related to </w:t>
      </w:r>
      <w:r w:rsidRPr="0085629F">
        <w:rPr>
          <w:lang w:val="en-US"/>
        </w:rPr>
        <w:t>“H</w:t>
      </w:r>
      <w:r w:rsidRPr="0085629F">
        <w:t>ow is Disaster Journalism during a Pandemic in Broadcast Media, especially on iNews RCTI and Metro TV</w:t>
      </w:r>
      <w:r w:rsidRPr="0085629F">
        <w:rPr>
          <w:lang w:val="en-US"/>
        </w:rPr>
        <w:t>?”</w:t>
      </w:r>
      <w:r w:rsidRPr="0085629F">
        <w:t> </w:t>
      </w:r>
    </w:p>
    <w:p w14:paraId="477400CB" w14:textId="7DAF8F0C" w:rsidR="00291631" w:rsidRPr="0085629F" w:rsidRDefault="00291631" w:rsidP="00C35D32">
      <w:pPr>
        <w:ind w:firstLine="720"/>
        <w:jc w:val="both"/>
        <w:rPr>
          <w:lang w:val="en-US"/>
        </w:rPr>
      </w:pPr>
      <w:r w:rsidRPr="0085629F">
        <w:t>This research uses the case study method. A case study is a descriptive and exploratory analysis of a person, group, or event. Case study research is research conducted by focks on certain cases to be observed and analyzed carefully and thoroughly. A case study is based on an in-depth investigation of a single individual, group, or event to explore the underlying causes of the principles. Case study research is conducted in a natural, holistic, and in-depth setting.</w:t>
      </w:r>
      <w:r w:rsidR="0033369C" w:rsidRPr="0085629F">
        <w:rPr>
          <w:lang w:val="en-US"/>
        </w:rPr>
        <w:t xml:space="preserve"> (Yin,</w:t>
      </w:r>
      <w:r w:rsidR="00590BA8" w:rsidRPr="0085629F">
        <w:rPr>
          <w:lang w:val="en-US"/>
        </w:rPr>
        <w:t xml:space="preserve"> 2002)</w:t>
      </w:r>
    </w:p>
    <w:p w14:paraId="403944E8" w14:textId="77777777" w:rsidR="004A0FE4" w:rsidRPr="0085629F" w:rsidRDefault="004A0FE4" w:rsidP="00C35D32">
      <w:pPr>
        <w:jc w:val="both"/>
      </w:pPr>
    </w:p>
    <w:p w14:paraId="70153CB0" w14:textId="30975225" w:rsidR="008A4B45" w:rsidRPr="0085629F" w:rsidRDefault="00582236" w:rsidP="00582236">
      <w:pPr>
        <w:jc w:val="center"/>
        <w:rPr>
          <w:b/>
        </w:rPr>
      </w:pPr>
      <w:r w:rsidRPr="0085629F">
        <w:rPr>
          <w:b/>
        </w:rPr>
        <w:t>FINDINGS AND INTERPRETATIONS</w:t>
      </w:r>
    </w:p>
    <w:p w14:paraId="230B744B" w14:textId="77777777" w:rsidR="00F05639" w:rsidRPr="0085629F" w:rsidRDefault="00F05639" w:rsidP="004A0FE4">
      <w:pPr>
        <w:jc w:val="both"/>
        <w:rPr>
          <w:b/>
          <w:color w:val="000000" w:themeColor="text1"/>
        </w:rPr>
      </w:pPr>
      <w:r w:rsidRPr="0085629F">
        <w:rPr>
          <w:b/>
          <w:color w:val="000000" w:themeColor="text1"/>
        </w:rPr>
        <w:t>Condition</w:t>
      </w:r>
    </w:p>
    <w:p w14:paraId="09791759" w14:textId="27956770" w:rsidR="00401AA4" w:rsidRPr="0085629F" w:rsidRDefault="00F05639" w:rsidP="004A0FE4">
      <w:pPr>
        <w:ind w:firstLine="720"/>
        <w:jc w:val="both"/>
        <w:rPr>
          <w:color w:val="000000" w:themeColor="text1"/>
          <w:lang w:val="en-US"/>
        </w:rPr>
      </w:pPr>
      <w:r w:rsidRPr="0085629F">
        <w:rPr>
          <w:color w:val="000000" w:themeColor="text1"/>
        </w:rPr>
        <w:t>Prior to COVID-19, the mass media had been affected by the disruption that hit the media industry. The COVID-19 pandemic adds to the crisis even more</w:t>
      </w:r>
      <w:r w:rsidR="006D7608" w:rsidRPr="0085629F">
        <w:rPr>
          <w:color w:val="000000" w:themeColor="text1"/>
          <w:lang w:val="en-US"/>
        </w:rPr>
        <w:t>,</w:t>
      </w:r>
      <w:r w:rsidRPr="0085629F">
        <w:rPr>
          <w:color w:val="000000" w:themeColor="text1"/>
        </w:rPr>
        <w:t xml:space="preserve"> destroy</w:t>
      </w:r>
      <w:r w:rsidR="006D7608" w:rsidRPr="0085629F">
        <w:rPr>
          <w:color w:val="000000" w:themeColor="text1"/>
          <w:lang w:val="en-US"/>
        </w:rPr>
        <w:t>ing</w:t>
      </w:r>
      <w:r w:rsidRPr="0085629F">
        <w:rPr>
          <w:color w:val="000000" w:themeColor="text1"/>
        </w:rPr>
        <w:t xml:space="preserve"> the media industry. So far, the media industry is faced with three problems that cause a shift in efforts to develop market share (Kovach &amp; Roenstiel, 2007). The disruption that has hit the media so far is, first, the development of technology. Therefore, digital media provides more information than other media. Second, globalization. Globalization is w</w:t>
      </w:r>
      <w:r w:rsidR="006D7608" w:rsidRPr="0085629F">
        <w:rPr>
          <w:color w:val="000000" w:themeColor="text1"/>
          <w:lang w:val="en-US"/>
        </w:rPr>
        <w:t>hen</w:t>
      </w:r>
      <w:r w:rsidRPr="0085629F">
        <w:rPr>
          <w:color w:val="000000" w:themeColor="text1"/>
        </w:rPr>
        <w:t xml:space="preserve"> information is accessed and disseminated without </w:t>
      </w:r>
      <w:r w:rsidR="006D7608" w:rsidRPr="0085629F">
        <w:rPr>
          <w:color w:val="000000" w:themeColor="text1"/>
          <w:lang w:val="en-US"/>
        </w:rPr>
        <w:t xml:space="preserve">regard to </w:t>
      </w:r>
      <w:r w:rsidRPr="0085629F">
        <w:rPr>
          <w:color w:val="000000" w:themeColor="text1"/>
        </w:rPr>
        <w:t xml:space="preserve">existing national boundaries. Third, conglomeration. Conglomeration allows the media to share production and can take advantage of the facilities owned by each media unit that is part of one company. After three disruptions faced by the media, the disruption caused by the COVID-19 pandemic adds new, more devastating </w:t>
      </w:r>
      <w:r w:rsidRPr="0085629F">
        <w:rPr>
          <w:color w:val="000000" w:themeColor="text1"/>
        </w:rPr>
        <w:lastRenderedPageBreak/>
        <w:t>problems that must be faced globally. Television industry, either directly or indirectly.</w:t>
      </w:r>
      <w:r w:rsidR="00590BA8" w:rsidRPr="0085629F">
        <w:rPr>
          <w:color w:val="000000" w:themeColor="text1"/>
          <w:lang w:val="en-US"/>
        </w:rPr>
        <w:t xml:space="preserve"> (Mulyana, 2021)</w:t>
      </w:r>
    </w:p>
    <w:p w14:paraId="392A8FC5" w14:textId="74E9CAE5" w:rsidR="003E031B" w:rsidRPr="0085629F" w:rsidRDefault="009138F8" w:rsidP="004A0FE4">
      <w:pPr>
        <w:ind w:firstLine="720"/>
        <w:jc w:val="both"/>
        <w:rPr>
          <w:color w:val="000000" w:themeColor="text1"/>
          <w:lang w:val="en-US"/>
        </w:rPr>
      </w:pPr>
      <w:r w:rsidRPr="0085629F">
        <w:rPr>
          <w:color w:val="000000" w:themeColor="text1"/>
        </w:rPr>
        <w:t>Th</w:t>
      </w:r>
      <w:r w:rsidR="007D7D1C" w:rsidRPr="0085629F">
        <w:rPr>
          <w:color w:val="000000" w:themeColor="text1"/>
        </w:rPr>
        <w:t>e COVID-19 pandemic has struck on the entire society</w:t>
      </w:r>
      <w:r w:rsidRPr="0085629F">
        <w:rPr>
          <w:color w:val="000000" w:themeColor="text1"/>
        </w:rPr>
        <w:t xml:space="preserve">, including television journalists. In addition to informing </w:t>
      </w:r>
      <w:r w:rsidR="006D7608" w:rsidRPr="0085629F">
        <w:rPr>
          <w:color w:val="000000" w:themeColor="text1"/>
          <w:lang w:val="en-US"/>
        </w:rPr>
        <w:t xml:space="preserve">them </w:t>
      </w:r>
      <w:r w:rsidRPr="0085629F">
        <w:rPr>
          <w:color w:val="000000" w:themeColor="text1"/>
        </w:rPr>
        <w:t xml:space="preserve">about the development of COVID-19, employees and television leaders in Indonesia are also affected by this COVID-19. Several journalists and company staff were heavily exposed to the fast and deadly spread of the virus. </w:t>
      </w:r>
      <w:r w:rsidR="00C82052" w:rsidRPr="0085629F">
        <w:rPr>
          <w:color w:val="000000" w:themeColor="text1"/>
        </w:rPr>
        <w:t>Widya Saputra, manager of Public Relations Manager and Newscaster Metro TV</w:t>
      </w:r>
      <w:r w:rsidR="00C82052" w:rsidRPr="0085629F">
        <w:rPr>
          <w:color w:val="000000" w:themeColor="text1"/>
          <w:lang w:val="en-US"/>
        </w:rPr>
        <w:t xml:space="preserve"> said,</w:t>
      </w:r>
    </w:p>
    <w:p w14:paraId="0C6743D5" w14:textId="77777777" w:rsidR="00B3103A" w:rsidRPr="0085629F" w:rsidRDefault="00B3103A" w:rsidP="003E031B">
      <w:pPr>
        <w:ind w:left="709" w:right="515" w:firstLine="11"/>
        <w:jc w:val="both"/>
        <w:rPr>
          <w:color w:val="000000" w:themeColor="text1"/>
          <w:lang w:val="en-US"/>
        </w:rPr>
      </w:pPr>
    </w:p>
    <w:p w14:paraId="05816A5B" w14:textId="712BA248" w:rsidR="009138F8" w:rsidRPr="0085629F" w:rsidRDefault="00C82052" w:rsidP="003E031B">
      <w:pPr>
        <w:ind w:left="709" w:right="515" w:firstLine="11"/>
        <w:jc w:val="both"/>
        <w:rPr>
          <w:color w:val="000000" w:themeColor="text1"/>
        </w:rPr>
      </w:pPr>
      <w:r w:rsidRPr="0085629F">
        <w:rPr>
          <w:color w:val="000000" w:themeColor="text1"/>
          <w:lang w:val="en-US"/>
        </w:rPr>
        <w:t>“W</w:t>
      </w:r>
      <w:r w:rsidR="009138F8" w:rsidRPr="0085629F">
        <w:rPr>
          <w:color w:val="000000" w:themeColor="text1"/>
        </w:rPr>
        <w:t xml:space="preserve">hen COVID-19 occurs, it is certain that almost all industries are affected, both health and other impacts". "Even the number of sufferers on Metro TV has increased along with the increase in the number of COVID-19 sufferers in Indonesia," explained Widya through an interview using Zoom. (interview, 2022). </w:t>
      </w:r>
      <w:r w:rsidR="00BB5A83" w:rsidRPr="0085629F">
        <w:rPr>
          <w:color w:val="000000" w:themeColor="text1"/>
          <w:lang w:val="en-US"/>
        </w:rPr>
        <w:t>“U</w:t>
      </w:r>
      <w:r w:rsidR="009138F8" w:rsidRPr="0085629F">
        <w:rPr>
          <w:color w:val="000000" w:themeColor="text1"/>
        </w:rPr>
        <w:t>ntil the end of 2021, only a dozen people have contracted COVID-19 at the iNews editor, and no one has died from the disease"</w:t>
      </w:r>
      <w:r w:rsidR="00BB5A83" w:rsidRPr="0085629F">
        <w:rPr>
          <w:color w:val="000000" w:themeColor="text1"/>
          <w:lang w:val="en-US"/>
        </w:rPr>
        <w:t>, said Apre</w:t>
      </w:r>
      <w:r w:rsidR="00A443D6">
        <w:rPr>
          <w:color w:val="000000" w:themeColor="text1"/>
          <w:lang w:val="en-US"/>
        </w:rPr>
        <w:t>y</w:t>
      </w:r>
      <w:r w:rsidR="00BB5A83" w:rsidRPr="0085629F">
        <w:rPr>
          <w:color w:val="000000" w:themeColor="text1"/>
          <w:lang w:val="en-US"/>
        </w:rPr>
        <w:t>vita.</w:t>
      </w:r>
      <w:r w:rsidR="009138F8" w:rsidRPr="0085629F">
        <w:rPr>
          <w:color w:val="000000" w:themeColor="text1"/>
        </w:rPr>
        <w:t xml:space="preserve"> (interview, 2022)</w:t>
      </w:r>
      <w:r w:rsidR="001F6263" w:rsidRPr="0085629F">
        <w:rPr>
          <w:color w:val="000000" w:themeColor="text1"/>
        </w:rPr>
        <w:t>.</w:t>
      </w:r>
    </w:p>
    <w:p w14:paraId="2584442F" w14:textId="77777777" w:rsidR="00C82052" w:rsidRPr="0085629F" w:rsidRDefault="00C82052" w:rsidP="003E031B">
      <w:pPr>
        <w:ind w:left="709" w:right="515" w:firstLine="11"/>
        <w:jc w:val="both"/>
        <w:rPr>
          <w:color w:val="000000" w:themeColor="text1"/>
        </w:rPr>
      </w:pPr>
    </w:p>
    <w:p w14:paraId="50D9E14D" w14:textId="2DEDD6A1" w:rsidR="001F6263" w:rsidRPr="0085629F" w:rsidRDefault="001F6263" w:rsidP="004A0FE4">
      <w:pPr>
        <w:ind w:firstLine="720"/>
        <w:jc w:val="both"/>
        <w:rPr>
          <w:color w:val="000000" w:themeColor="text1"/>
        </w:rPr>
      </w:pPr>
      <w:r w:rsidRPr="0085629F">
        <w:rPr>
          <w:color w:val="000000" w:themeColor="text1"/>
        </w:rPr>
        <w:t>During the Covid</w:t>
      </w:r>
      <w:r w:rsidR="006D7608" w:rsidRPr="0085629F">
        <w:rPr>
          <w:color w:val="000000" w:themeColor="text1"/>
          <w:lang w:val="en-US"/>
        </w:rPr>
        <w:t>-19</w:t>
      </w:r>
      <w:r w:rsidRPr="0085629F">
        <w:rPr>
          <w:color w:val="000000" w:themeColor="text1"/>
        </w:rPr>
        <w:t xml:space="preserve"> Pandemic in Indonesia, Metro TV experienced dozens of employees contracting COVID-19 and some even died. According to data for 2021, 3 people have died from COVID-19 in the Metro Group. One of Metro TV</w:t>
      </w:r>
      <w:r w:rsidR="00E647DE" w:rsidRPr="0085629F">
        <w:rPr>
          <w:color w:val="000000" w:themeColor="text1"/>
          <w:lang w:val="en-US"/>
        </w:rPr>
        <w:t>’s</w:t>
      </w:r>
      <w:r w:rsidRPr="0085629F">
        <w:rPr>
          <w:color w:val="000000" w:themeColor="text1"/>
        </w:rPr>
        <w:t xml:space="preserve"> officials, Deputy Director Technical Support for Metro TV, Muhammad Islam</w:t>
      </w:r>
      <w:r w:rsidR="00E647DE" w:rsidRPr="0085629F">
        <w:rPr>
          <w:color w:val="000000" w:themeColor="text1"/>
          <w:lang w:val="en-US"/>
        </w:rPr>
        <w:t>,</w:t>
      </w:r>
      <w:r w:rsidRPr="0085629F">
        <w:rPr>
          <w:color w:val="000000" w:themeColor="text1"/>
        </w:rPr>
        <w:t xml:space="preserve"> died</w:t>
      </w:r>
      <w:r w:rsidR="00E647DE" w:rsidRPr="0085629F">
        <w:rPr>
          <w:color w:val="000000" w:themeColor="text1"/>
          <w:lang w:val="en-US"/>
        </w:rPr>
        <w:t xml:space="preserve"> on</w:t>
      </w:r>
      <w:r w:rsidRPr="0085629F">
        <w:rPr>
          <w:color w:val="000000" w:themeColor="text1"/>
        </w:rPr>
        <w:t xml:space="preserve"> Tuesday, July 20, 2021 due to contracting COVID-19.</w:t>
      </w:r>
    </w:p>
    <w:p w14:paraId="41A0FC93" w14:textId="2EA3BB4A" w:rsidR="003E031B" w:rsidRPr="0085629F" w:rsidRDefault="001F6263" w:rsidP="004A0FE4">
      <w:pPr>
        <w:ind w:firstLine="720"/>
        <w:jc w:val="both"/>
        <w:rPr>
          <w:color w:val="000000" w:themeColor="text1"/>
        </w:rPr>
      </w:pPr>
      <w:r w:rsidRPr="0085629F">
        <w:rPr>
          <w:color w:val="000000" w:themeColor="text1"/>
        </w:rPr>
        <w:t xml:space="preserve">In addition to the health effects, television journalists also experience psychological impacts. </w:t>
      </w:r>
      <w:r w:rsidR="00C82052" w:rsidRPr="0085629F">
        <w:rPr>
          <w:color w:val="000000" w:themeColor="text1"/>
        </w:rPr>
        <w:t>According to Ap</w:t>
      </w:r>
      <w:r w:rsidR="00A443D6">
        <w:rPr>
          <w:color w:val="000000" w:themeColor="text1"/>
          <w:lang w:val="en-US"/>
        </w:rPr>
        <w:t>re</w:t>
      </w:r>
      <w:r w:rsidR="00C82052" w:rsidRPr="0085629F">
        <w:rPr>
          <w:color w:val="000000" w:themeColor="text1"/>
        </w:rPr>
        <w:t>yvita,</w:t>
      </w:r>
    </w:p>
    <w:p w14:paraId="51402FD5" w14:textId="77777777" w:rsidR="00C82052" w:rsidRPr="0085629F" w:rsidRDefault="00C82052" w:rsidP="004A0FE4">
      <w:pPr>
        <w:ind w:firstLine="720"/>
        <w:jc w:val="both"/>
        <w:rPr>
          <w:color w:val="000000" w:themeColor="text1"/>
        </w:rPr>
      </w:pPr>
    </w:p>
    <w:p w14:paraId="51A5224F" w14:textId="04543972" w:rsidR="001F6263" w:rsidRPr="0085629F" w:rsidRDefault="00BB5A83" w:rsidP="003E031B">
      <w:pPr>
        <w:ind w:left="709" w:right="515" w:firstLine="11"/>
        <w:jc w:val="both"/>
        <w:rPr>
          <w:color w:val="000000" w:themeColor="text1"/>
        </w:rPr>
      </w:pPr>
      <w:r w:rsidRPr="0085629F">
        <w:rPr>
          <w:color w:val="000000" w:themeColor="text1"/>
          <w:lang w:val="en-US"/>
        </w:rPr>
        <w:t>“A</w:t>
      </w:r>
      <w:r w:rsidR="001F6263" w:rsidRPr="0085629F">
        <w:rPr>
          <w:color w:val="000000" w:themeColor="text1"/>
        </w:rPr>
        <w:t>t the beginning (the COVID-19 pandemic occurred in Indonesia) the iNews editor was in shock</w:t>
      </w:r>
      <w:r w:rsidRPr="0085629F">
        <w:rPr>
          <w:color w:val="000000" w:themeColor="text1"/>
          <w:lang w:val="en-US"/>
        </w:rPr>
        <w:t>”</w:t>
      </w:r>
      <w:r w:rsidR="001F6263" w:rsidRPr="0085629F">
        <w:rPr>
          <w:color w:val="000000" w:themeColor="text1"/>
        </w:rPr>
        <w:t xml:space="preserve">. </w:t>
      </w:r>
      <w:r w:rsidRPr="0085629F">
        <w:rPr>
          <w:color w:val="000000" w:themeColor="text1"/>
          <w:lang w:val="en-US"/>
        </w:rPr>
        <w:t>“</w:t>
      </w:r>
      <w:r w:rsidR="001F6263" w:rsidRPr="0085629F">
        <w:rPr>
          <w:color w:val="000000" w:themeColor="text1"/>
        </w:rPr>
        <w:t>We know that all sectors, not only the television industry, are experiencing a shock situation</w:t>
      </w:r>
      <w:r w:rsidRPr="0085629F">
        <w:rPr>
          <w:color w:val="000000" w:themeColor="text1"/>
          <w:lang w:val="en-US"/>
        </w:rPr>
        <w:t>”</w:t>
      </w:r>
      <w:r w:rsidR="001F6263" w:rsidRPr="0085629F">
        <w:rPr>
          <w:color w:val="000000" w:themeColor="text1"/>
        </w:rPr>
        <w:t xml:space="preserve">. </w:t>
      </w:r>
      <w:r w:rsidRPr="0085629F">
        <w:rPr>
          <w:color w:val="000000" w:themeColor="text1"/>
          <w:lang w:val="en-US"/>
        </w:rPr>
        <w:t>“</w:t>
      </w:r>
      <w:r w:rsidR="001F6263" w:rsidRPr="0085629F">
        <w:rPr>
          <w:color w:val="000000" w:themeColor="text1"/>
        </w:rPr>
        <w:t xml:space="preserve">Before (the COVID-19 pandemic) iNwes had never </w:t>
      </w:r>
      <w:r w:rsidR="00E647DE" w:rsidRPr="0085629F">
        <w:rPr>
          <w:color w:val="000000" w:themeColor="text1"/>
          <w:lang w:val="en-US"/>
        </w:rPr>
        <w:t xml:space="preserve">been </w:t>
      </w:r>
      <w:r w:rsidR="001F6263" w:rsidRPr="0085629F">
        <w:rPr>
          <w:color w:val="000000" w:themeColor="text1"/>
        </w:rPr>
        <w:t>able to do WFH</w:t>
      </w:r>
      <w:r w:rsidRPr="0085629F">
        <w:rPr>
          <w:color w:val="000000" w:themeColor="text1"/>
          <w:lang w:val="en-US"/>
        </w:rPr>
        <w:t>”</w:t>
      </w:r>
      <w:r w:rsidR="001F6263" w:rsidRPr="0085629F">
        <w:rPr>
          <w:color w:val="000000" w:themeColor="text1"/>
        </w:rPr>
        <w:t xml:space="preserve">. </w:t>
      </w:r>
      <w:r w:rsidRPr="0085629F">
        <w:rPr>
          <w:color w:val="000000" w:themeColor="text1"/>
          <w:lang w:val="en-US"/>
        </w:rPr>
        <w:t>“</w:t>
      </w:r>
      <w:r w:rsidR="001F6263" w:rsidRPr="0085629F">
        <w:rPr>
          <w:color w:val="000000" w:themeColor="text1"/>
        </w:rPr>
        <w:t>Even though at this time it is us</w:t>
      </w:r>
      <w:r w:rsidR="00E647DE" w:rsidRPr="0085629F">
        <w:rPr>
          <w:color w:val="000000" w:themeColor="text1"/>
          <w:lang w:val="en-US"/>
        </w:rPr>
        <w:t>ually</w:t>
      </w:r>
      <w:r w:rsidR="001F6263" w:rsidRPr="0085629F">
        <w:rPr>
          <w:color w:val="000000" w:themeColor="text1"/>
        </w:rPr>
        <w:t xml:space="preserve"> done</w:t>
      </w:r>
      <w:r w:rsidRPr="0085629F">
        <w:rPr>
          <w:color w:val="000000" w:themeColor="text1"/>
          <w:lang w:val="en-US"/>
        </w:rPr>
        <w:t>”</w:t>
      </w:r>
      <w:r w:rsidR="001F6263" w:rsidRPr="0085629F">
        <w:rPr>
          <w:color w:val="000000" w:themeColor="text1"/>
        </w:rPr>
        <w:t>, said Apreyvita who was called Vita. (interview, 2022).</w:t>
      </w:r>
    </w:p>
    <w:p w14:paraId="619FCC21" w14:textId="77777777" w:rsidR="00C82052" w:rsidRPr="0085629F" w:rsidRDefault="00C82052" w:rsidP="003E031B">
      <w:pPr>
        <w:ind w:left="709" w:right="515" w:firstLine="11"/>
        <w:jc w:val="both"/>
        <w:rPr>
          <w:color w:val="000000" w:themeColor="text1"/>
        </w:rPr>
      </w:pPr>
    </w:p>
    <w:p w14:paraId="0AE72632" w14:textId="3ACD6399" w:rsidR="003E031B" w:rsidRPr="0085629F" w:rsidRDefault="00875ECA" w:rsidP="004A0FE4">
      <w:pPr>
        <w:ind w:firstLine="720"/>
        <w:jc w:val="both"/>
        <w:rPr>
          <w:lang w:val="en-US"/>
        </w:rPr>
      </w:pPr>
      <w:r w:rsidRPr="0085629F">
        <w:t>In the midst of th</w:t>
      </w:r>
      <w:r w:rsidR="003400B4" w:rsidRPr="0085629F">
        <w:t>e COVID-19 pandemic that has struck the entire society</w:t>
      </w:r>
      <w:r w:rsidRPr="0085629F">
        <w:t xml:space="preserve"> and industry, reliable management is needed </w:t>
      </w:r>
      <w:r w:rsidR="00E647DE" w:rsidRPr="0085629F">
        <w:rPr>
          <w:lang w:val="en-US"/>
        </w:rPr>
        <w:t xml:space="preserve">to </w:t>
      </w:r>
      <w:r w:rsidRPr="0085629F">
        <w:t>overcom</w:t>
      </w:r>
      <w:r w:rsidR="00E647DE" w:rsidRPr="0085629F">
        <w:rPr>
          <w:lang w:val="en-US"/>
        </w:rPr>
        <w:t>e</w:t>
      </w:r>
      <w:r w:rsidRPr="0085629F">
        <w:t xml:space="preserve"> this crisis and disaster risk. Media management needs to make communication strategies and policies in the face of the epidemic </w:t>
      </w:r>
      <w:r w:rsidR="00F74734" w:rsidRPr="0085629F">
        <w:rPr>
          <w:lang w:val="en-US"/>
        </w:rPr>
        <w:t>that</w:t>
      </w:r>
      <w:r w:rsidRPr="0085629F">
        <w:t xml:space="preserve"> has also given up on the media industry. Media management is important in communicating about crises and risks because the media produce and disseminate information for crisis preparedness, crisis response, and crisis recovery (Austin &amp; Jin, 2018). </w:t>
      </w:r>
      <w:r w:rsidR="00C82052" w:rsidRPr="0085629F">
        <w:rPr>
          <w:lang w:val="en-US"/>
        </w:rPr>
        <w:t>Widya said,</w:t>
      </w:r>
    </w:p>
    <w:p w14:paraId="7472B7E6" w14:textId="77777777" w:rsidR="00C82052" w:rsidRPr="0085629F" w:rsidRDefault="00C82052" w:rsidP="004A0FE4">
      <w:pPr>
        <w:ind w:firstLine="720"/>
        <w:jc w:val="both"/>
        <w:rPr>
          <w:lang w:val="en-US"/>
        </w:rPr>
      </w:pPr>
    </w:p>
    <w:p w14:paraId="47221AA6" w14:textId="2F85108E" w:rsidR="00875ECA" w:rsidRPr="0085629F" w:rsidRDefault="00875ECA" w:rsidP="003E031B">
      <w:pPr>
        <w:ind w:left="709" w:right="515" w:firstLine="11"/>
        <w:jc w:val="both"/>
        <w:rPr>
          <w:color w:val="000000" w:themeColor="text1"/>
        </w:rPr>
      </w:pPr>
      <w:r w:rsidRPr="0085629F">
        <w:t>"To anticipate the COVID-19 pandemic on Metro TV, management has created a task force in each unit of the company</w:t>
      </w:r>
      <w:r w:rsidR="00BB5A83" w:rsidRPr="0085629F">
        <w:rPr>
          <w:lang w:val="en-US"/>
        </w:rPr>
        <w:t>”.</w:t>
      </w:r>
      <w:r w:rsidRPr="0085629F">
        <w:t xml:space="preserve"> </w:t>
      </w:r>
      <w:r w:rsidR="00BB5A83" w:rsidRPr="0085629F">
        <w:rPr>
          <w:lang w:val="en-US"/>
        </w:rPr>
        <w:t>“</w:t>
      </w:r>
      <w:r w:rsidRPr="0085629F">
        <w:t>The effort to build this task force is the alertness of the management based on the developing situation</w:t>
      </w:r>
      <w:r w:rsidR="00BB5A83" w:rsidRPr="0085629F">
        <w:rPr>
          <w:lang w:val="en-US"/>
        </w:rPr>
        <w:t>”.</w:t>
      </w:r>
      <w:r w:rsidRPr="0085629F">
        <w:t xml:space="preserve"> </w:t>
      </w:r>
      <w:r w:rsidR="00292498" w:rsidRPr="0085629F">
        <w:rPr>
          <w:color w:val="000000" w:themeColor="text1"/>
        </w:rPr>
        <w:t>(interview, 2022).</w:t>
      </w:r>
    </w:p>
    <w:p w14:paraId="0320CA57" w14:textId="77777777" w:rsidR="00015011" w:rsidRPr="0085629F" w:rsidRDefault="00015011" w:rsidP="004A0FE4">
      <w:pPr>
        <w:ind w:firstLine="720"/>
        <w:jc w:val="both"/>
      </w:pPr>
    </w:p>
    <w:p w14:paraId="02652601" w14:textId="77777777" w:rsidR="00401AA4" w:rsidRPr="0085629F" w:rsidRDefault="006935A5" w:rsidP="004A0FE4">
      <w:pPr>
        <w:jc w:val="both"/>
        <w:rPr>
          <w:b/>
          <w:lang w:val="en-US"/>
        </w:rPr>
      </w:pPr>
      <w:r w:rsidRPr="0085629F">
        <w:rPr>
          <w:b/>
          <w:color w:val="000000" w:themeColor="text1"/>
        </w:rPr>
        <w:t>Perception</w:t>
      </w:r>
    </w:p>
    <w:p w14:paraId="3627B341" w14:textId="63FB8350" w:rsidR="00F74734" w:rsidRPr="00197E54" w:rsidRDefault="00F74734" w:rsidP="00F74734">
      <w:pPr>
        <w:ind w:firstLine="720"/>
        <w:jc w:val="both"/>
        <w:rPr>
          <w:color w:val="000000" w:themeColor="text1"/>
          <w:lang w:val="en-US"/>
        </w:rPr>
      </w:pPr>
      <w:r w:rsidRPr="0085629F">
        <w:rPr>
          <w:color w:val="000000" w:themeColor="text1"/>
        </w:rPr>
        <w:t>The information that develops about the COVID-19 Pandemic is categorized into two perspectives, which are the pros and cons. The pro perception of the COVID-19 pandemic information is the perception that COVID-19 is something that really exists and has real impact. Pandemic viruses in the world have a long history until COVID-19, which is currently developing in the world today. Meanwhile, the opposing perception of the COVID-19 Pandemic information views is that COVID-19 is something real but the result of engineering with impact that has been designed for a particular interest.</w:t>
      </w:r>
      <w:r w:rsidR="00197E54" w:rsidRPr="00197E54">
        <w:rPr>
          <w:color w:val="000000" w:themeColor="text1"/>
        </w:rPr>
        <w:t xml:space="preserve"> </w:t>
      </w:r>
      <w:r w:rsidR="00197E54">
        <w:rPr>
          <w:color w:val="000000" w:themeColor="text1"/>
          <w:lang w:val="en-US"/>
        </w:rPr>
        <w:t>(</w:t>
      </w:r>
      <w:r w:rsidR="00197E54" w:rsidRPr="0085629F">
        <w:rPr>
          <w:color w:val="000000" w:themeColor="text1"/>
        </w:rPr>
        <w:t>Marcola, 2021</w:t>
      </w:r>
      <w:r w:rsidR="00197E54">
        <w:rPr>
          <w:color w:val="000000" w:themeColor="text1"/>
          <w:lang w:val="en-US"/>
        </w:rPr>
        <w:t>)</w:t>
      </w:r>
      <w:bookmarkStart w:id="0" w:name="_GoBack"/>
      <w:bookmarkEnd w:id="0"/>
    </w:p>
    <w:p w14:paraId="04542556" w14:textId="79BB3AEC" w:rsidR="003E031B" w:rsidRPr="0085629F" w:rsidRDefault="00F74734" w:rsidP="00F33F2A">
      <w:pPr>
        <w:ind w:firstLine="720"/>
        <w:jc w:val="both"/>
        <w:rPr>
          <w:color w:val="000000" w:themeColor="text1"/>
        </w:rPr>
      </w:pPr>
      <w:r w:rsidRPr="0085629F">
        <w:rPr>
          <w:color w:val="000000" w:themeColor="text1"/>
        </w:rPr>
        <w:lastRenderedPageBreak/>
        <w:t xml:space="preserve">According to television journalists at Metro TV and iNews, COVID-19 is a real pandemic and exists. The first being based on aspects of scientific knowledge, there are several aspects that become a reference for the editorial crew. This knowledge is based on the literacy that has been read and the knowledge of events that have previously occurred. </w:t>
      </w:r>
      <w:r w:rsidR="00C82052" w:rsidRPr="0085629F">
        <w:rPr>
          <w:color w:val="000000" w:themeColor="text1"/>
        </w:rPr>
        <w:t>According to Latif Siregar, Deputy Editor-in-Chief of iNews,</w:t>
      </w:r>
    </w:p>
    <w:p w14:paraId="1ED0763C" w14:textId="77777777" w:rsidR="00C82052" w:rsidRPr="0085629F" w:rsidRDefault="00C82052" w:rsidP="00F33F2A">
      <w:pPr>
        <w:ind w:firstLine="720"/>
        <w:jc w:val="both"/>
        <w:rPr>
          <w:color w:val="000000" w:themeColor="text1"/>
        </w:rPr>
      </w:pPr>
    </w:p>
    <w:p w14:paraId="2C14941D" w14:textId="2818F350" w:rsidR="00F74734" w:rsidRPr="0085629F" w:rsidRDefault="00F74734" w:rsidP="003E031B">
      <w:pPr>
        <w:ind w:left="709" w:right="515" w:firstLine="11"/>
        <w:jc w:val="both"/>
        <w:rPr>
          <w:color w:val="000000" w:themeColor="text1"/>
        </w:rPr>
      </w:pPr>
      <w:r w:rsidRPr="0085629F">
        <w:rPr>
          <w:color w:val="000000" w:themeColor="text1"/>
        </w:rPr>
        <w:t>"COVID-19 is a virus that scientifically and technologically research definitely exists</w:t>
      </w:r>
      <w:r w:rsidR="00BB5A83" w:rsidRPr="0085629F">
        <w:rPr>
          <w:color w:val="000000" w:themeColor="text1"/>
          <w:lang w:val="en-US"/>
        </w:rPr>
        <w:t>”.</w:t>
      </w:r>
      <w:r w:rsidRPr="0085629F">
        <w:rPr>
          <w:color w:val="000000" w:themeColor="text1"/>
        </w:rPr>
        <w:t>"COVID is a kind of virus that has existed before</w:t>
      </w:r>
      <w:r w:rsidR="00BB5A83" w:rsidRPr="0085629F">
        <w:rPr>
          <w:color w:val="000000" w:themeColor="text1"/>
          <w:lang w:val="en-US"/>
        </w:rPr>
        <w:t>”.</w:t>
      </w:r>
      <w:r w:rsidRPr="0085629F">
        <w:rPr>
          <w:color w:val="000000" w:themeColor="text1"/>
        </w:rPr>
        <w:t xml:space="preserve"> </w:t>
      </w:r>
      <w:r w:rsidR="00BB5A83" w:rsidRPr="0085629F">
        <w:rPr>
          <w:color w:val="000000" w:themeColor="text1"/>
          <w:lang w:val="en-US"/>
        </w:rPr>
        <w:t>“</w:t>
      </w:r>
      <w:r w:rsidRPr="0085629F">
        <w:rPr>
          <w:color w:val="000000" w:themeColor="text1"/>
        </w:rPr>
        <w:t>This Corona</w:t>
      </w:r>
      <w:r w:rsidR="00970844" w:rsidRPr="0085629F">
        <w:rPr>
          <w:color w:val="000000" w:themeColor="text1"/>
          <w:lang w:val="en-US"/>
        </w:rPr>
        <w:t>virus</w:t>
      </w:r>
      <w:r w:rsidRPr="0085629F">
        <w:rPr>
          <w:color w:val="000000" w:themeColor="text1"/>
        </w:rPr>
        <w:t xml:space="preserve"> already has the serial, it just happens to be the 2019 coronavirus that originated in China</w:t>
      </w:r>
      <w:r w:rsidR="00BB5A83" w:rsidRPr="0085629F">
        <w:rPr>
          <w:color w:val="000000" w:themeColor="text1"/>
          <w:lang w:val="en-US"/>
        </w:rPr>
        <w:t>”</w:t>
      </w:r>
      <w:r w:rsidRPr="0085629F">
        <w:rPr>
          <w:color w:val="000000" w:themeColor="text1"/>
        </w:rPr>
        <w:t xml:space="preserve">.  </w:t>
      </w:r>
      <w:r w:rsidR="00BB5A83" w:rsidRPr="0085629F">
        <w:rPr>
          <w:color w:val="000000" w:themeColor="text1"/>
          <w:lang w:val="en-US"/>
        </w:rPr>
        <w:t>“</w:t>
      </w:r>
      <w:r w:rsidRPr="0085629F">
        <w:rPr>
          <w:color w:val="000000" w:themeColor="text1"/>
        </w:rPr>
        <w:t>COVID-19 is a virus that can be scientifically proven to exist</w:t>
      </w:r>
      <w:r w:rsidR="00BB5A83" w:rsidRPr="0085629F">
        <w:rPr>
          <w:color w:val="000000" w:themeColor="text1"/>
          <w:lang w:val="en-US"/>
        </w:rPr>
        <w:t>”.</w:t>
      </w:r>
      <w:r w:rsidRPr="0085629F">
        <w:rPr>
          <w:color w:val="000000" w:themeColor="text1"/>
        </w:rPr>
        <w:t xml:space="preserve"> (interview, 2022).</w:t>
      </w:r>
    </w:p>
    <w:p w14:paraId="4D4E3EFF" w14:textId="77777777" w:rsidR="00C82052" w:rsidRPr="0085629F" w:rsidRDefault="00C82052" w:rsidP="003E031B">
      <w:pPr>
        <w:ind w:left="709" w:right="515" w:firstLine="11"/>
        <w:jc w:val="both"/>
        <w:rPr>
          <w:color w:val="000000" w:themeColor="text1"/>
        </w:rPr>
      </w:pPr>
    </w:p>
    <w:p w14:paraId="27E12319" w14:textId="70C1C398" w:rsidR="003E031B" w:rsidRPr="0085629F" w:rsidRDefault="00F74734" w:rsidP="003E031B">
      <w:pPr>
        <w:ind w:left="709" w:hanging="709"/>
        <w:jc w:val="both"/>
        <w:rPr>
          <w:color w:val="000000" w:themeColor="text1"/>
        </w:rPr>
      </w:pPr>
      <w:r w:rsidRPr="0085629F">
        <w:rPr>
          <w:color w:val="000000" w:themeColor="text1"/>
        </w:rPr>
        <w:t>The second aspect of the COVID-19 perspective is based on empirical experience.</w:t>
      </w:r>
      <w:r w:rsidR="009C5E2B" w:rsidRPr="0085629F">
        <w:rPr>
          <w:color w:val="000000" w:themeColor="text1"/>
        </w:rPr>
        <w:t xml:space="preserve"> Nabil Basalamah, Production Manager of iNews</w:t>
      </w:r>
      <w:r w:rsidR="009C5E2B" w:rsidRPr="0085629F">
        <w:rPr>
          <w:color w:val="000000" w:themeColor="text1"/>
          <w:lang w:val="en-US"/>
        </w:rPr>
        <w:t>,</w:t>
      </w:r>
      <w:r w:rsidR="009C5E2B" w:rsidRPr="0085629F">
        <w:rPr>
          <w:color w:val="000000" w:themeColor="text1"/>
        </w:rPr>
        <w:t xml:space="preserve"> COVID-19, </w:t>
      </w:r>
      <w:r w:rsidRPr="0085629F">
        <w:rPr>
          <w:color w:val="000000" w:themeColor="text1"/>
        </w:rPr>
        <w:t xml:space="preserve"> </w:t>
      </w:r>
    </w:p>
    <w:p w14:paraId="41D38175" w14:textId="77777777" w:rsidR="009C5E2B" w:rsidRPr="0085629F" w:rsidRDefault="009C5E2B" w:rsidP="003E031B">
      <w:pPr>
        <w:ind w:left="709" w:hanging="709"/>
        <w:jc w:val="both"/>
        <w:rPr>
          <w:color w:val="000000" w:themeColor="text1"/>
        </w:rPr>
      </w:pPr>
    </w:p>
    <w:p w14:paraId="3AF2DC06" w14:textId="6F3CF587" w:rsidR="009C5E2B" w:rsidRPr="0085629F" w:rsidRDefault="009C5E2B" w:rsidP="003E031B">
      <w:pPr>
        <w:ind w:left="709"/>
        <w:jc w:val="both"/>
        <w:rPr>
          <w:color w:val="000000" w:themeColor="text1"/>
        </w:rPr>
      </w:pPr>
      <w:r w:rsidRPr="0085629F">
        <w:rPr>
          <w:color w:val="000000" w:themeColor="text1"/>
          <w:lang w:val="en-US"/>
        </w:rPr>
        <w:t xml:space="preserve">“COVID 19 </w:t>
      </w:r>
      <w:r w:rsidR="00F74734" w:rsidRPr="0085629F">
        <w:rPr>
          <w:color w:val="000000" w:themeColor="text1"/>
        </w:rPr>
        <w:t>did not believe in the existence of COVID-19</w:t>
      </w:r>
      <w:r w:rsidRPr="0085629F">
        <w:rPr>
          <w:color w:val="000000" w:themeColor="text1"/>
          <w:lang w:val="en-US"/>
        </w:rPr>
        <w:t>”</w:t>
      </w:r>
      <w:r w:rsidR="00F74734" w:rsidRPr="0085629F">
        <w:rPr>
          <w:color w:val="000000" w:themeColor="text1"/>
        </w:rPr>
        <w:t xml:space="preserve"> (interview, 2022). </w:t>
      </w:r>
    </w:p>
    <w:p w14:paraId="2C82EBA9" w14:textId="3DC5EFA5" w:rsidR="00F74734" w:rsidRPr="0085629F" w:rsidRDefault="009C5E2B" w:rsidP="00A443D6">
      <w:pPr>
        <w:ind w:left="709" w:right="515"/>
        <w:jc w:val="both"/>
        <w:rPr>
          <w:color w:val="000000" w:themeColor="text1"/>
        </w:rPr>
      </w:pPr>
      <w:r w:rsidRPr="0085629F">
        <w:rPr>
          <w:color w:val="000000" w:themeColor="text1"/>
          <w:lang w:val="en-US"/>
        </w:rPr>
        <w:t>“</w:t>
      </w:r>
      <w:r w:rsidR="00A443D6">
        <w:rPr>
          <w:color w:val="000000" w:themeColor="text1"/>
          <w:lang w:val="en-US"/>
        </w:rPr>
        <w:t>T</w:t>
      </w:r>
      <w:r w:rsidR="00F74734" w:rsidRPr="0085629F">
        <w:rPr>
          <w:color w:val="000000" w:themeColor="text1"/>
        </w:rPr>
        <w:t>o me it's something real and yet deadly</w:t>
      </w:r>
      <w:r w:rsidR="00A443D6">
        <w:rPr>
          <w:color w:val="000000" w:themeColor="text1"/>
          <w:lang w:val="en-US"/>
        </w:rPr>
        <w:t>”</w:t>
      </w:r>
      <w:r w:rsidR="00F74734" w:rsidRPr="0085629F">
        <w:rPr>
          <w:color w:val="000000" w:themeColor="text1"/>
        </w:rPr>
        <w:t xml:space="preserve">. </w:t>
      </w:r>
      <w:r w:rsidR="00A443D6">
        <w:rPr>
          <w:color w:val="000000" w:themeColor="text1"/>
          <w:lang w:val="en-US"/>
        </w:rPr>
        <w:t>“</w:t>
      </w:r>
      <w:r w:rsidR="00F74734" w:rsidRPr="0085629F">
        <w:rPr>
          <w:color w:val="000000" w:themeColor="text1"/>
        </w:rPr>
        <w:t>The COVID-19 outbreak has caused our space as journalists to no longer be as free as before</w:t>
      </w:r>
      <w:r w:rsidRPr="0085629F">
        <w:rPr>
          <w:color w:val="000000" w:themeColor="text1"/>
          <w:lang w:val="en-US"/>
        </w:rPr>
        <w:t>”</w:t>
      </w:r>
      <w:r w:rsidR="00F74734" w:rsidRPr="0085629F">
        <w:rPr>
          <w:color w:val="000000" w:themeColor="text1"/>
        </w:rPr>
        <w:t>, said Kabul (Interview 2022).</w:t>
      </w:r>
    </w:p>
    <w:p w14:paraId="14BC629C" w14:textId="77777777" w:rsidR="009C5E2B" w:rsidRPr="0085629F" w:rsidRDefault="009C5E2B" w:rsidP="003E031B">
      <w:pPr>
        <w:ind w:left="709"/>
        <w:jc w:val="both"/>
        <w:rPr>
          <w:color w:val="000000" w:themeColor="text1"/>
        </w:rPr>
      </w:pPr>
    </w:p>
    <w:p w14:paraId="281963FB" w14:textId="77777777" w:rsidR="009C5E2B" w:rsidRPr="0085629F" w:rsidRDefault="00F74734" w:rsidP="009C5E2B">
      <w:pPr>
        <w:ind w:left="709" w:right="515" w:hanging="709"/>
        <w:jc w:val="both"/>
        <w:rPr>
          <w:color w:val="000000" w:themeColor="text1"/>
        </w:rPr>
      </w:pPr>
      <w:r w:rsidRPr="0085629F">
        <w:rPr>
          <w:color w:val="000000" w:themeColor="text1"/>
        </w:rPr>
        <w:t xml:space="preserve">The third aspect is information and current events. According to Yusrin Zata Lini, </w:t>
      </w:r>
    </w:p>
    <w:p w14:paraId="70F2D737" w14:textId="77777777" w:rsidR="009C5E2B" w:rsidRPr="0085629F" w:rsidRDefault="009C5E2B" w:rsidP="009C5E2B">
      <w:pPr>
        <w:ind w:left="709" w:right="515" w:hanging="709"/>
        <w:jc w:val="both"/>
        <w:rPr>
          <w:color w:val="000000" w:themeColor="text1"/>
          <w:lang w:val="en-US"/>
        </w:rPr>
      </w:pPr>
    </w:p>
    <w:p w14:paraId="3597850B" w14:textId="45A5491E" w:rsidR="00F74734" w:rsidRPr="0085629F" w:rsidRDefault="009C5E2B" w:rsidP="009C5E2B">
      <w:pPr>
        <w:ind w:left="709" w:right="515" w:hanging="709"/>
        <w:jc w:val="both"/>
        <w:rPr>
          <w:color w:val="000000" w:themeColor="text1"/>
        </w:rPr>
      </w:pPr>
      <w:r w:rsidRPr="0085629F">
        <w:rPr>
          <w:color w:val="000000" w:themeColor="text1"/>
          <w:lang w:val="en-US"/>
        </w:rPr>
        <w:tab/>
        <w:t>“</w:t>
      </w:r>
      <w:r w:rsidR="00F74734" w:rsidRPr="0085629F">
        <w:rPr>
          <w:color w:val="000000" w:themeColor="text1"/>
        </w:rPr>
        <w:t>Metro TV Reporter, COVID-19 is a pandemic that has changed all of us in various ways, not only health aspects but also socio-economic and cultural aspects</w:t>
      </w:r>
      <w:r w:rsidRPr="0085629F">
        <w:rPr>
          <w:color w:val="000000" w:themeColor="text1"/>
          <w:lang w:val="en-US"/>
        </w:rPr>
        <w:t>”</w:t>
      </w:r>
      <w:r w:rsidR="00F74734" w:rsidRPr="0085629F">
        <w:rPr>
          <w:color w:val="000000" w:themeColor="text1"/>
        </w:rPr>
        <w:t xml:space="preserve">. </w:t>
      </w:r>
      <w:r w:rsidRPr="0085629F">
        <w:rPr>
          <w:color w:val="000000" w:themeColor="text1"/>
          <w:lang w:val="en-US"/>
        </w:rPr>
        <w:t>“</w:t>
      </w:r>
      <w:r w:rsidR="00F74734" w:rsidRPr="0085629F">
        <w:rPr>
          <w:color w:val="000000" w:themeColor="text1"/>
        </w:rPr>
        <w:t>Whether we like it or not, we have to adapt to the pandemic itself</w:t>
      </w:r>
      <w:r w:rsidRPr="0085629F">
        <w:rPr>
          <w:color w:val="000000" w:themeColor="text1"/>
          <w:lang w:val="en-US"/>
        </w:rPr>
        <w:t>”</w:t>
      </w:r>
      <w:r w:rsidR="00F74734" w:rsidRPr="0085629F">
        <w:rPr>
          <w:color w:val="000000" w:themeColor="text1"/>
        </w:rPr>
        <w:t xml:space="preserve">. </w:t>
      </w:r>
      <w:r w:rsidRPr="0085629F">
        <w:rPr>
          <w:color w:val="000000" w:themeColor="text1"/>
          <w:lang w:val="en-US"/>
        </w:rPr>
        <w:t>“</w:t>
      </w:r>
      <w:r w:rsidR="00F74734" w:rsidRPr="0085629F">
        <w:rPr>
          <w:color w:val="000000" w:themeColor="text1"/>
        </w:rPr>
        <w:t>More or less, this pandemic is changing behavior, changing perspectives, and changing solutions to problems from various aspects of our lives so far</w:t>
      </w:r>
      <w:r w:rsidRPr="0085629F">
        <w:rPr>
          <w:color w:val="000000" w:themeColor="text1"/>
          <w:lang w:val="en-US"/>
        </w:rPr>
        <w:t>”.</w:t>
      </w:r>
      <w:r w:rsidR="00F74734" w:rsidRPr="0085629F">
        <w:rPr>
          <w:color w:val="000000" w:themeColor="text1"/>
        </w:rPr>
        <w:t xml:space="preserve"> (interview, 2022).</w:t>
      </w:r>
    </w:p>
    <w:p w14:paraId="33F47E7D" w14:textId="77777777" w:rsidR="009C5E2B" w:rsidRPr="0085629F" w:rsidRDefault="009C5E2B" w:rsidP="00F33F2A">
      <w:pPr>
        <w:jc w:val="both"/>
        <w:rPr>
          <w:color w:val="000000" w:themeColor="text1"/>
        </w:rPr>
      </w:pPr>
    </w:p>
    <w:p w14:paraId="4801D685" w14:textId="77777777" w:rsidR="009C5E2B" w:rsidRPr="0085629F" w:rsidRDefault="00F74734" w:rsidP="009C5E2B">
      <w:pPr>
        <w:jc w:val="both"/>
        <w:rPr>
          <w:color w:val="000000" w:themeColor="text1"/>
        </w:rPr>
      </w:pPr>
      <w:r w:rsidRPr="0085629F">
        <w:rPr>
          <w:color w:val="000000" w:themeColor="text1"/>
        </w:rPr>
        <w:t xml:space="preserve">The fourth aspect is attention. It means how the perception of COVID-19 is obtained from the attention factor in overcoming the COVID-19 problem. Apreyvita D. Wulansari, Chief Editor of iNews, explained, </w:t>
      </w:r>
    </w:p>
    <w:p w14:paraId="66059D6A" w14:textId="77777777" w:rsidR="009C5E2B" w:rsidRPr="0085629F" w:rsidRDefault="009C5E2B" w:rsidP="009C5E2B">
      <w:pPr>
        <w:ind w:left="709" w:hanging="709"/>
        <w:jc w:val="both"/>
        <w:rPr>
          <w:color w:val="000000" w:themeColor="text1"/>
        </w:rPr>
      </w:pPr>
      <w:r w:rsidRPr="0085629F">
        <w:rPr>
          <w:color w:val="000000" w:themeColor="text1"/>
        </w:rPr>
        <w:tab/>
      </w:r>
    </w:p>
    <w:p w14:paraId="10D7B7E3" w14:textId="4058F666" w:rsidR="00F74734" w:rsidRPr="0085629F" w:rsidRDefault="009C5E2B" w:rsidP="009C5E2B">
      <w:pPr>
        <w:ind w:left="709" w:right="515" w:hanging="709"/>
        <w:jc w:val="both"/>
        <w:rPr>
          <w:color w:val="000000" w:themeColor="text1"/>
        </w:rPr>
      </w:pPr>
      <w:r w:rsidRPr="0085629F">
        <w:rPr>
          <w:color w:val="000000" w:themeColor="text1"/>
        </w:rPr>
        <w:tab/>
      </w:r>
      <w:r w:rsidR="00F74734" w:rsidRPr="0085629F">
        <w:rPr>
          <w:color w:val="000000" w:themeColor="text1"/>
        </w:rPr>
        <w:t>"COVID-19 is a real and very serious event and must be handled together</w:t>
      </w:r>
      <w:r w:rsidR="00BB5A83" w:rsidRPr="0085629F">
        <w:rPr>
          <w:color w:val="000000" w:themeColor="text1"/>
          <w:lang w:val="en-US"/>
        </w:rPr>
        <w:t>”</w:t>
      </w:r>
      <w:r w:rsidR="00F74734" w:rsidRPr="0085629F">
        <w:rPr>
          <w:color w:val="000000" w:themeColor="text1"/>
        </w:rPr>
        <w:t xml:space="preserve">. </w:t>
      </w:r>
      <w:r w:rsidR="00BB5A83" w:rsidRPr="0085629F">
        <w:rPr>
          <w:color w:val="000000" w:themeColor="text1"/>
          <w:lang w:val="en-US"/>
        </w:rPr>
        <w:t>“</w:t>
      </w:r>
      <w:r w:rsidR="00F74734" w:rsidRPr="0085629F">
        <w:rPr>
          <w:color w:val="000000" w:themeColor="text1"/>
        </w:rPr>
        <w:t>I am concerned about the handling of COVID-19 because I am the representative of the MNC Group to be assigned to the BNPB task force</w:t>
      </w:r>
      <w:r w:rsidR="00BB5A83" w:rsidRPr="0085629F">
        <w:rPr>
          <w:color w:val="000000" w:themeColor="text1"/>
          <w:lang w:val="en-US"/>
        </w:rPr>
        <w:t>”.</w:t>
      </w:r>
      <w:r w:rsidR="00F74734" w:rsidRPr="0085629F">
        <w:rPr>
          <w:color w:val="000000" w:themeColor="text1"/>
        </w:rPr>
        <w:t xml:space="preserve"> </w:t>
      </w:r>
      <w:r w:rsidR="00BB5A83" w:rsidRPr="0085629F">
        <w:rPr>
          <w:color w:val="000000" w:themeColor="text1"/>
          <w:lang w:val="en-US"/>
        </w:rPr>
        <w:t>“</w:t>
      </w:r>
      <w:r w:rsidR="00F74734" w:rsidRPr="0085629F">
        <w:rPr>
          <w:color w:val="000000" w:themeColor="text1"/>
        </w:rPr>
        <w:t>This is the point why I am very concerned about treatment issues about how we can escape and avoid the frisk (COVID-19)</w:t>
      </w:r>
      <w:r w:rsidR="00BB5A83" w:rsidRPr="0085629F">
        <w:rPr>
          <w:color w:val="000000" w:themeColor="text1"/>
          <w:lang w:val="en-US"/>
        </w:rPr>
        <w:t>”,</w:t>
      </w:r>
      <w:r w:rsidR="00F74734" w:rsidRPr="0085629F">
        <w:rPr>
          <w:color w:val="000000" w:themeColor="text1"/>
        </w:rPr>
        <w:t xml:space="preserve"> said Apreyvita. (interview, 2022).</w:t>
      </w:r>
    </w:p>
    <w:p w14:paraId="1E658757" w14:textId="77777777" w:rsidR="009C5E2B" w:rsidRPr="0085629F" w:rsidRDefault="009C5E2B" w:rsidP="009C5E2B">
      <w:pPr>
        <w:ind w:left="709" w:hanging="709"/>
        <w:jc w:val="both"/>
        <w:rPr>
          <w:color w:val="000000" w:themeColor="text1"/>
        </w:rPr>
      </w:pPr>
    </w:p>
    <w:p w14:paraId="55C61E17" w14:textId="73DB010F" w:rsidR="00F33F2A" w:rsidRPr="0085629F" w:rsidRDefault="00F74734" w:rsidP="00F74734">
      <w:pPr>
        <w:ind w:firstLine="720"/>
        <w:jc w:val="both"/>
        <w:rPr>
          <w:color w:val="000000" w:themeColor="text1"/>
        </w:rPr>
      </w:pPr>
      <w:r w:rsidRPr="0085629F">
        <w:rPr>
          <w:color w:val="000000" w:themeColor="text1"/>
        </w:rPr>
        <w:t xml:space="preserve">On the other hand, the media in general also believes that there is contradictory information about COVID-19. For example, they believe that COVID-19 is genetic engineering. And in this pandemic event, there are several groups who take advantage of the available opportunities. </w:t>
      </w:r>
      <w:r w:rsidR="009C5E2B" w:rsidRPr="0085629F">
        <w:rPr>
          <w:color w:val="000000" w:themeColor="text1"/>
        </w:rPr>
        <w:t>According to Nabil,</w:t>
      </w:r>
    </w:p>
    <w:p w14:paraId="33C480EE" w14:textId="77777777" w:rsidR="009C5E2B" w:rsidRPr="0085629F" w:rsidRDefault="009C5E2B" w:rsidP="00F74734">
      <w:pPr>
        <w:ind w:firstLine="720"/>
        <w:jc w:val="both"/>
        <w:rPr>
          <w:color w:val="000000" w:themeColor="text1"/>
        </w:rPr>
      </w:pPr>
    </w:p>
    <w:p w14:paraId="3EB63E7B" w14:textId="5066D86A" w:rsidR="00F74734" w:rsidRPr="0085629F" w:rsidRDefault="00A443D6" w:rsidP="00F33F2A">
      <w:pPr>
        <w:ind w:left="709" w:right="515" w:firstLine="11"/>
        <w:jc w:val="both"/>
        <w:rPr>
          <w:color w:val="000000" w:themeColor="text1"/>
        </w:rPr>
      </w:pPr>
      <w:r>
        <w:rPr>
          <w:color w:val="000000" w:themeColor="text1"/>
          <w:lang w:val="en-US"/>
        </w:rPr>
        <w:t>“</w:t>
      </w:r>
      <w:r w:rsidR="00F74734" w:rsidRPr="0085629F">
        <w:rPr>
          <w:color w:val="000000" w:themeColor="text1"/>
        </w:rPr>
        <w:t>I believe COVID-19 is a fabrication</w:t>
      </w:r>
      <w:r w:rsidR="00BB5A83" w:rsidRPr="0085629F">
        <w:rPr>
          <w:color w:val="000000" w:themeColor="text1"/>
          <w:lang w:val="en-US"/>
        </w:rPr>
        <w:t>”.</w:t>
      </w:r>
      <w:r>
        <w:rPr>
          <w:color w:val="000000" w:themeColor="text1"/>
          <w:lang w:val="en-US"/>
        </w:rPr>
        <w:t xml:space="preserve"> </w:t>
      </w:r>
      <w:r w:rsidR="00BB5A83" w:rsidRPr="0085629F">
        <w:rPr>
          <w:color w:val="000000" w:themeColor="text1"/>
          <w:lang w:val="en-US"/>
        </w:rPr>
        <w:t>”I</w:t>
      </w:r>
      <w:r w:rsidR="00F74734" w:rsidRPr="0085629F">
        <w:rPr>
          <w:color w:val="000000" w:themeColor="text1"/>
        </w:rPr>
        <w:t>t is impossible for the coronavirus variant to develop quickly from the first beta or delta variant to the current omnicron</w:t>
      </w:r>
      <w:r w:rsidR="00BB5A83" w:rsidRPr="0085629F">
        <w:rPr>
          <w:color w:val="000000" w:themeColor="text1"/>
          <w:lang w:val="en-US"/>
        </w:rPr>
        <w:t>”</w:t>
      </w:r>
      <w:r w:rsidR="00F74734" w:rsidRPr="0085629F">
        <w:rPr>
          <w:color w:val="000000" w:themeColor="text1"/>
        </w:rPr>
        <w:t xml:space="preserve">. </w:t>
      </w:r>
      <w:r w:rsidR="00BB5A83" w:rsidRPr="0085629F">
        <w:rPr>
          <w:color w:val="000000" w:themeColor="text1"/>
          <w:lang w:val="en-US"/>
        </w:rPr>
        <w:t>“</w:t>
      </w:r>
      <w:r w:rsidR="00F74734" w:rsidRPr="0085629F">
        <w:rPr>
          <w:color w:val="000000" w:themeColor="text1"/>
        </w:rPr>
        <w:t>This development does not happen (so rapidly) without human intervention</w:t>
      </w:r>
      <w:r w:rsidR="00BB5A83" w:rsidRPr="0085629F">
        <w:rPr>
          <w:color w:val="000000" w:themeColor="text1"/>
          <w:lang w:val="en-US"/>
        </w:rPr>
        <w:t>”.</w:t>
      </w:r>
      <w:r w:rsidR="00F74734" w:rsidRPr="0085629F">
        <w:rPr>
          <w:color w:val="000000" w:themeColor="text1"/>
        </w:rPr>
        <w:t xml:space="preserve"> (interview, 2022).</w:t>
      </w:r>
    </w:p>
    <w:p w14:paraId="64B1AB51" w14:textId="77777777" w:rsidR="009C5E2B" w:rsidRPr="0085629F" w:rsidRDefault="009C5E2B" w:rsidP="00F33F2A">
      <w:pPr>
        <w:ind w:left="709" w:right="515" w:firstLine="11"/>
        <w:jc w:val="both"/>
        <w:rPr>
          <w:color w:val="000000" w:themeColor="text1"/>
        </w:rPr>
      </w:pPr>
    </w:p>
    <w:p w14:paraId="7087C54E" w14:textId="70FD113B" w:rsidR="00F74734" w:rsidRPr="0085629F" w:rsidRDefault="00BB5A83" w:rsidP="00F33F2A">
      <w:pPr>
        <w:ind w:left="709" w:right="515" w:firstLine="11"/>
        <w:jc w:val="both"/>
        <w:rPr>
          <w:color w:val="000000" w:themeColor="text1"/>
        </w:rPr>
      </w:pPr>
      <w:r w:rsidRPr="0085629F">
        <w:rPr>
          <w:color w:val="000000" w:themeColor="text1"/>
          <w:lang w:val="en-US"/>
        </w:rPr>
        <w:lastRenderedPageBreak/>
        <w:t>“</w:t>
      </w:r>
      <w:r w:rsidR="00F74734" w:rsidRPr="0085629F">
        <w:rPr>
          <w:color w:val="000000" w:themeColor="text1"/>
        </w:rPr>
        <w:t>I have often heard such opinions (pro and contra), but they are human</w:t>
      </w:r>
      <w:r w:rsidRPr="0085629F">
        <w:rPr>
          <w:color w:val="000000" w:themeColor="text1"/>
          <w:lang w:val="en-US"/>
        </w:rPr>
        <w:t>”.</w:t>
      </w:r>
      <w:r w:rsidR="00F74734" w:rsidRPr="0085629F">
        <w:rPr>
          <w:color w:val="000000" w:themeColor="text1"/>
        </w:rPr>
        <w:t xml:space="preserve"> </w:t>
      </w:r>
      <w:r w:rsidRPr="0085629F">
        <w:rPr>
          <w:color w:val="000000" w:themeColor="text1"/>
          <w:lang w:val="en-US"/>
        </w:rPr>
        <w:t>“</w:t>
      </w:r>
      <w:r w:rsidR="00F74734" w:rsidRPr="0085629F">
        <w:rPr>
          <w:color w:val="000000" w:themeColor="text1"/>
        </w:rPr>
        <w:t>There are still people who feel there is no COVID-19. To them (society), COVID-19 is nothing more than a business model developed by a handful of people</w:t>
      </w:r>
      <w:r w:rsidRPr="0085629F">
        <w:rPr>
          <w:color w:val="000000" w:themeColor="text1"/>
          <w:lang w:val="en-US"/>
        </w:rPr>
        <w:t>”.</w:t>
      </w:r>
      <w:r w:rsidR="00F74734" w:rsidRPr="0085629F">
        <w:rPr>
          <w:color w:val="000000" w:themeColor="text1"/>
        </w:rPr>
        <w:t xml:space="preserve"> </w:t>
      </w:r>
      <w:r w:rsidRPr="0085629F">
        <w:rPr>
          <w:color w:val="000000" w:themeColor="text1"/>
          <w:lang w:val="en-US"/>
        </w:rPr>
        <w:t>“</w:t>
      </w:r>
      <w:r w:rsidR="00F74734" w:rsidRPr="0085629F">
        <w:rPr>
          <w:color w:val="000000" w:themeColor="text1"/>
        </w:rPr>
        <w:t>Likewise, there are those who believe in (COVID-19) as a conspiracy theory</w:t>
      </w:r>
      <w:r w:rsidRPr="0085629F">
        <w:rPr>
          <w:color w:val="000000" w:themeColor="text1"/>
          <w:lang w:val="en-US"/>
        </w:rPr>
        <w:t>”.</w:t>
      </w:r>
      <w:r w:rsidR="00F74734" w:rsidRPr="0085629F">
        <w:rPr>
          <w:color w:val="000000" w:themeColor="text1"/>
        </w:rPr>
        <w:t xml:space="preserve"> </w:t>
      </w:r>
      <w:r w:rsidRPr="0085629F">
        <w:rPr>
          <w:color w:val="000000" w:themeColor="text1"/>
          <w:lang w:val="en-US"/>
        </w:rPr>
        <w:t>“</w:t>
      </w:r>
      <w:r w:rsidR="00F74734" w:rsidRPr="0085629F">
        <w:rPr>
          <w:color w:val="000000" w:themeColor="text1"/>
        </w:rPr>
        <w:t>It's normal for me because it's a fact that until now it still exists</w:t>
      </w:r>
      <w:r w:rsidRPr="0085629F">
        <w:rPr>
          <w:color w:val="000000" w:themeColor="text1"/>
          <w:lang w:val="en-US"/>
        </w:rPr>
        <w:t>”,</w:t>
      </w:r>
      <w:r w:rsidR="00F74734" w:rsidRPr="0085629F">
        <w:rPr>
          <w:color w:val="000000" w:themeColor="text1"/>
        </w:rPr>
        <w:t xml:space="preserve"> </w:t>
      </w:r>
      <w:r w:rsidR="00A443D6">
        <w:rPr>
          <w:color w:val="000000" w:themeColor="text1"/>
          <w:lang w:val="en-US"/>
        </w:rPr>
        <w:t>s</w:t>
      </w:r>
      <w:r w:rsidR="009C5E2B" w:rsidRPr="0085629F">
        <w:rPr>
          <w:color w:val="000000" w:themeColor="text1"/>
          <w:lang w:val="en-US"/>
        </w:rPr>
        <w:t xml:space="preserve">aid Kabul </w:t>
      </w:r>
      <w:r w:rsidR="00F74734" w:rsidRPr="0085629F">
        <w:rPr>
          <w:color w:val="000000" w:themeColor="text1"/>
        </w:rPr>
        <w:t>(interview, 2022).</w:t>
      </w:r>
    </w:p>
    <w:p w14:paraId="18582433" w14:textId="77777777" w:rsidR="00015011" w:rsidRPr="0085629F" w:rsidRDefault="00015011" w:rsidP="00F74734">
      <w:pPr>
        <w:ind w:firstLine="720"/>
        <w:jc w:val="both"/>
        <w:rPr>
          <w:color w:val="000000" w:themeColor="text1"/>
        </w:rPr>
      </w:pPr>
    </w:p>
    <w:p w14:paraId="25A8608D" w14:textId="3CFE5351" w:rsidR="00EB7676" w:rsidRPr="0085629F" w:rsidRDefault="00FC24AD" w:rsidP="004A0FE4">
      <w:pPr>
        <w:jc w:val="both"/>
        <w:rPr>
          <w:b/>
        </w:rPr>
      </w:pPr>
      <w:r w:rsidRPr="0085629F">
        <w:rPr>
          <w:b/>
          <w:lang w:val="en-US"/>
        </w:rPr>
        <w:t>Pr</w:t>
      </w:r>
      <w:r w:rsidR="00C37119" w:rsidRPr="0085629F">
        <w:rPr>
          <w:b/>
        </w:rPr>
        <w:t>oduction Process</w:t>
      </w:r>
    </w:p>
    <w:p w14:paraId="5BE423D9" w14:textId="7FAE750C" w:rsidR="00F33F2A" w:rsidRPr="0085629F" w:rsidRDefault="00015011" w:rsidP="00015011">
      <w:pPr>
        <w:ind w:firstLine="720"/>
        <w:jc w:val="both"/>
        <w:rPr>
          <w:color w:val="000000" w:themeColor="text1"/>
        </w:rPr>
      </w:pPr>
      <w:r w:rsidRPr="0085629F">
        <w:rPr>
          <w:color w:val="000000" w:themeColor="text1"/>
        </w:rPr>
        <w:t xml:space="preserve">During the COVID-19 pandemic, changes were made to the news production process on television. Changes in the work pattern of journalists or television reporters also occurred on Metro TV and Inews. </w:t>
      </w:r>
      <w:r w:rsidR="009C5E2B" w:rsidRPr="0085629F">
        <w:rPr>
          <w:color w:val="000000" w:themeColor="text1"/>
        </w:rPr>
        <w:t>According to Kabul Indrawan,</w:t>
      </w:r>
    </w:p>
    <w:p w14:paraId="4565323F" w14:textId="77777777" w:rsidR="009C5E2B" w:rsidRPr="0085629F" w:rsidRDefault="009C5E2B" w:rsidP="00F33F2A">
      <w:pPr>
        <w:ind w:left="709" w:right="515" w:firstLine="11"/>
        <w:jc w:val="both"/>
        <w:rPr>
          <w:color w:val="000000" w:themeColor="text1"/>
        </w:rPr>
      </w:pPr>
    </w:p>
    <w:p w14:paraId="407CAC3C" w14:textId="70A1EDFC" w:rsidR="00015011" w:rsidRPr="0085629F" w:rsidRDefault="009C5E2B" w:rsidP="00F33F2A">
      <w:pPr>
        <w:ind w:left="709" w:right="515" w:firstLine="11"/>
        <w:jc w:val="both"/>
        <w:rPr>
          <w:color w:val="000000" w:themeColor="text1"/>
        </w:rPr>
      </w:pPr>
      <w:r w:rsidRPr="0085629F">
        <w:rPr>
          <w:color w:val="000000" w:themeColor="text1"/>
          <w:lang w:val="en-US"/>
        </w:rPr>
        <w:t>“T</w:t>
      </w:r>
      <w:r w:rsidR="00015011" w:rsidRPr="0085629F">
        <w:rPr>
          <w:color w:val="000000" w:themeColor="text1"/>
        </w:rPr>
        <w:t>he disaster that occurred due to the COVID-19 pandemic has caused changes in the working pattern of the Metro TV editors as well</w:t>
      </w:r>
      <w:r w:rsidRPr="0085629F">
        <w:rPr>
          <w:color w:val="000000" w:themeColor="text1"/>
          <w:lang w:val="en-US"/>
        </w:rPr>
        <w:t>”.</w:t>
      </w:r>
      <w:r w:rsidR="00015011" w:rsidRPr="0085629F">
        <w:rPr>
          <w:color w:val="000000" w:themeColor="text1"/>
        </w:rPr>
        <w:t xml:space="preserve"> </w:t>
      </w:r>
      <w:r w:rsidRPr="0085629F">
        <w:rPr>
          <w:color w:val="000000" w:themeColor="text1"/>
          <w:lang w:val="en-US"/>
        </w:rPr>
        <w:t>“</w:t>
      </w:r>
      <w:r w:rsidR="00015011" w:rsidRPr="0085629F">
        <w:rPr>
          <w:color w:val="000000" w:themeColor="text1"/>
        </w:rPr>
        <w:t>In addition, the COVID-19 pandemic has accelerated the convergence of mastery not only of technology but of other mastery in the reporting process</w:t>
      </w:r>
      <w:r w:rsidRPr="0085629F">
        <w:rPr>
          <w:color w:val="000000" w:themeColor="text1"/>
          <w:lang w:val="en-US"/>
        </w:rPr>
        <w:t>”</w:t>
      </w:r>
      <w:r w:rsidR="00015011" w:rsidRPr="0085629F">
        <w:rPr>
          <w:color w:val="000000" w:themeColor="text1"/>
        </w:rPr>
        <w:t xml:space="preserve">. </w:t>
      </w:r>
      <w:r w:rsidRPr="0085629F">
        <w:rPr>
          <w:color w:val="000000" w:themeColor="text1"/>
          <w:lang w:val="en-US"/>
        </w:rPr>
        <w:t>“</w:t>
      </w:r>
      <w:r w:rsidR="00015011" w:rsidRPr="0085629F">
        <w:rPr>
          <w:color w:val="000000" w:themeColor="text1"/>
        </w:rPr>
        <w:t>When the COVID-19 Pandemic occurs, a reporter must be able to master the existing communication technology, and reporters are also required to be able to make news and be a camera person when taking pictures of an event, as well as be able to edit news and pictures simply</w:t>
      </w:r>
      <w:r w:rsidR="00BB5A83" w:rsidRPr="0085629F">
        <w:rPr>
          <w:color w:val="000000" w:themeColor="text1"/>
          <w:lang w:val="en-US"/>
        </w:rPr>
        <w:t>”</w:t>
      </w:r>
      <w:r w:rsidR="00015011" w:rsidRPr="0085629F">
        <w:rPr>
          <w:color w:val="000000" w:themeColor="text1"/>
        </w:rPr>
        <w:t xml:space="preserve">. </w:t>
      </w:r>
      <w:r w:rsidRPr="0085629F">
        <w:rPr>
          <w:color w:val="000000" w:themeColor="text1"/>
          <w:lang w:val="en-US"/>
        </w:rPr>
        <w:t>“A</w:t>
      </w:r>
      <w:r w:rsidR="00015011" w:rsidRPr="0085629F">
        <w:rPr>
          <w:color w:val="000000" w:themeColor="text1"/>
        </w:rPr>
        <w:t xml:space="preserve"> reporter should be able to make news, take pictures, and edit news and pictures</w:t>
      </w:r>
      <w:r w:rsidRPr="0085629F">
        <w:rPr>
          <w:color w:val="000000" w:themeColor="text1"/>
          <w:lang w:val="en-US"/>
        </w:rPr>
        <w:t>,”</w:t>
      </w:r>
      <w:r w:rsidR="00015011" w:rsidRPr="0085629F">
        <w:rPr>
          <w:color w:val="000000" w:themeColor="text1"/>
        </w:rPr>
        <w:t xml:space="preserve"> </w:t>
      </w:r>
      <w:r w:rsidRPr="0085629F">
        <w:rPr>
          <w:color w:val="000000" w:themeColor="text1"/>
          <w:lang w:val="en-US"/>
        </w:rPr>
        <w:t>explained Kabul</w:t>
      </w:r>
      <w:r w:rsidR="00B3103A" w:rsidRPr="0085629F">
        <w:rPr>
          <w:color w:val="000000" w:themeColor="text1"/>
          <w:lang w:val="en-US"/>
        </w:rPr>
        <w:t xml:space="preserve"> </w:t>
      </w:r>
      <w:r w:rsidR="00015011" w:rsidRPr="0085629F">
        <w:rPr>
          <w:color w:val="000000" w:themeColor="text1"/>
        </w:rPr>
        <w:t>(interview, 2022).</w:t>
      </w:r>
    </w:p>
    <w:p w14:paraId="443C76FB" w14:textId="77777777" w:rsidR="009C5E2B" w:rsidRPr="0085629F" w:rsidRDefault="009C5E2B" w:rsidP="00F33F2A">
      <w:pPr>
        <w:ind w:left="709" w:right="515" w:firstLine="11"/>
        <w:jc w:val="both"/>
        <w:rPr>
          <w:color w:val="000000" w:themeColor="text1"/>
        </w:rPr>
      </w:pPr>
    </w:p>
    <w:p w14:paraId="706B7910" w14:textId="765E8BD7" w:rsidR="00F33F2A" w:rsidRPr="0085629F" w:rsidRDefault="00015011" w:rsidP="00015011">
      <w:pPr>
        <w:ind w:firstLine="720"/>
        <w:jc w:val="both"/>
        <w:rPr>
          <w:color w:val="000000" w:themeColor="text1"/>
        </w:rPr>
      </w:pPr>
      <w:r w:rsidRPr="0085629F">
        <w:rPr>
          <w:color w:val="000000" w:themeColor="text1"/>
        </w:rPr>
        <w:t xml:space="preserve">Before the COVID-19 pandemic, the pattern of news production in television journalism began with news projections. The existing news projections are then discussed every day in a projection meeting, which is usually attended by all editors and several other related departments. The results of the editorial meeting are then used as the basis by reporters in covering news in the field. </w:t>
      </w:r>
      <w:r w:rsidR="009C5E2B" w:rsidRPr="0085629F">
        <w:rPr>
          <w:color w:val="000000" w:themeColor="text1"/>
        </w:rPr>
        <w:t>According to Kabul,</w:t>
      </w:r>
    </w:p>
    <w:p w14:paraId="2427B2BD" w14:textId="77777777" w:rsidR="009C5E2B" w:rsidRPr="0085629F" w:rsidRDefault="009C5E2B" w:rsidP="00015011">
      <w:pPr>
        <w:ind w:firstLine="720"/>
        <w:jc w:val="both"/>
        <w:rPr>
          <w:color w:val="000000" w:themeColor="text1"/>
        </w:rPr>
      </w:pPr>
    </w:p>
    <w:p w14:paraId="09E83F8F" w14:textId="64430708" w:rsidR="00015011" w:rsidRPr="0085629F" w:rsidRDefault="00F33F2A" w:rsidP="00F33F2A">
      <w:pPr>
        <w:ind w:left="709" w:right="515" w:firstLine="11"/>
        <w:jc w:val="both"/>
        <w:rPr>
          <w:color w:val="000000" w:themeColor="text1"/>
        </w:rPr>
      </w:pPr>
      <w:r w:rsidRPr="0085629F">
        <w:rPr>
          <w:color w:val="000000" w:themeColor="text1"/>
          <w:lang w:val="en-US"/>
        </w:rPr>
        <w:t>“</w:t>
      </w:r>
      <w:r w:rsidR="009C5E2B" w:rsidRPr="0085629F">
        <w:rPr>
          <w:color w:val="000000" w:themeColor="text1"/>
          <w:lang w:val="en-US"/>
        </w:rPr>
        <w:t>T</w:t>
      </w:r>
      <w:r w:rsidR="00015011" w:rsidRPr="0085629F">
        <w:rPr>
          <w:color w:val="000000" w:themeColor="text1"/>
        </w:rPr>
        <w:t>he results of the projection meeting or editorial meeting then become the basis for the coordinator of coverage to assign reporters in the field</w:t>
      </w:r>
      <w:r w:rsidRPr="0085629F">
        <w:rPr>
          <w:color w:val="000000" w:themeColor="text1"/>
          <w:lang w:val="en-US"/>
        </w:rPr>
        <w:t>”</w:t>
      </w:r>
      <w:r w:rsidR="00015011" w:rsidRPr="0085629F">
        <w:rPr>
          <w:color w:val="000000" w:themeColor="text1"/>
        </w:rPr>
        <w:t>.</w:t>
      </w:r>
      <w:r w:rsidRPr="0085629F">
        <w:rPr>
          <w:color w:val="000000" w:themeColor="text1"/>
        </w:rPr>
        <w:t xml:space="preserve"> </w:t>
      </w:r>
      <w:r w:rsidR="00781E25" w:rsidRPr="0085629F">
        <w:rPr>
          <w:color w:val="000000" w:themeColor="text1"/>
          <w:lang w:val="en-US"/>
        </w:rPr>
        <w:t>(</w:t>
      </w:r>
      <w:r w:rsidRPr="0085629F">
        <w:rPr>
          <w:color w:val="000000" w:themeColor="text1"/>
        </w:rPr>
        <w:t>interview, 2022).</w:t>
      </w:r>
    </w:p>
    <w:p w14:paraId="499864C4" w14:textId="77777777" w:rsidR="009C5E2B" w:rsidRPr="0085629F" w:rsidRDefault="009C5E2B" w:rsidP="00F33F2A">
      <w:pPr>
        <w:ind w:left="709" w:right="515" w:firstLine="11"/>
        <w:jc w:val="both"/>
        <w:rPr>
          <w:color w:val="000000" w:themeColor="text1"/>
        </w:rPr>
      </w:pPr>
    </w:p>
    <w:p w14:paraId="2DDB088C" w14:textId="77777777" w:rsidR="00015011" w:rsidRPr="0085629F" w:rsidRDefault="00015011" w:rsidP="00015011">
      <w:pPr>
        <w:ind w:firstLine="720"/>
        <w:jc w:val="both"/>
        <w:rPr>
          <w:color w:val="000000" w:themeColor="text1"/>
        </w:rPr>
      </w:pPr>
      <w:r w:rsidRPr="0085629F">
        <w:rPr>
          <w:color w:val="000000" w:themeColor="text1"/>
        </w:rPr>
        <w:t>A reporter usually works with a cameraman when covering an event or news. A cameraman or camera person is in charge of taking audio-visuals of the news coverage that is happening. After the news is obtained in the field, it is submitted to the coverage coordinator or regional coordinator. The news manuscript is then submitted to the producer or news editor. The news producer then edits the script with other pertinent information. The edited manuscript is then submitted by the producer to the editor to mix and add background sound to it. Manuscripts and videos that have been edited by producers are brought to the video editor to make videos ready to be broadcast on news programs.</w:t>
      </w:r>
    </w:p>
    <w:p w14:paraId="5A0F9800" w14:textId="77777777" w:rsidR="009D5959" w:rsidRPr="0085629F" w:rsidRDefault="009D5959" w:rsidP="004A0FE4">
      <w:pPr>
        <w:ind w:firstLine="720"/>
        <w:jc w:val="both"/>
        <w:rPr>
          <w:color w:val="000000" w:themeColor="text1"/>
        </w:rPr>
      </w:pPr>
    </w:p>
    <w:p w14:paraId="23471C7B" w14:textId="6DDE9AEC" w:rsidR="00463BA3" w:rsidRPr="0085629F" w:rsidRDefault="00463BA3" w:rsidP="004A0FE4">
      <w:pPr>
        <w:jc w:val="center"/>
        <w:rPr>
          <w:b/>
          <w:color w:val="000000" w:themeColor="text1"/>
        </w:rPr>
      </w:pPr>
      <w:r w:rsidRPr="0085629F">
        <w:rPr>
          <w:b/>
          <w:color w:val="000000" w:themeColor="text1"/>
        </w:rPr>
        <w:t xml:space="preserve">Figure </w:t>
      </w:r>
      <w:r w:rsidR="009D5959" w:rsidRPr="0085629F">
        <w:rPr>
          <w:b/>
          <w:color w:val="000000" w:themeColor="text1"/>
          <w:lang w:val="en-US"/>
        </w:rPr>
        <w:t>1</w:t>
      </w:r>
      <w:r w:rsidR="003E031B" w:rsidRPr="0085629F">
        <w:rPr>
          <w:b/>
          <w:color w:val="000000" w:themeColor="text1"/>
          <w:lang w:val="en-US"/>
        </w:rPr>
        <w:t xml:space="preserve">: </w:t>
      </w:r>
      <w:r w:rsidRPr="0085629F">
        <w:rPr>
          <w:b/>
          <w:color w:val="000000" w:themeColor="text1"/>
        </w:rPr>
        <w:t>Televi</w:t>
      </w:r>
      <w:r w:rsidR="003A6B9A" w:rsidRPr="0085629F">
        <w:rPr>
          <w:b/>
          <w:color w:val="000000" w:themeColor="text1"/>
        </w:rPr>
        <w:t>sion News Production Framework</w:t>
      </w:r>
    </w:p>
    <w:p w14:paraId="7A1C6469" w14:textId="77777777" w:rsidR="001116F9" w:rsidRPr="0085629F" w:rsidRDefault="001116F9" w:rsidP="004A0FE4">
      <w:pPr>
        <w:jc w:val="both"/>
        <w:rPr>
          <w:color w:val="000000" w:themeColor="text1"/>
        </w:rPr>
      </w:pPr>
      <w:r w:rsidRPr="0085629F">
        <w:rPr>
          <w:noProof/>
          <w:color w:val="000000" w:themeColor="text1"/>
        </w:rPr>
        <w:drawing>
          <wp:inline distT="0" distB="0" distL="0" distR="0" wp14:anchorId="2C1D569B" wp14:editId="7C9032D3">
            <wp:extent cx="5656882" cy="697230"/>
            <wp:effectExtent l="12700" t="0" r="762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E450628" w14:textId="689FF475" w:rsidR="001116F9" w:rsidRPr="0085629F" w:rsidRDefault="002B1485" w:rsidP="004A0FE4">
      <w:pPr>
        <w:jc w:val="both"/>
        <w:rPr>
          <w:color w:val="000000" w:themeColor="text1"/>
          <w:lang w:val="en-US"/>
        </w:rPr>
      </w:pPr>
      <w:r w:rsidRPr="0085629F">
        <w:rPr>
          <w:color w:val="000000" w:themeColor="text1"/>
        </w:rPr>
        <w:t>Source : interview</w:t>
      </w:r>
      <w:r w:rsidR="00FC24AD" w:rsidRPr="0085629F">
        <w:rPr>
          <w:color w:val="000000" w:themeColor="text1"/>
          <w:lang w:val="en-US"/>
        </w:rPr>
        <w:t xml:space="preserve"> 2022</w:t>
      </w:r>
    </w:p>
    <w:p w14:paraId="5204D661" w14:textId="77777777" w:rsidR="00B3103A" w:rsidRPr="0085629F" w:rsidRDefault="00B3103A" w:rsidP="009C5E2B">
      <w:pPr>
        <w:ind w:firstLine="720"/>
        <w:jc w:val="both"/>
        <w:rPr>
          <w:color w:val="000000" w:themeColor="text1"/>
        </w:rPr>
      </w:pPr>
    </w:p>
    <w:p w14:paraId="6FA43F8E" w14:textId="0F33D1D0" w:rsidR="009C5E2B" w:rsidRPr="0085629F" w:rsidRDefault="00015011" w:rsidP="009C5E2B">
      <w:pPr>
        <w:ind w:firstLine="720"/>
        <w:jc w:val="both"/>
        <w:rPr>
          <w:color w:val="000000" w:themeColor="text1"/>
        </w:rPr>
      </w:pPr>
      <w:r w:rsidRPr="0085629F">
        <w:rPr>
          <w:color w:val="000000" w:themeColor="text1"/>
        </w:rPr>
        <w:t xml:space="preserve">The pattern of reporting during the COVID-19 pandemic in general is not changed. According to Latief Siregar, </w:t>
      </w:r>
    </w:p>
    <w:p w14:paraId="74546A95" w14:textId="77777777" w:rsidR="009C5E2B" w:rsidRPr="0085629F" w:rsidRDefault="009C5E2B" w:rsidP="009C5E2B">
      <w:pPr>
        <w:ind w:firstLine="720"/>
        <w:jc w:val="both"/>
        <w:rPr>
          <w:color w:val="000000" w:themeColor="text1"/>
          <w:lang w:val="en-US"/>
        </w:rPr>
      </w:pPr>
    </w:p>
    <w:p w14:paraId="5DA0C00D" w14:textId="25A737A4" w:rsidR="00F33F2A" w:rsidRPr="0085629F" w:rsidRDefault="00F33F2A" w:rsidP="009C5E2B">
      <w:pPr>
        <w:ind w:firstLine="720"/>
        <w:jc w:val="both"/>
        <w:rPr>
          <w:color w:val="000000" w:themeColor="text1"/>
        </w:rPr>
      </w:pPr>
      <w:r w:rsidRPr="0085629F">
        <w:rPr>
          <w:color w:val="000000" w:themeColor="text1"/>
          <w:lang w:val="en-US"/>
        </w:rPr>
        <w:lastRenderedPageBreak/>
        <w:t>“</w:t>
      </w:r>
      <w:r w:rsidR="00B3103A" w:rsidRPr="0085629F">
        <w:rPr>
          <w:color w:val="000000" w:themeColor="text1"/>
          <w:lang w:val="en-US"/>
        </w:rPr>
        <w:t>T</w:t>
      </w:r>
      <w:r w:rsidR="00015011" w:rsidRPr="0085629F">
        <w:rPr>
          <w:color w:val="000000" w:themeColor="text1"/>
        </w:rPr>
        <w:t>here were no changes in the flow or pattern of reporting</w:t>
      </w:r>
      <w:r w:rsidRPr="0085629F">
        <w:rPr>
          <w:color w:val="000000" w:themeColor="text1"/>
          <w:lang w:val="en-US"/>
        </w:rPr>
        <w:t>”</w:t>
      </w:r>
      <w:r w:rsidR="00015011" w:rsidRPr="0085629F">
        <w:rPr>
          <w:color w:val="000000" w:themeColor="text1"/>
        </w:rPr>
        <w:t>.</w:t>
      </w:r>
      <w:r w:rsidRPr="0085629F">
        <w:rPr>
          <w:color w:val="000000" w:themeColor="text1"/>
        </w:rPr>
        <w:t xml:space="preserve"> </w:t>
      </w:r>
      <w:r w:rsidRPr="0085629F">
        <w:rPr>
          <w:color w:val="000000" w:themeColor="text1"/>
          <w:lang w:val="en-US"/>
        </w:rPr>
        <w:t>(</w:t>
      </w:r>
      <w:r w:rsidRPr="0085629F">
        <w:rPr>
          <w:color w:val="000000" w:themeColor="text1"/>
        </w:rPr>
        <w:t>interview, 2022).</w:t>
      </w:r>
    </w:p>
    <w:p w14:paraId="74B0E408" w14:textId="77777777" w:rsidR="009C5E2B" w:rsidRPr="0085629F" w:rsidRDefault="009C5E2B" w:rsidP="00F33F2A">
      <w:pPr>
        <w:ind w:firstLine="720"/>
        <w:jc w:val="both"/>
        <w:rPr>
          <w:color w:val="000000" w:themeColor="text1"/>
        </w:rPr>
      </w:pPr>
    </w:p>
    <w:p w14:paraId="26E3167C" w14:textId="6589DB59" w:rsidR="00015011" w:rsidRPr="0085629F" w:rsidRDefault="00015011" w:rsidP="00F33F2A">
      <w:pPr>
        <w:ind w:firstLine="720"/>
        <w:jc w:val="both"/>
        <w:rPr>
          <w:color w:val="000000" w:themeColor="text1"/>
        </w:rPr>
      </w:pPr>
      <w:r w:rsidRPr="0085629F">
        <w:rPr>
          <w:color w:val="000000" w:themeColor="text1"/>
        </w:rPr>
        <w:t>The reporting pattern is still carried out with projection meetings, then data is collected by reporters and camera people. The news obtained in the field is submitted to the field coordinator or regional coordinator, the news is then submitted to the producer for the script editing with available images and sounds. The results of the news producers are then submitted to the editor to adjust (final editing) the editing of the news. And last, the news was aired in the studio by the program director.</w:t>
      </w:r>
    </w:p>
    <w:p w14:paraId="0121B67F" w14:textId="437742F5" w:rsidR="009D5959" w:rsidRPr="0085629F" w:rsidRDefault="00015011" w:rsidP="00015011">
      <w:pPr>
        <w:ind w:firstLine="720"/>
        <w:jc w:val="both"/>
        <w:rPr>
          <w:color w:val="000000" w:themeColor="text1"/>
        </w:rPr>
      </w:pPr>
      <w:r w:rsidRPr="0085629F">
        <w:rPr>
          <w:color w:val="000000" w:themeColor="text1"/>
        </w:rPr>
        <w:t> </w:t>
      </w:r>
    </w:p>
    <w:p w14:paraId="0562E3A8" w14:textId="2AEF9D2D" w:rsidR="00F76CF6" w:rsidRPr="0085629F" w:rsidRDefault="00F76CF6" w:rsidP="004A0FE4">
      <w:pPr>
        <w:jc w:val="center"/>
        <w:rPr>
          <w:b/>
          <w:color w:val="000000" w:themeColor="text1"/>
          <w:lang w:val="en-US"/>
        </w:rPr>
      </w:pPr>
      <w:r w:rsidRPr="0085629F">
        <w:rPr>
          <w:b/>
          <w:color w:val="000000" w:themeColor="text1"/>
        </w:rPr>
        <w:t xml:space="preserve">Table </w:t>
      </w:r>
      <w:r w:rsidR="004A0FE4" w:rsidRPr="0085629F">
        <w:rPr>
          <w:b/>
          <w:color w:val="000000" w:themeColor="text1"/>
          <w:lang w:val="en-US"/>
        </w:rPr>
        <w:t>4</w:t>
      </w:r>
      <w:r w:rsidR="003E031B" w:rsidRPr="0085629F">
        <w:rPr>
          <w:b/>
          <w:color w:val="000000" w:themeColor="text1"/>
          <w:lang w:val="en-US"/>
        </w:rPr>
        <w:t>:</w:t>
      </w:r>
      <w:r w:rsidRPr="0085629F">
        <w:rPr>
          <w:b/>
          <w:color w:val="000000" w:themeColor="text1"/>
        </w:rPr>
        <w:t xml:space="preserve"> News Reporting Process During the COVID-19 Pandemic</w:t>
      </w:r>
    </w:p>
    <w:tbl>
      <w:tblPr>
        <w:tblStyle w:val="KisiTabel"/>
        <w:tblW w:w="8752" w:type="dxa"/>
        <w:tblLook w:val="04A0" w:firstRow="1" w:lastRow="0" w:firstColumn="1" w:lastColumn="0" w:noHBand="0" w:noVBand="1"/>
      </w:tblPr>
      <w:tblGrid>
        <w:gridCol w:w="510"/>
        <w:gridCol w:w="2147"/>
        <w:gridCol w:w="3015"/>
        <w:gridCol w:w="3080"/>
      </w:tblGrid>
      <w:tr w:rsidR="001F775E" w:rsidRPr="0085629F" w14:paraId="116F1005" w14:textId="77777777" w:rsidTr="009C5E2B">
        <w:tc>
          <w:tcPr>
            <w:tcW w:w="510" w:type="dxa"/>
          </w:tcPr>
          <w:p w14:paraId="3DC45C61" w14:textId="77777777" w:rsidR="001F775E" w:rsidRPr="0085629F" w:rsidRDefault="001F775E" w:rsidP="004A0FE4">
            <w:pPr>
              <w:rPr>
                <w:lang w:val="en-US"/>
              </w:rPr>
            </w:pPr>
            <w:r w:rsidRPr="0085629F">
              <w:rPr>
                <w:lang w:val="en-US"/>
              </w:rPr>
              <w:t>No</w:t>
            </w:r>
          </w:p>
        </w:tc>
        <w:tc>
          <w:tcPr>
            <w:tcW w:w="2147" w:type="dxa"/>
          </w:tcPr>
          <w:p w14:paraId="3118CAFE" w14:textId="77777777" w:rsidR="001F775E" w:rsidRPr="0085629F" w:rsidRDefault="0035163E" w:rsidP="004A0FE4">
            <w:r w:rsidRPr="0085629F">
              <w:t>Production Process</w:t>
            </w:r>
          </w:p>
        </w:tc>
        <w:tc>
          <w:tcPr>
            <w:tcW w:w="3015" w:type="dxa"/>
          </w:tcPr>
          <w:p w14:paraId="1F302D05" w14:textId="77777777" w:rsidR="001F775E" w:rsidRPr="0085629F" w:rsidRDefault="00742357" w:rsidP="004A0FE4">
            <w:r w:rsidRPr="0085629F">
              <w:t>Before</w:t>
            </w:r>
            <w:r w:rsidR="001F775E" w:rsidRPr="0085629F">
              <w:rPr>
                <w:lang w:val="en-US"/>
              </w:rPr>
              <w:t xml:space="preserve"> Covid 19</w:t>
            </w:r>
            <w:r w:rsidRPr="0085629F">
              <w:t xml:space="preserve"> Pandemic</w:t>
            </w:r>
          </w:p>
        </w:tc>
        <w:tc>
          <w:tcPr>
            <w:tcW w:w="3080" w:type="dxa"/>
          </w:tcPr>
          <w:p w14:paraId="163BDBE1" w14:textId="77777777" w:rsidR="001F775E" w:rsidRPr="0085629F" w:rsidRDefault="00742357" w:rsidP="004A0FE4">
            <w:r w:rsidRPr="0085629F">
              <w:t xml:space="preserve">After </w:t>
            </w:r>
            <w:r w:rsidR="001F775E" w:rsidRPr="0085629F">
              <w:rPr>
                <w:lang w:val="en-US"/>
              </w:rPr>
              <w:t>Covid 19</w:t>
            </w:r>
            <w:r w:rsidRPr="0085629F">
              <w:t xml:space="preserve"> Pandemic</w:t>
            </w:r>
          </w:p>
        </w:tc>
      </w:tr>
      <w:tr w:rsidR="001F775E" w:rsidRPr="0085629F" w14:paraId="4625544E" w14:textId="77777777" w:rsidTr="009C5E2B">
        <w:tc>
          <w:tcPr>
            <w:tcW w:w="510" w:type="dxa"/>
          </w:tcPr>
          <w:p w14:paraId="6CC65C04" w14:textId="77777777" w:rsidR="001F775E" w:rsidRPr="0085629F" w:rsidRDefault="001F775E" w:rsidP="004A0FE4">
            <w:pPr>
              <w:rPr>
                <w:lang w:val="en-US"/>
              </w:rPr>
            </w:pPr>
            <w:r w:rsidRPr="0085629F">
              <w:rPr>
                <w:lang w:val="en-US"/>
              </w:rPr>
              <w:t>1</w:t>
            </w:r>
          </w:p>
        </w:tc>
        <w:tc>
          <w:tcPr>
            <w:tcW w:w="2147" w:type="dxa"/>
          </w:tcPr>
          <w:p w14:paraId="10C4FB3E" w14:textId="77777777" w:rsidR="001F775E" w:rsidRPr="0085629F" w:rsidRDefault="00E35EFE" w:rsidP="004A0FE4">
            <w:pPr>
              <w:ind w:left="33" w:hanging="33"/>
            </w:pPr>
            <w:r w:rsidRPr="0085629F">
              <w:t>Issues Identification</w:t>
            </w:r>
          </w:p>
        </w:tc>
        <w:tc>
          <w:tcPr>
            <w:tcW w:w="3015" w:type="dxa"/>
          </w:tcPr>
          <w:p w14:paraId="6FE741AD" w14:textId="77777777" w:rsidR="00400767" w:rsidRPr="0085629F" w:rsidRDefault="00FD32EB" w:rsidP="008714CD">
            <w:pPr>
              <w:pStyle w:val="DaftarParagraf"/>
              <w:numPr>
                <w:ilvl w:val="0"/>
                <w:numId w:val="8"/>
              </w:numPr>
              <w:ind w:left="211" w:hanging="142"/>
            </w:pPr>
            <w:r w:rsidRPr="0085629F">
              <w:t xml:space="preserve">Identification </w:t>
            </w:r>
            <w:r w:rsidR="008714CD" w:rsidRPr="0085629F">
              <w:rPr>
                <w:lang w:val="en-US"/>
              </w:rPr>
              <w:t xml:space="preserve">Information </w:t>
            </w:r>
            <w:r w:rsidRPr="0085629F">
              <w:t xml:space="preserve">is </w:t>
            </w:r>
            <w:r w:rsidR="008714CD" w:rsidRPr="0085629F">
              <w:rPr>
                <w:lang w:val="en-US"/>
              </w:rPr>
              <w:t xml:space="preserve">taken </w:t>
            </w:r>
            <w:r w:rsidR="00400767" w:rsidRPr="0085629F">
              <w:t>from the results of event</w:t>
            </w:r>
            <w:r w:rsidR="00161515" w:rsidRPr="0085629F">
              <w:t>s</w:t>
            </w:r>
            <w:r w:rsidR="00400767" w:rsidRPr="0085629F">
              <w:t xml:space="preserve"> </w:t>
            </w:r>
            <w:r w:rsidR="00161515" w:rsidRPr="0085629F">
              <w:t>observation</w:t>
            </w:r>
            <w:r w:rsidR="00400767" w:rsidRPr="0085629F">
              <w:t xml:space="preserve"> and news</w:t>
            </w:r>
            <w:r w:rsidR="00161515" w:rsidRPr="0085629F">
              <w:t xml:space="preserve"> development</w:t>
            </w:r>
            <w:r w:rsidR="00CC165C" w:rsidRPr="0085629F">
              <w:t>.</w:t>
            </w:r>
          </w:p>
        </w:tc>
        <w:tc>
          <w:tcPr>
            <w:tcW w:w="3080" w:type="dxa"/>
          </w:tcPr>
          <w:p w14:paraId="15CF86FB" w14:textId="77777777" w:rsidR="001F775E" w:rsidRPr="0085629F" w:rsidRDefault="008714CD" w:rsidP="004A0FE4">
            <w:pPr>
              <w:pStyle w:val="DaftarParagraf"/>
              <w:numPr>
                <w:ilvl w:val="0"/>
                <w:numId w:val="8"/>
              </w:numPr>
              <w:ind w:left="173" w:hanging="141"/>
              <w:rPr>
                <w:lang w:val="en-US"/>
              </w:rPr>
            </w:pPr>
            <w:r w:rsidRPr="0085629F">
              <w:t>Information</w:t>
            </w:r>
            <w:r w:rsidR="00161515" w:rsidRPr="0085629F">
              <w:t xml:space="preserve"> </w:t>
            </w:r>
            <w:r w:rsidRPr="0085629F">
              <w:rPr>
                <w:lang w:val="en-US"/>
              </w:rPr>
              <w:t xml:space="preserve">taken </w:t>
            </w:r>
            <w:r w:rsidR="00161515" w:rsidRPr="0085629F">
              <w:t>from events observation</w:t>
            </w:r>
            <w:r w:rsidR="00CC165C" w:rsidRPr="0085629F">
              <w:t>.</w:t>
            </w:r>
          </w:p>
          <w:p w14:paraId="557A0BD9" w14:textId="77777777" w:rsidR="00161515" w:rsidRPr="0085629F" w:rsidRDefault="008714CD" w:rsidP="004A0FE4">
            <w:pPr>
              <w:pStyle w:val="DaftarParagraf"/>
              <w:numPr>
                <w:ilvl w:val="0"/>
                <w:numId w:val="8"/>
              </w:numPr>
              <w:ind w:left="173" w:hanging="141"/>
              <w:rPr>
                <w:lang w:val="en-US"/>
              </w:rPr>
            </w:pPr>
            <w:r w:rsidRPr="0085629F">
              <w:rPr>
                <w:lang w:val="en-US"/>
              </w:rPr>
              <w:t>Information t</w:t>
            </w:r>
            <w:r w:rsidR="00161515" w:rsidRPr="0085629F">
              <w:t>aken from information that is viral on social media</w:t>
            </w:r>
            <w:r w:rsidR="00CC165C" w:rsidRPr="0085629F">
              <w:t>.</w:t>
            </w:r>
          </w:p>
        </w:tc>
      </w:tr>
      <w:tr w:rsidR="001F775E" w:rsidRPr="0085629F" w14:paraId="5E418120" w14:textId="77777777" w:rsidTr="009C5E2B">
        <w:tc>
          <w:tcPr>
            <w:tcW w:w="510" w:type="dxa"/>
          </w:tcPr>
          <w:p w14:paraId="21201153" w14:textId="77777777" w:rsidR="001F775E" w:rsidRPr="0085629F" w:rsidRDefault="001F775E" w:rsidP="004A0FE4">
            <w:pPr>
              <w:rPr>
                <w:lang w:val="en-US"/>
              </w:rPr>
            </w:pPr>
            <w:r w:rsidRPr="0085629F">
              <w:rPr>
                <w:lang w:val="en-US"/>
              </w:rPr>
              <w:t>2</w:t>
            </w:r>
          </w:p>
        </w:tc>
        <w:tc>
          <w:tcPr>
            <w:tcW w:w="2147" w:type="dxa"/>
          </w:tcPr>
          <w:p w14:paraId="66456096" w14:textId="77777777" w:rsidR="001F775E" w:rsidRPr="0085629F" w:rsidRDefault="00E35EFE" w:rsidP="004A0FE4">
            <w:r w:rsidRPr="0085629F">
              <w:t>Projection Meeting</w:t>
            </w:r>
          </w:p>
        </w:tc>
        <w:tc>
          <w:tcPr>
            <w:tcW w:w="3015" w:type="dxa"/>
          </w:tcPr>
          <w:p w14:paraId="0E97469E" w14:textId="77777777" w:rsidR="001F775E" w:rsidRPr="0085629F" w:rsidRDefault="001B5B4F" w:rsidP="004A0FE4">
            <w:pPr>
              <w:pStyle w:val="DaftarParagraf"/>
              <w:numPr>
                <w:ilvl w:val="0"/>
                <w:numId w:val="7"/>
              </w:numPr>
              <w:ind w:left="204" w:hanging="142"/>
              <w:rPr>
                <w:lang w:val="en-US"/>
              </w:rPr>
            </w:pPr>
            <w:r w:rsidRPr="0085629F">
              <w:t>Meetings are held in the editorial meeting room</w:t>
            </w:r>
            <w:r w:rsidR="00CC165C" w:rsidRPr="0085629F">
              <w:t>.</w:t>
            </w:r>
          </w:p>
          <w:p w14:paraId="5C7CD2FE" w14:textId="77777777" w:rsidR="001B5B4F" w:rsidRPr="0085629F" w:rsidRDefault="001B5B4F" w:rsidP="004A0FE4">
            <w:pPr>
              <w:pStyle w:val="DaftarParagraf"/>
              <w:numPr>
                <w:ilvl w:val="0"/>
                <w:numId w:val="7"/>
              </w:numPr>
              <w:ind w:left="204" w:hanging="142"/>
            </w:pPr>
            <w:r w:rsidRPr="0085629F">
              <w:t>T</w:t>
            </w:r>
            <w:r w:rsidR="00383750" w:rsidRPr="0085629F">
              <w:t>he meeting is</w:t>
            </w:r>
            <w:r w:rsidRPr="0085629F">
              <w:t xml:space="preserve"> attended by all editors</w:t>
            </w:r>
            <w:r w:rsidR="00CC165C" w:rsidRPr="0085629F">
              <w:t>.</w:t>
            </w:r>
          </w:p>
        </w:tc>
        <w:tc>
          <w:tcPr>
            <w:tcW w:w="3080" w:type="dxa"/>
          </w:tcPr>
          <w:p w14:paraId="3BB751EF" w14:textId="77777777" w:rsidR="001F775E" w:rsidRPr="0085629F" w:rsidRDefault="00F47DD3" w:rsidP="004A0FE4">
            <w:pPr>
              <w:pStyle w:val="DaftarParagraf"/>
              <w:numPr>
                <w:ilvl w:val="0"/>
                <w:numId w:val="7"/>
              </w:numPr>
              <w:ind w:left="173" w:hanging="141"/>
              <w:rPr>
                <w:lang w:val="en-US"/>
              </w:rPr>
            </w:pPr>
            <w:r w:rsidRPr="0085629F">
              <w:t>No longer done in one room</w:t>
            </w:r>
            <w:r w:rsidR="00CC165C" w:rsidRPr="0085629F">
              <w:t>.</w:t>
            </w:r>
          </w:p>
          <w:p w14:paraId="02CF1ABD" w14:textId="77777777" w:rsidR="001F775E" w:rsidRPr="0085629F" w:rsidRDefault="00F47DD3" w:rsidP="004A0FE4">
            <w:pPr>
              <w:pStyle w:val="DaftarParagraf"/>
              <w:numPr>
                <w:ilvl w:val="0"/>
                <w:numId w:val="7"/>
              </w:numPr>
              <w:ind w:left="173" w:hanging="141"/>
              <w:rPr>
                <w:lang w:val="en-US"/>
              </w:rPr>
            </w:pPr>
            <w:r w:rsidRPr="0085629F">
              <w:t>Done using Communication Technologies</w:t>
            </w:r>
            <w:r w:rsidR="00CC165C" w:rsidRPr="0085629F">
              <w:t>.</w:t>
            </w:r>
          </w:p>
        </w:tc>
      </w:tr>
      <w:tr w:rsidR="001F775E" w:rsidRPr="0085629F" w14:paraId="74FFFE5B" w14:textId="77777777" w:rsidTr="009C5E2B">
        <w:tc>
          <w:tcPr>
            <w:tcW w:w="510" w:type="dxa"/>
          </w:tcPr>
          <w:p w14:paraId="120398E0" w14:textId="77777777" w:rsidR="001F775E" w:rsidRPr="0085629F" w:rsidRDefault="001F775E" w:rsidP="004A0FE4">
            <w:pPr>
              <w:rPr>
                <w:lang w:val="en-US"/>
              </w:rPr>
            </w:pPr>
            <w:r w:rsidRPr="0085629F">
              <w:rPr>
                <w:lang w:val="en-US"/>
              </w:rPr>
              <w:t>3</w:t>
            </w:r>
          </w:p>
        </w:tc>
        <w:tc>
          <w:tcPr>
            <w:tcW w:w="2147" w:type="dxa"/>
          </w:tcPr>
          <w:p w14:paraId="2F0C713D" w14:textId="77777777" w:rsidR="001F775E" w:rsidRPr="0085629F" w:rsidRDefault="00F76CF6" w:rsidP="004A0FE4">
            <w:pPr>
              <w:ind w:left="720" w:hanging="687"/>
            </w:pPr>
            <w:r w:rsidRPr="0085629F">
              <w:t>Field Coverage</w:t>
            </w:r>
            <w:r w:rsidR="001F775E" w:rsidRPr="0085629F">
              <w:t xml:space="preserve"> </w:t>
            </w:r>
          </w:p>
        </w:tc>
        <w:tc>
          <w:tcPr>
            <w:tcW w:w="3015" w:type="dxa"/>
          </w:tcPr>
          <w:p w14:paraId="0B60FCEB" w14:textId="77777777" w:rsidR="001F775E" w:rsidRPr="0085629F" w:rsidRDefault="008D4AB5" w:rsidP="004A0FE4">
            <w:pPr>
              <w:pStyle w:val="DaftarParagraf"/>
              <w:numPr>
                <w:ilvl w:val="0"/>
                <w:numId w:val="9"/>
              </w:numPr>
              <w:ind w:left="171" w:hanging="171"/>
              <w:rPr>
                <w:color w:val="000000" w:themeColor="text1"/>
              </w:rPr>
            </w:pPr>
            <w:r w:rsidRPr="0085629F">
              <w:rPr>
                <w:color w:val="000000" w:themeColor="text1"/>
              </w:rPr>
              <w:t>News reporting is managed</w:t>
            </w:r>
            <w:r w:rsidR="00D95B82" w:rsidRPr="0085629F">
              <w:rPr>
                <w:color w:val="000000" w:themeColor="text1"/>
              </w:rPr>
              <w:t xml:space="preserve"> by reporters and camera</w:t>
            </w:r>
            <w:r w:rsidR="00424442" w:rsidRPr="0085629F">
              <w:rPr>
                <w:color w:val="000000" w:themeColor="text1"/>
              </w:rPr>
              <w:t xml:space="preserve"> </w:t>
            </w:r>
            <w:r w:rsidR="00D95B82" w:rsidRPr="0085629F">
              <w:rPr>
                <w:color w:val="000000" w:themeColor="text1"/>
              </w:rPr>
              <w:t>persons</w:t>
            </w:r>
            <w:r w:rsidR="00CC165C" w:rsidRPr="0085629F">
              <w:rPr>
                <w:color w:val="000000" w:themeColor="text1"/>
              </w:rPr>
              <w:t>.</w:t>
            </w:r>
          </w:p>
          <w:p w14:paraId="22D368FD" w14:textId="77777777" w:rsidR="001F775E" w:rsidRPr="0085629F" w:rsidRDefault="00D95B82" w:rsidP="004A0FE4">
            <w:pPr>
              <w:pStyle w:val="DaftarParagraf"/>
              <w:numPr>
                <w:ilvl w:val="0"/>
                <w:numId w:val="9"/>
              </w:numPr>
              <w:ind w:left="171" w:hanging="171"/>
              <w:rPr>
                <w:lang w:val="en-US"/>
              </w:rPr>
            </w:pPr>
            <w:r w:rsidRPr="0085629F">
              <w:t>Reporters are in charge of making scripts</w:t>
            </w:r>
            <w:r w:rsidR="00CC165C" w:rsidRPr="0085629F">
              <w:t>.</w:t>
            </w:r>
          </w:p>
          <w:p w14:paraId="236F6C6E" w14:textId="77777777" w:rsidR="001F775E" w:rsidRPr="0085629F" w:rsidRDefault="001F775E" w:rsidP="004A0FE4">
            <w:pPr>
              <w:pStyle w:val="DaftarParagraf"/>
              <w:numPr>
                <w:ilvl w:val="0"/>
                <w:numId w:val="9"/>
              </w:numPr>
              <w:ind w:left="171" w:hanging="171"/>
              <w:rPr>
                <w:lang w:val="en-US"/>
              </w:rPr>
            </w:pPr>
            <w:r w:rsidRPr="0085629F">
              <w:rPr>
                <w:lang w:val="en-US"/>
              </w:rPr>
              <w:t>Camera</w:t>
            </w:r>
            <w:r w:rsidR="00BA4094" w:rsidRPr="0085629F">
              <w:t xml:space="preserve"> </w:t>
            </w:r>
            <w:r w:rsidRPr="0085629F">
              <w:rPr>
                <w:lang w:val="en-US"/>
              </w:rPr>
              <w:t>person</w:t>
            </w:r>
            <w:r w:rsidR="00D95B82" w:rsidRPr="0085629F">
              <w:t>s</w:t>
            </w:r>
            <w:r w:rsidR="00D95B82" w:rsidRPr="0085629F">
              <w:rPr>
                <w:lang w:val="en-US"/>
              </w:rPr>
              <w:t xml:space="preserve"> </w:t>
            </w:r>
            <w:r w:rsidR="00D95B82" w:rsidRPr="0085629F">
              <w:t>are in charge of taking pictures and audio</w:t>
            </w:r>
            <w:r w:rsidR="00CC165C" w:rsidRPr="0085629F">
              <w:t>.</w:t>
            </w:r>
          </w:p>
        </w:tc>
        <w:tc>
          <w:tcPr>
            <w:tcW w:w="3080" w:type="dxa"/>
          </w:tcPr>
          <w:p w14:paraId="049F8C7C" w14:textId="77777777" w:rsidR="001F775E" w:rsidRPr="0085629F" w:rsidRDefault="008D4AB5" w:rsidP="004A0FE4">
            <w:pPr>
              <w:pStyle w:val="DaftarParagraf"/>
              <w:numPr>
                <w:ilvl w:val="0"/>
                <w:numId w:val="9"/>
              </w:numPr>
              <w:ind w:left="173" w:hanging="141"/>
              <w:rPr>
                <w:lang w:val="en-US"/>
              </w:rPr>
            </w:pPr>
            <w:r w:rsidRPr="0085629F">
              <w:t>News reporting is managed</w:t>
            </w:r>
            <w:r w:rsidR="00B64769" w:rsidRPr="0085629F">
              <w:t xml:space="preserve"> by reporters without</w:t>
            </w:r>
            <w:r w:rsidR="00424442" w:rsidRPr="0085629F">
              <w:t xml:space="preserve"> camera</w:t>
            </w:r>
            <w:r w:rsidR="00B64769" w:rsidRPr="0085629F">
              <w:t xml:space="preserve"> person</w:t>
            </w:r>
            <w:r w:rsidR="00CC165C" w:rsidRPr="0085629F">
              <w:t>.</w:t>
            </w:r>
          </w:p>
          <w:p w14:paraId="77DD2053" w14:textId="77777777" w:rsidR="008D265A" w:rsidRPr="0085629F" w:rsidRDefault="00B64769" w:rsidP="004A0FE4">
            <w:pPr>
              <w:pStyle w:val="DaftarParagraf"/>
              <w:numPr>
                <w:ilvl w:val="0"/>
                <w:numId w:val="9"/>
              </w:numPr>
              <w:ind w:left="173" w:hanging="141"/>
              <w:rPr>
                <w:lang w:val="en-US"/>
              </w:rPr>
            </w:pPr>
            <w:r w:rsidRPr="0085629F">
              <w:t>Reporters are in charge of making scripts</w:t>
            </w:r>
            <w:r w:rsidR="00CC165C" w:rsidRPr="0085629F">
              <w:t>.</w:t>
            </w:r>
          </w:p>
          <w:p w14:paraId="792E0197" w14:textId="77777777" w:rsidR="001F775E" w:rsidRPr="0085629F" w:rsidRDefault="00B64769" w:rsidP="004A0FE4">
            <w:pPr>
              <w:pStyle w:val="DaftarParagraf"/>
              <w:numPr>
                <w:ilvl w:val="0"/>
                <w:numId w:val="9"/>
              </w:numPr>
              <w:ind w:left="173" w:hanging="141"/>
              <w:rPr>
                <w:lang w:val="en-US"/>
              </w:rPr>
            </w:pPr>
            <w:r w:rsidRPr="0085629F">
              <w:t>Reporters are in charge of taking pictures and audio</w:t>
            </w:r>
            <w:r w:rsidR="00CC165C" w:rsidRPr="0085629F">
              <w:t>.</w:t>
            </w:r>
          </w:p>
        </w:tc>
      </w:tr>
      <w:tr w:rsidR="001F775E" w:rsidRPr="0085629F" w14:paraId="4D353820" w14:textId="77777777" w:rsidTr="009C5E2B">
        <w:tc>
          <w:tcPr>
            <w:tcW w:w="510" w:type="dxa"/>
          </w:tcPr>
          <w:p w14:paraId="1BCDD6AE" w14:textId="77777777" w:rsidR="001F775E" w:rsidRPr="0085629F" w:rsidRDefault="001F775E" w:rsidP="004A0FE4">
            <w:pPr>
              <w:rPr>
                <w:lang w:val="en-US"/>
              </w:rPr>
            </w:pPr>
            <w:r w:rsidRPr="0085629F">
              <w:rPr>
                <w:lang w:val="en-US"/>
              </w:rPr>
              <w:t>4</w:t>
            </w:r>
          </w:p>
        </w:tc>
        <w:tc>
          <w:tcPr>
            <w:tcW w:w="2147" w:type="dxa"/>
          </w:tcPr>
          <w:p w14:paraId="42B1A129" w14:textId="77777777" w:rsidR="001F775E" w:rsidRPr="0085629F" w:rsidRDefault="001F775E" w:rsidP="004A0FE4">
            <w:pPr>
              <w:ind w:left="86" w:hanging="53"/>
              <w:rPr>
                <w:lang w:val="en-US"/>
              </w:rPr>
            </w:pPr>
            <w:r w:rsidRPr="0085629F">
              <w:t>Edit</w:t>
            </w:r>
            <w:r w:rsidR="006351AA" w:rsidRPr="0085629F">
              <w:rPr>
                <w:lang w:val="en-US"/>
              </w:rPr>
              <w:t>ing</w:t>
            </w:r>
          </w:p>
        </w:tc>
        <w:tc>
          <w:tcPr>
            <w:tcW w:w="3015" w:type="dxa"/>
          </w:tcPr>
          <w:p w14:paraId="33807477" w14:textId="77777777" w:rsidR="001F775E" w:rsidRPr="0085629F" w:rsidRDefault="00BA4094" w:rsidP="004A0FE4">
            <w:pPr>
              <w:pStyle w:val="DaftarParagraf"/>
              <w:numPr>
                <w:ilvl w:val="0"/>
                <w:numId w:val="10"/>
              </w:numPr>
              <w:ind w:left="171" w:hanging="141"/>
              <w:rPr>
                <w:lang w:val="en-US"/>
              </w:rPr>
            </w:pPr>
            <w:r w:rsidRPr="0085629F">
              <w:t>The script editing is managed</w:t>
            </w:r>
            <w:r w:rsidR="008042D4" w:rsidRPr="0085629F">
              <w:t xml:space="preserve"> by producers</w:t>
            </w:r>
            <w:r w:rsidR="00CC165C" w:rsidRPr="0085629F">
              <w:t>.</w:t>
            </w:r>
          </w:p>
          <w:p w14:paraId="6200D983" w14:textId="77777777" w:rsidR="001F775E" w:rsidRPr="0085629F" w:rsidRDefault="00BA4094" w:rsidP="004A0FE4">
            <w:pPr>
              <w:pStyle w:val="DaftarParagraf"/>
              <w:numPr>
                <w:ilvl w:val="0"/>
                <w:numId w:val="10"/>
              </w:numPr>
              <w:ind w:left="171" w:hanging="141"/>
              <w:rPr>
                <w:lang w:val="en-US"/>
              </w:rPr>
            </w:pPr>
            <w:r w:rsidRPr="0085629F">
              <w:t>Th script</w:t>
            </w:r>
            <w:r w:rsidR="008042D4" w:rsidRPr="0085629F">
              <w:t>, pi</w:t>
            </w:r>
            <w:r w:rsidRPr="0085629F">
              <w:t>ctures and audio editing is managed</w:t>
            </w:r>
            <w:r w:rsidR="008042D4" w:rsidRPr="0085629F">
              <w:t xml:space="preserve"> by editors.</w:t>
            </w:r>
          </w:p>
        </w:tc>
        <w:tc>
          <w:tcPr>
            <w:tcW w:w="3080" w:type="dxa"/>
          </w:tcPr>
          <w:p w14:paraId="55A56016" w14:textId="77777777" w:rsidR="001F775E" w:rsidRPr="0085629F" w:rsidRDefault="00BA4094" w:rsidP="004A0FE4">
            <w:pPr>
              <w:pStyle w:val="DaftarParagraf"/>
              <w:numPr>
                <w:ilvl w:val="0"/>
                <w:numId w:val="9"/>
              </w:numPr>
              <w:ind w:left="173" w:hanging="173"/>
              <w:rPr>
                <w:lang w:val="en-US"/>
              </w:rPr>
            </w:pPr>
            <w:r w:rsidRPr="0085629F">
              <w:t>The script editing is managed by reporters guided by producers</w:t>
            </w:r>
            <w:r w:rsidR="00CC165C" w:rsidRPr="0085629F">
              <w:t>.</w:t>
            </w:r>
          </w:p>
          <w:p w14:paraId="4464229B" w14:textId="77777777" w:rsidR="001F775E" w:rsidRPr="0085629F" w:rsidRDefault="00BA4094" w:rsidP="004A0FE4">
            <w:pPr>
              <w:pStyle w:val="DaftarParagraf"/>
              <w:numPr>
                <w:ilvl w:val="0"/>
                <w:numId w:val="9"/>
              </w:numPr>
              <w:ind w:left="173" w:hanging="173"/>
              <w:rPr>
                <w:lang w:val="en-US"/>
              </w:rPr>
            </w:pPr>
            <w:r w:rsidRPr="0085629F">
              <w:t xml:space="preserve">The script, pictures and audio editing is managed by reporters guided </w:t>
            </w:r>
            <w:r w:rsidR="007E54A7" w:rsidRPr="0085629F">
              <w:t xml:space="preserve">by </w:t>
            </w:r>
            <w:r w:rsidRPr="0085629F">
              <w:t>producers</w:t>
            </w:r>
            <w:r w:rsidR="00CC165C" w:rsidRPr="0085629F">
              <w:t>.</w:t>
            </w:r>
          </w:p>
          <w:p w14:paraId="50905C64" w14:textId="77777777" w:rsidR="001F775E" w:rsidRPr="0085629F" w:rsidRDefault="00BA4094" w:rsidP="004A0FE4">
            <w:pPr>
              <w:pStyle w:val="DaftarParagraf"/>
              <w:numPr>
                <w:ilvl w:val="0"/>
                <w:numId w:val="9"/>
              </w:numPr>
              <w:ind w:left="173" w:hanging="173"/>
            </w:pPr>
            <w:r w:rsidRPr="0085629F">
              <w:t xml:space="preserve">The </w:t>
            </w:r>
            <w:r w:rsidR="00BD410D" w:rsidRPr="0085629F">
              <w:t>script, pictures and audio final editing is managed by editors</w:t>
            </w:r>
            <w:r w:rsidR="00CC165C" w:rsidRPr="0085629F">
              <w:t>.</w:t>
            </w:r>
          </w:p>
        </w:tc>
      </w:tr>
      <w:tr w:rsidR="001F775E" w:rsidRPr="0085629F" w14:paraId="3343D9C0" w14:textId="77777777" w:rsidTr="009C5E2B">
        <w:tc>
          <w:tcPr>
            <w:tcW w:w="510" w:type="dxa"/>
          </w:tcPr>
          <w:p w14:paraId="0DB70EA0" w14:textId="77777777" w:rsidR="001F775E" w:rsidRPr="0085629F" w:rsidRDefault="001F775E" w:rsidP="004A0FE4">
            <w:pPr>
              <w:rPr>
                <w:lang w:val="en-US"/>
              </w:rPr>
            </w:pPr>
            <w:r w:rsidRPr="0085629F">
              <w:rPr>
                <w:lang w:val="en-US"/>
              </w:rPr>
              <w:t>5</w:t>
            </w:r>
          </w:p>
        </w:tc>
        <w:tc>
          <w:tcPr>
            <w:tcW w:w="2147" w:type="dxa"/>
          </w:tcPr>
          <w:p w14:paraId="42B8D249" w14:textId="77777777" w:rsidR="001F775E" w:rsidRPr="0085629F" w:rsidRDefault="00C648DD" w:rsidP="004A0FE4">
            <w:r w:rsidRPr="0085629F">
              <w:t>Live Broadcasting</w:t>
            </w:r>
          </w:p>
        </w:tc>
        <w:tc>
          <w:tcPr>
            <w:tcW w:w="3015" w:type="dxa"/>
          </w:tcPr>
          <w:p w14:paraId="47682345" w14:textId="77777777" w:rsidR="001F775E" w:rsidRPr="0085629F" w:rsidRDefault="00383750" w:rsidP="004A0FE4">
            <w:r w:rsidRPr="0085629F">
              <w:t>It is broadcasted in studi</w:t>
            </w:r>
            <w:r w:rsidR="004F1C49" w:rsidRPr="0085629F">
              <w:t>o and is attended by many audiences</w:t>
            </w:r>
            <w:r w:rsidR="00CC165C" w:rsidRPr="0085629F">
              <w:t>.</w:t>
            </w:r>
          </w:p>
        </w:tc>
        <w:tc>
          <w:tcPr>
            <w:tcW w:w="3080" w:type="dxa"/>
          </w:tcPr>
          <w:p w14:paraId="011DE55D" w14:textId="77777777" w:rsidR="001F775E" w:rsidRPr="0085629F" w:rsidRDefault="004F1C49" w:rsidP="004A0FE4">
            <w:pPr>
              <w:pStyle w:val="DaftarParagraf"/>
              <w:numPr>
                <w:ilvl w:val="0"/>
                <w:numId w:val="9"/>
              </w:numPr>
              <w:ind w:left="173" w:hanging="173"/>
            </w:pPr>
            <w:r w:rsidRPr="0085629F">
              <w:t>It is broadcasted in studio but the audiences are limited</w:t>
            </w:r>
            <w:r w:rsidR="00CC165C" w:rsidRPr="0085629F">
              <w:t>.</w:t>
            </w:r>
          </w:p>
          <w:p w14:paraId="72F4C559" w14:textId="77777777" w:rsidR="001F775E" w:rsidRPr="0085629F" w:rsidRDefault="002A3234" w:rsidP="004A0FE4">
            <w:pPr>
              <w:pStyle w:val="DaftarParagraf"/>
              <w:numPr>
                <w:ilvl w:val="0"/>
                <w:numId w:val="9"/>
              </w:numPr>
              <w:ind w:left="173" w:hanging="173"/>
            </w:pPr>
            <w:r w:rsidRPr="0085629F">
              <w:t>Must follow</w:t>
            </w:r>
            <w:r w:rsidR="004F1C49" w:rsidRPr="0085629F">
              <w:t xml:space="preserve"> health protocol procedures</w:t>
            </w:r>
            <w:r w:rsidR="00CC165C" w:rsidRPr="0085629F">
              <w:t>.</w:t>
            </w:r>
            <w:r w:rsidRPr="0085629F">
              <w:t>during the broadcasting process.</w:t>
            </w:r>
          </w:p>
        </w:tc>
      </w:tr>
    </w:tbl>
    <w:p w14:paraId="4D0567DA" w14:textId="0F405EEE" w:rsidR="00C82B51" w:rsidRPr="0085629F" w:rsidRDefault="00C82B51" w:rsidP="004A0FE4">
      <w:pPr>
        <w:rPr>
          <w:lang w:val="en-US"/>
        </w:rPr>
      </w:pPr>
      <w:r w:rsidRPr="0085629F">
        <w:t>Source : Interview</w:t>
      </w:r>
      <w:r w:rsidR="00FC24AD" w:rsidRPr="0085629F">
        <w:rPr>
          <w:lang w:val="en-US"/>
        </w:rPr>
        <w:t xml:space="preserve"> 2022</w:t>
      </w:r>
    </w:p>
    <w:p w14:paraId="4C41961B" w14:textId="0B286287" w:rsidR="00015011" w:rsidRPr="0085629F" w:rsidRDefault="00015011" w:rsidP="004A0FE4">
      <w:pPr>
        <w:ind w:firstLine="720"/>
        <w:jc w:val="both"/>
        <w:rPr>
          <w:color w:val="000000" w:themeColor="text1"/>
        </w:rPr>
      </w:pPr>
    </w:p>
    <w:p w14:paraId="6C5B4C11" w14:textId="058223D0" w:rsidR="009C5E2B" w:rsidRPr="0085629F" w:rsidRDefault="00015011" w:rsidP="009C5E2B">
      <w:pPr>
        <w:ind w:firstLine="720"/>
        <w:jc w:val="both"/>
        <w:rPr>
          <w:color w:val="000000" w:themeColor="text1"/>
        </w:rPr>
      </w:pPr>
      <w:r w:rsidRPr="0085629F">
        <w:rPr>
          <w:color w:val="000000" w:themeColor="text1"/>
        </w:rPr>
        <w:t xml:space="preserve">However, the implementation of the work framework has changed. Efforts made in adapting to the COVID-19 Pandemic disaster are changing the work rhythm in accordance with </w:t>
      </w:r>
      <w:r w:rsidRPr="0085629F">
        <w:rPr>
          <w:color w:val="000000" w:themeColor="text1"/>
        </w:rPr>
        <w:lastRenderedPageBreak/>
        <w:t xml:space="preserve">health protocols.  Changes in the rhythm of work are carried out by television management both on Metro TV and iNews TV. First, Metro TV Management limits the number of participants in an editorial meeting or a projection meeting physically. Metro TV management's decision confirms that there will be no more face-to-face meetings at the office. </w:t>
      </w:r>
      <w:r w:rsidR="009C5E2B" w:rsidRPr="0085629F">
        <w:rPr>
          <w:color w:val="000000" w:themeColor="text1"/>
        </w:rPr>
        <w:t>According to Widya</w:t>
      </w:r>
      <w:r w:rsidRPr="0085629F">
        <w:rPr>
          <w:color w:val="000000" w:themeColor="text1"/>
        </w:rPr>
        <w:t xml:space="preserve">, </w:t>
      </w:r>
    </w:p>
    <w:p w14:paraId="6CA48AF2" w14:textId="77777777" w:rsidR="009C5E2B" w:rsidRPr="0085629F" w:rsidRDefault="009C5E2B" w:rsidP="009C5E2B">
      <w:pPr>
        <w:ind w:firstLine="720"/>
        <w:jc w:val="both"/>
        <w:rPr>
          <w:color w:val="000000" w:themeColor="text1"/>
        </w:rPr>
      </w:pPr>
    </w:p>
    <w:p w14:paraId="02874ACA" w14:textId="78B6B5F2" w:rsidR="00015011" w:rsidRPr="0085629F" w:rsidRDefault="00BB5A83" w:rsidP="009C5E2B">
      <w:pPr>
        <w:ind w:left="709" w:right="515" w:firstLine="11"/>
        <w:jc w:val="both"/>
        <w:rPr>
          <w:color w:val="000000" w:themeColor="text1"/>
        </w:rPr>
      </w:pPr>
      <w:r w:rsidRPr="0085629F">
        <w:rPr>
          <w:color w:val="000000" w:themeColor="text1"/>
          <w:lang w:val="en-US"/>
        </w:rPr>
        <w:t>“</w:t>
      </w:r>
      <w:r w:rsidR="00015011" w:rsidRPr="0085629F">
        <w:rPr>
          <w:color w:val="000000" w:themeColor="text1"/>
        </w:rPr>
        <w:t>For this reason, editorial meetings or projection meetings can be held anywhere by limiting the number of participants physically in certain rooms, while other participants can participate using digital-based communication technology such as Zoom, Skype, or Google meet</w:t>
      </w:r>
      <w:r w:rsidRPr="0085629F">
        <w:rPr>
          <w:color w:val="000000" w:themeColor="text1"/>
          <w:lang w:val="en-US"/>
        </w:rPr>
        <w:t>”.</w:t>
      </w:r>
      <w:r w:rsidR="00015011" w:rsidRPr="0085629F">
        <w:rPr>
          <w:color w:val="000000" w:themeColor="text1"/>
        </w:rPr>
        <w:t xml:space="preserve"> (interview, 2022).</w:t>
      </w:r>
    </w:p>
    <w:p w14:paraId="08948510" w14:textId="77777777" w:rsidR="009C5E2B" w:rsidRPr="0085629F" w:rsidRDefault="009C5E2B" w:rsidP="009C5E2B">
      <w:pPr>
        <w:ind w:left="709" w:right="515" w:firstLine="11"/>
        <w:jc w:val="both"/>
        <w:rPr>
          <w:color w:val="000000" w:themeColor="text1"/>
        </w:rPr>
      </w:pPr>
    </w:p>
    <w:p w14:paraId="1B4CEB32" w14:textId="77777777" w:rsidR="00015011" w:rsidRPr="0085629F" w:rsidRDefault="00015011" w:rsidP="00015011">
      <w:pPr>
        <w:ind w:firstLine="720"/>
        <w:jc w:val="both"/>
        <w:rPr>
          <w:color w:val="000000" w:themeColor="text1"/>
        </w:rPr>
      </w:pPr>
      <w:r w:rsidRPr="0085629F">
        <w:rPr>
          <w:color w:val="000000" w:themeColor="text1"/>
        </w:rPr>
        <w:t>Second, the COVID pandemic has changed the way of communication from direct communication to using-tools communication. When doing field reporting, there is a change in the pattern of interviews conducted by reporters and television editors. Interviews were conducted face-to-face in the past. During the COVID-19 pandemic, communication was managed using internet-based communication tools such as Zoom, Whatapps, Skype, and other communication tools. This effort was made to prevent the spread of COVID-19.</w:t>
      </w:r>
    </w:p>
    <w:p w14:paraId="24992D41" w14:textId="5F1AF6CA" w:rsidR="00F33F2A" w:rsidRPr="0085629F" w:rsidRDefault="00015011" w:rsidP="00015011">
      <w:pPr>
        <w:ind w:firstLine="720"/>
        <w:jc w:val="both"/>
        <w:rPr>
          <w:color w:val="000000" w:themeColor="text1"/>
          <w:lang w:val="en-US"/>
        </w:rPr>
      </w:pPr>
      <w:r w:rsidRPr="0085629F">
        <w:rPr>
          <w:color w:val="000000" w:themeColor="text1"/>
        </w:rPr>
        <w:t xml:space="preserve">Third, before the COVID-19 pandemic, the news reporting was managed by reporters and camera people. The reporter in the field did the news reporting alone without a camera person. The television reporter doubled as a camera person. In addition to reporters collecting data and making news scripts, they must be able to take visuals and record pictures of events and interviews optimally. </w:t>
      </w:r>
      <w:r w:rsidR="009C5E2B" w:rsidRPr="0085629F">
        <w:rPr>
          <w:color w:val="000000" w:themeColor="text1"/>
        </w:rPr>
        <w:t>According to Kabul</w:t>
      </w:r>
      <w:r w:rsidR="009C5E2B" w:rsidRPr="0085629F">
        <w:rPr>
          <w:color w:val="000000" w:themeColor="text1"/>
          <w:lang w:val="en-US"/>
        </w:rPr>
        <w:t>,</w:t>
      </w:r>
    </w:p>
    <w:p w14:paraId="1FF71C97" w14:textId="77777777" w:rsidR="009C5E2B" w:rsidRPr="0085629F" w:rsidRDefault="009C5E2B" w:rsidP="00F33F2A">
      <w:pPr>
        <w:ind w:left="709" w:right="515" w:firstLine="11"/>
        <w:jc w:val="both"/>
        <w:rPr>
          <w:color w:val="000000" w:themeColor="text1"/>
        </w:rPr>
      </w:pPr>
    </w:p>
    <w:p w14:paraId="70E79F66" w14:textId="4A7858C9" w:rsidR="00015011" w:rsidRPr="0085629F" w:rsidRDefault="00BB5A83" w:rsidP="00F33F2A">
      <w:pPr>
        <w:ind w:left="709" w:right="515" w:firstLine="11"/>
        <w:jc w:val="both"/>
        <w:rPr>
          <w:color w:val="000000" w:themeColor="text1"/>
        </w:rPr>
      </w:pPr>
      <w:r w:rsidRPr="0085629F">
        <w:rPr>
          <w:color w:val="000000" w:themeColor="text1"/>
          <w:lang w:val="en-US"/>
        </w:rPr>
        <w:t>“</w:t>
      </w:r>
      <w:r w:rsidR="00015011" w:rsidRPr="0085629F">
        <w:rPr>
          <w:color w:val="000000" w:themeColor="text1"/>
        </w:rPr>
        <w:t>Now in the field, we no longer use cameras for 100% of the reporting process because our reporters, beside making news scripts, must be able to operate their cellphones optimally to record events and statements of sources</w:t>
      </w:r>
      <w:r w:rsidRPr="0085629F">
        <w:rPr>
          <w:color w:val="000000" w:themeColor="text1"/>
          <w:lang w:val="en-US"/>
        </w:rPr>
        <w:t>”</w:t>
      </w:r>
      <w:r w:rsidR="00015011" w:rsidRPr="0085629F">
        <w:rPr>
          <w:color w:val="000000" w:themeColor="text1"/>
        </w:rPr>
        <w:t xml:space="preserve">. </w:t>
      </w:r>
      <w:r w:rsidRPr="0085629F">
        <w:rPr>
          <w:color w:val="000000" w:themeColor="text1"/>
          <w:lang w:val="en-US"/>
        </w:rPr>
        <w:t>“</w:t>
      </w:r>
      <w:r w:rsidR="00015011" w:rsidRPr="0085629F">
        <w:rPr>
          <w:color w:val="000000" w:themeColor="text1"/>
        </w:rPr>
        <w:t>In addition, they record the statements of sources in the dialogue process, which can be done with Zoom and others</w:t>
      </w:r>
      <w:r w:rsidRPr="0085629F">
        <w:rPr>
          <w:color w:val="000000" w:themeColor="text1"/>
          <w:lang w:val="en-US"/>
        </w:rPr>
        <w:t>”.</w:t>
      </w:r>
      <w:r w:rsidR="00015011" w:rsidRPr="0085629F">
        <w:rPr>
          <w:color w:val="000000" w:themeColor="text1"/>
        </w:rPr>
        <w:t xml:space="preserve"> (interview, 2022).</w:t>
      </w:r>
    </w:p>
    <w:p w14:paraId="267BFBFC" w14:textId="77777777" w:rsidR="009C5E2B" w:rsidRPr="0085629F" w:rsidRDefault="009C5E2B" w:rsidP="00F33F2A">
      <w:pPr>
        <w:ind w:left="709" w:right="515" w:firstLine="11"/>
        <w:jc w:val="both"/>
        <w:rPr>
          <w:color w:val="000000" w:themeColor="text1"/>
        </w:rPr>
      </w:pPr>
    </w:p>
    <w:p w14:paraId="00DB12C8" w14:textId="77777777" w:rsidR="00015011" w:rsidRPr="0085629F" w:rsidRDefault="00015011" w:rsidP="00015011">
      <w:pPr>
        <w:ind w:firstLine="720"/>
        <w:jc w:val="both"/>
        <w:rPr>
          <w:color w:val="000000" w:themeColor="text1"/>
        </w:rPr>
      </w:pPr>
      <w:r w:rsidRPr="0085629F">
        <w:rPr>
          <w:color w:val="000000" w:themeColor="text1"/>
        </w:rPr>
        <w:t>Fourth, during the COVID-19 pandemic, script writing, script editing, and combining scripts with images were managed by reporters in the field under the direction of producers in the newsroom or other places. Before COVID-19, script making, script editing, and combining scripts with images were managed by several people, such as reporters, producers, and editors. However, after the COVID-19 pandemic, the process was managed by the reporters themselves instead. In the process, television reporters during the COVID-19 pandemic concurrently became producers and editors.</w:t>
      </w:r>
    </w:p>
    <w:p w14:paraId="6F6C268B" w14:textId="77777777" w:rsidR="00015011" w:rsidRPr="0085629F" w:rsidRDefault="00015011" w:rsidP="00015011">
      <w:pPr>
        <w:ind w:firstLine="720"/>
        <w:jc w:val="both"/>
        <w:rPr>
          <w:color w:val="000000" w:themeColor="text1"/>
        </w:rPr>
      </w:pPr>
      <w:r w:rsidRPr="0085629F">
        <w:rPr>
          <w:color w:val="000000" w:themeColor="text1"/>
        </w:rPr>
        <w:t>On the fifth day of COVID-19, the editorial room was emptied. Reporters, coverage coordinators, and some producers and editors worked from home. Only a few editors and producers were on standby at the office. They usually did the final editing from the office. This means that the transportation of broadcast material delivery has been done conventionally and through Satellite News Gathering (SNG). Now it can be managed by using internet technology.</w:t>
      </w:r>
    </w:p>
    <w:p w14:paraId="230FA2ED" w14:textId="77777777" w:rsidR="00015011" w:rsidRPr="0085629F" w:rsidRDefault="00015011" w:rsidP="00015011">
      <w:pPr>
        <w:ind w:firstLine="720"/>
        <w:jc w:val="both"/>
        <w:rPr>
          <w:color w:val="000000" w:themeColor="text1"/>
        </w:rPr>
      </w:pPr>
      <w:r w:rsidRPr="0085629F">
        <w:rPr>
          <w:color w:val="000000" w:themeColor="text1"/>
        </w:rPr>
        <w:t>Manuscripts that have been sent by reporters from the field that have been edited and combined are then re-edited by the editor from the office as finalization for broadcast. Furthermore, it is ready to be broadcast and sent to the master control to be adjusted according to the script order that has been determined in the projection meeting. The finished manuscript is then read by the presenter in accordance with the order of the news. The reading of the news narration is done in the television news studio.</w:t>
      </w:r>
    </w:p>
    <w:p w14:paraId="7C7481DD" w14:textId="77777777" w:rsidR="009D5959" w:rsidRPr="0085629F" w:rsidRDefault="009D5959" w:rsidP="004A0FE4">
      <w:pPr>
        <w:ind w:firstLine="720"/>
        <w:jc w:val="both"/>
        <w:rPr>
          <w:color w:val="000000" w:themeColor="text1"/>
        </w:rPr>
      </w:pPr>
    </w:p>
    <w:p w14:paraId="1CA6E5C3" w14:textId="6FC5C4CD" w:rsidR="004F2A51" w:rsidRPr="0085629F" w:rsidRDefault="00D279D7" w:rsidP="00D279D7">
      <w:pPr>
        <w:jc w:val="center"/>
        <w:rPr>
          <w:b/>
          <w:color w:val="000000" w:themeColor="text1"/>
        </w:rPr>
      </w:pPr>
      <w:r w:rsidRPr="0085629F">
        <w:rPr>
          <w:b/>
          <w:color w:val="000000" w:themeColor="text1"/>
        </w:rPr>
        <w:t>CONCLUSION</w:t>
      </w:r>
    </w:p>
    <w:p w14:paraId="2FA00474" w14:textId="188730F6" w:rsidR="00B71C85" w:rsidRPr="0085629F" w:rsidRDefault="00B71C85" w:rsidP="00B71C85">
      <w:pPr>
        <w:ind w:firstLine="720"/>
        <w:jc w:val="both"/>
        <w:rPr>
          <w:color w:val="000000" w:themeColor="text1"/>
          <w:shd w:val="clear" w:color="auto" w:fill="FFFFFF"/>
        </w:rPr>
      </w:pPr>
      <w:r w:rsidRPr="0085629F">
        <w:rPr>
          <w:color w:val="000000" w:themeColor="text1"/>
          <w:shd w:val="clear" w:color="auto" w:fill="FFFFFF"/>
        </w:rPr>
        <w:lastRenderedPageBreak/>
        <w:t xml:space="preserve">In this study, it can be concluded that television journalism during the COVID-19 Pandemic in Indonesia experienced </w:t>
      </w:r>
      <w:r w:rsidR="006368F2" w:rsidRPr="0085629F">
        <w:rPr>
          <w:color w:val="000000" w:themeColor="text1"/>
          <w:shd w:val="clear" w:color="auto" w:fill="FFFFFF"/>
        </w:rPr>
        <w:t>disruption</w:t>
      </w:r>
      <w:r w:rsidR="006368F2" w:rsidRPr="0085629F">
        <w:rPr>
          <w:color w:val="000000" w:themeColor="text1"/>
          <w:shd w:val="clear" w:color="auto" w:fill="FFFFFF"/>
          <w:lang w:val="en-US"/>
        </w:rPr>
        <w:t>s and changes</w:t>
      </w:r>
      <w:r w:rsidRPr="0085629F">
        <w:rPr>
          <w:color w:val="000000" w:themeColor="text1"/>
          <w:shd w:val="clear" w:color="auto" w:fill="FFFFFF"/>
        </w:rPr>
        <w:t xml:space="preserve">. </w:t>
      </w:r>
      <w:r w:rsidR="006368F2" w:rsidRPr="0085629F">
        <w:rPr>
          <w:color w:val="000000" w:themeColor="text1"/>
          <w:shd w:val="clear" w:color="auto" w:fill="FFFFFF"/>
        </w:rPr>
        <w:t>Several disruptions occurred during the COVID-19 pandemic.</w:t>
      </w:r>
      <w:r w:rsidR="008B5DD6" w:rsidRPr="0085629F">
        <w:rPr>
          <w:color w:val="000000" w:themeColor="text1"/>
          <w:shd w:val="clear" w:color="auto" w:fill="FFFFFF"/>
          <w:lang w:val="en-US"/>
        </w:rPr>
        <w:t xml:space="preserve"> </w:t>
      </w:r>
      <w:r w:rsidRPr="0085629F">
        <w:rPr>
          <w:color w:val="000000" w:themeColor="text1"/>
          <w:shd w:val="clear" w:color="auto" w:fill="FFFFFF"/>
        </w:rPr>
        <w:t>First, there are health problems in television journals. There are thousands of journalists infected with the COVID-19 virus, and hundreds of journalists died during the pandemic, including television journalists. Several crew members of Metro TV and iNews TV were also infected, and several members of the media crew of Metro TV died. Another disturbance was several television journalists experiencing depression and shock at the beginning of the pandemic that occurred in Indonesia.</w:t>
      </w:r>
    </w:p>
    <w:p w14:paraId="28D7983B" w14:textId="77777777" w:rsidR="00B71C85" w:rsidRPr="0085629F" w:rsidRDefault="00B71C85" w:rsidP="00B71C85">
      <w:pPr>
        <w:ind w:firstLine="720"/>
        <w:jc w:val="both"/>
        <w:rPr>
          <w:color w:val="000000" w:themeColor="text1"/>
          <w:shd w:val="clear" w:color="auto" w:fill="FFFFFF"/>
        </w:rPr>
      </w:pPr>
      <w:r w:rsidRPr="0085629F">
        <w:rPr>
          <w:color w:val="000000" w:themeColor="text1"/>
          <w:shd w:val="clear" w:color="auto" w:fill="FFFFFF"/>
        </w:rPr>
        <w:t>Second, the disruption will not only have an impact on health but also on the economy, where the media industry experienced a decline in opinion during the COVID-19 Pandemic. (Hanoatubun, 2020). Another impact occurred in the form of a reduction in the burden of costs such as termination of employment and employee housing. Even more extreme, the media stopped their activities. Metro TV and iNews TV also experienced the economic impact, but according to them, it was not too bad for their companies.</w:t>
      </w:r>
    </w:p>
    <w:p w14:paraId="71F7CAD9" w14:textId="77777777" w:rsidR="00B71C85" w:rsidRPr="0085629F" w:rsidRDefault="00B71C85" w:rsidP="00B71C85">
      <w:pPr>
        <w:ind w:firstLine="720"/>
        <w:jc w:val="both"/>
        <w:rPr>
          <w:color w:val="000000" w:themeColor="text1"/>
          <w:shd w:val="clear" w:color="auto" w:fill="FFFFFF"/>
        </w:rPr>
      </w:pPr>
      <w:r w:rsidRPr="0085629F">
        <w:rPr>
          <w:color w:val="000000" w:themeColor="text1"/>
          <w:shd w:val="clear" w:color="auto" w:fill="FFFFFF"/>
        </w:rPr>
        <w:t>Third, there is a change in the social interaction of television journalists, both in the office and in the field. The implementation of health protocols causes restrictions on social interactions, such as maintaining distance, wearing masks, or using communication tools for interaction. In addition, the limitations of the newsroom force television journalists to work from home.</w:t>
      </w:r>
    </w:p>
    <w:p w14:paraId="4A2DE89C" w14:textId="77777777" w:rsidR="00B71C85" w:rsidRPr="0085629F" w:rsidRDefault="00B71C85" w:rsidP="00B71C85">
      <w:pPr>
        <w:ind w:firstLine="720"/>
        <w:jc w:val="both"/>
        <w:rPr>
          <w:color w:val="000000" w:themeColor="text1"/>
          <w:shd w:val="clear" w:color="auto" w:fill="FFFFFF"/>
        </w:rPr>
      </w:pPr>
      <w:r w:rsidRPr="0085629F">
        <w:rPr>
          <w:color w:val="000000" w:themeColor="text1"/>
          <w:shd w:val="clear" w:color="auto" w:fill="FFFFFF"/>
        </w:rPr>
        <w:t>Fourth, although it does not change the pattern or mechanism of reporting, the technical field has undergone very significant changes. The reporting pattern from the identification of developing issues, projection meetings, field coverage, editing of scripts, and live broadcasts has not changed. However, the implementation in the field underwent a very big change. For example, the projection meeting is not in the office, the reporter's communication with the producer is no longer managed at the office, and the making of news scripts uses sophisticated technology.</w:t>
      </w:r>
    </w:p>
    <w:p w14:paraId="5E417339" w14:textId="091F5BE0" w:rsidR="00B71C85" w:rsidRPr="0085629F" w:rsidRDefault="00B71C85" w:rsidP="00B71C85">
      <w:pPr>
        <w:ind w:firstLine="720"/>
        <w:jc w:val="both"/>
        <w:rPr>
          <w:color w:val="000000" w:themeColor="text1"/>
          <w:shd w:val="clear" w:color="auto" w:fill="FFFFFF"/>
        </w:rPr>
      </w:pPr>
      <w:r w:rsidRPr="0085629F">
        <w:rPr>
          <w:color w:val="000000" w:themeColor="text1"/>
          <w:shd w:val="clear" w:color="auto" w:fill="FFFFFF"/>
        </w:rPr>
        <w:t xml:space="preserve">Fifth, </w:t>
      </w:r>
      <w:r w:rsidR="006368F2" w:rsidRPr="0085629F">
        <w:rPr>
          <w:color w:val="000000" w:themeColor="text1"/>
          <w:shd w:val="clear" w:color="auto" w:fill="FFFFFF"/>
          <w:lang w:val="en-US"/>
        </w:rPr>
        <w:t xml:space="preserve">another change is </w:t>
      </w:r>
      <w:r w:rsidRPr="0085629F">
        <w:rPr>
          <w:color w:val="000000" w:themeColor="text1"/>
          <w:shd w:val="clear" w:color="auto" w:fill="FFFFFF"/>
        </w:rPr>
        <w:t>the acceleration of mastery of communication technology and other broadcasting technologies. The COVID-19 pandemic causes a journalist to be accelerated in mastering information technology. A journalist used to only have one skill, but nowadays a journalist is required to have many skills (multitasking). For example, a journalist is not only required to be able to write, but he or she must be able to take pictures, edit pictures, and provide voiceovers for news. This effort is made to make it easier for journalists to adapt or adjust during the COVID-19 pandemic.</w:t>
      </w:r>
    </w:p>
    <w:p w14:paraId="72113E1D" w14:textId="1B85BA05" w:rsidR="009D5959" w:rsidRPr="0085629F" w:rsidRDefault="00B71C85" w:rsidP="004A0FE4">
      <w:pPr>
        <w:ind w:firstLine="720"/>
        <w:jc w:val="both"/>
        <w:rPr>
          <w:color w:val="000000" w:themeColor="text1"/>
          <w:shd w:val="clear" w:color="auto" w:fill="FFFFFF"/>
        </w:rPr>
      </w:pPr>
      <w:r w:rsidRPr="0085629F">
        <w:rPr>
          <w:color w:val="000000" w:themeColor="text1"/>
          <w:shd w:val="clear" w:color="auto" w:fill="FFFFFF"/>
        </w:rPr>
        <w:t>Sixth, the emergence of a new business model in the media industry, especially television. The COVID-19 pandemic occurs at a time when communication technology and other industrial technologies have developed. The COVID-19 pandemic has forced the media industry, especially television, to converge or move to use technology to operate their industry. The use of internet-based technology has now become an obligation in terms of the effectiveness and efficiency of work. In addition, the use of technology is an effort to adapt and adjust during the current COVID-19 pandemic.</w:t>
      </w:r>
    </w:p>
    <w:p w14:paraId="7BE73D4B" w14:textId="4CB53881" w:rsidR="00B71C85" w:rsidRPr="0085629F" w:rsidRDefault="00D279D7" w:rsidP="00D279D7">
      <w:pPr>
        <w:ind w:firstLine="720"/>
        <w:jc w:val="both"/>
        <w:rPr>
          <w:lang w:val="en-US"/>
        </w:rPr>
      </w:pPr>
      <w:r w:rsidRPr="0085629F">
        <w:t xml:space="preserve">The recommendations of this research </w:t>
      </w:r>
      <w:r w:rsidR="00B71C85" w:rsidRPr="0085629F">
        <w:rPr>
          <w:color w:val="000000" w:themeColor="text1"/>
        </w:rPr>
        <w:t>is needed on the extent to which the transformation of television journalism affects news content from an objective paradigm.</w:t>
      </w:r>
      <w:r w:rsidRPr="0085629F">
        <w:rPr>
          <w:lang w:val="en-US"/>
        </w:rPr>
        <w:t xml:space="preserve"> </w:t>
      </w:r>
      <w:r w:rsidR="00B71C85" w:rsidRPr="0085629F">
        <w:rPr>
          <w:color w:val="000000" w:themeColor="text1"/>
        </w:rPr>
        <w:t>In addition, several studies with an objective paradigm can be carried out to follow up on the findings of this study, such as the relationship between technology use and news content during the COVID-19 pandemic.</w:t>
      </w:r>
      <w:r w:rsidRPr="0085629F">
        <w:rPr>
          <w:lang w:val="en-US"/>
        </w:rPr>
        <w:t xml:space="preserve"> </w:t>
      </w:r>
      <w:r w:rsidR="00B71C85" w:rsidRPr="0085629F">
        <w:rPr>
          <w:color w:val="000000" w:themeColor="text1"/>
        </w:rPr>
        <w:t>Research on the COVID-19 narrative can be done to see how far the impact of news coverage stretches. Narrative research such as framing analysis, content analysis, and discourse analysis can be carried out in order to exploit the extent of the impact of reporting during the COVID-19 pandemic on news coverage on television in Indonesia.</w:t>
      </w:r>
      <w:r w:rsidRPr="0085629F">
        <w:rPr>
          <w:lang w:val="en-US"/>
        </w:rPr>
        <w:t xml:space="preserve"> </w:t>
      </w:r>
      <w:r w:rsidR="00B71C85" w:rsidRPr="0085629F">
        <w:rPr>
          <w:color w:val="000000" w:themeColor="text1"/>
        </w:rPr>
        <w:t xml:space="preserve">Apart from the research side, due to the acceleration of change that occurred in journalistic work on television, A journalist no longer has to master one skill, such as news script writing, </w:t>
      </w:r>
      <w:r w:rsidR="00B71C85" w:rsidRPr="0085629F">
        <w:rPr>
          <w:color w:val="000000" w:themeColor="text1"/>
        </w:rPr>
        <w:lastRenderedPageBreak/>
        <w:t>but must master several other skills (multitasking) such as camera person and editor as well. For this reason, it is recommended that a journalist who wants to work in television journalism needs to master other skills besides script writing. A television journalist must be able to write scripts, take pictures, and edit news scripts and visuals.</w:t>
      </w:r>
    </w:p>
    <w:p w14:paraId="6ED4623D" w14:textId="422D9441" w:rsidR="0081796C" w:rsidRPr="0085629F" w:rsidRDefault="0081796C" w:rsidP="0081796C">
      <w:pPr>
        <w:jc w:val="both"/>
        <w:rPr>
          <w:color w:val="000000" w:themeColor="text1"/>
        </w:rPr>
      </w:pPr>
    </w:p>
    <w:p w14:paraId="05C29A86" w14:textId="77777777" w:rsidR="003E5B12" w:rsidRPr="0085629F" w:rsidRDefault="003E5B12" w:rsidP="0081796C">
      <w:pPr>
        <w:jc w:val="center"/>
        <w:rPr>
          <w:color w:val="000000" w:themeColor="text1"/>
          <w:lang w:val="en-US"/>
        </w:rPr>
      </w:pPr>
    </w:p>
    <w:p w14:paraId="6A9B888A" w14:textId="77777777" w:rsidR="003E5B12" w:rsidRPr="0085629F" w:rsidRDefault="003E5B12" w:rsidP="0081796C">
      <w:pPr>
        <w:jc w:val="center"/>
        <w:rPr>
          <w:color w:val="000000" w:themeColor="text1"/>
          <w:lang w:val="en-US"/>
        </w:rPr>
      </w:pPr>
    </w:p>
    <w:p w14:paraId="7162C471" w14:textId="77777777" w:rsidR="003E5B12" w:rsidRPr="0085629F" w:rsidRDefault="003E5B12" w:rsidP="0081796C">
      <w:pPr>
        <w:jc w:val="center"/>
        <w:rPr>
          <w:color w:val="000000" w:themeColor="text1"/>
          <w:lang w:val="en-US"/>
        </w:rPr>
      </w:pPr>
    </w:p>
    <w:p w14:paraId="699D5B9A" w14:textId="6BD1F9A3" w:rsidR="0081796C" w:rsidRPr="0085629F" w:rsidRDefault="0081796C" w:rsidP="0081796C">
      <w:pPr>
        <w:jc w:val="center"/>
        <w:rPr>
          <w:color w:val="000000" w:themeColor="text1"/>
          <w:lang w:val="en-US"/>
        </w:rPr>
      </w:pPr>
      <w:r w:rsidRPr="0085629F">
        <w:rPr>
          <w:color w:val="000000" w:themeColor="text1"/>
          <w:lang w:val="en-US"/>
        </w:rPr>
        <w:t>Biodata</w:t>
      </w:r>
    </w:p>
    <w:p w14:paraId="07C314D7" w14:textId="77777777" w:rsidR="000D3826" w:rsidRPr="0085629F" w:rsidRDefault="000D3826" w:rsidP="0081796C">
      <w:pPr>
        <w:jc w:val="center"/>
        <w:rPr>
          <w:color w:val="000000" w:themeColor="text1"/>
          <w:lang w:val="en-US"/>
        </w:rPr>
      </w:pPr>
    </w:p>
    <w:p w14:paraId="6E30E4C2" w14:textId="64C4E04F" w:rsidR="0033369C" w:rsidRPr="0085629F" w:rsidRDefault="0081796C" w:rsidP="000D3826">
      <w:pPr>
        <w:pStyle w:val="NormalWeb"/>
        <w:spacing w:before="0" w:beforeAutospacing="0" w:after="0" w:afterAutospacing="0"/>
        <w:rPr>
          <w:bCs/>
          <w:color w:val="000000" w:themeColor="text1"/>
          <w:u w:val="single"/>
          <w:shd w:val="clear" w:color="auto" w:fill="FFFFFF"/>
          <w:lang w:val="en-US"/>
        </w:rPr>
      </w:pPr>
      <w:r w:rsidRPr="0085629F">
        <w:rPr>
          <w:color w:val="000000" w:themeColor="text1"/>
        </w:rPr>
        <w:t>Musfiald</w:t>
      </w:r>
      <w:r w:rsidRPr="0085629F">
        <w:rPr>
          <w:color w:val="000000" w:themeColor="text1"/>
          <w:lang w:val="en-US"/>
        </w:rPr>
        <w:t>y,</w:t>
      </w:r>
      <w:r w:rsidR="00B73E9B" w:rsidRPr="0085629F">
        <w:t xml:space="preserve"> is a PhD candidate at the Faculty of Communication Sciences, Universitas Padjadjaran. </w:t>
      </w:r>
      <w:r w:rsidR="000D3826" w:rsidRPr="0085629F">
        <w:t xml:space="preserve">is an Associate Professor in Department of Communication at the Faculty of </w:t>
      </w:r>
      <w:r w:rsidR="000D3826" w:rsidRPr="0085629F">
        <w:rPr>
          <w:lang w:val="en-US"/>
        </w:rPr>
        <w:t xml:space="preserve">Dakwah and </w:t>
      </w:r>
      <w:r w:rsidR="000D3826" w:rsidRPr="0085629F">
        <w:t>Communication</w:t>
      </w:r>
      <w:r w:rsidR="000D3826" w:rsidRPr="0085629F">
        <w:rPr>
          <w:lang w:val="en-US"/>
        </w:rPr>
        <w:t xml:space="preserve">. </w:t>
      </w:r>
      <w:r w:rsidR="0057507B" w:rsidRPr="0085629F">
        <w:rPr>
          <w:bCs/>
          <w:color w:val="000000" w:themeColor="text1"/>
          <w:lang w:val="en-US"/>
        </w:rPr>
        <w:t>State of Islamic University of Sultan Syarif Kasim,</w:t>
      </w:r>
      <w:r w:rsidR="0057507B" w:rsidRPr="0085629F">
        <w:rPr>
          <w:lang w:val="en-US"/>
        </w:rPr>
        <w:t xml:space="preserve"> </w:t>
      </w:r>
      <w:r w:rsidR="000D3826" w:rsidRPr="0085629F">
        <w:rPr>
          <w:lang w:val="en-US"/>
        </w:rPr>
        <w:t>Riau</w:t>
      </w:r>
      <w:r w:rsidR="0057507B" w:rsidRPr="0085629F">
        <w:rPr>
          <w:lang w:val="en-US"/>
        </w:rPr>
        <w:t>,</w:t>
      </w:r>
      <w:r w:rsidR="000D3826" w:rsidRPr="0085629F">
        <w:rPr>
          <w:lang w:val="en-US"/>
        </w:rPr>
        <w:t xml:space="preserve"> </w:t>
      </w:r>
      <w:r w:rsidR="0057507B" w:rsidRPr="0085629F">
        <w:t>Indonesia</w:t>
      </w:r>
      <w:r w:rsidR="0057507B" w:rsidRPr="0085629F">
        <w:rPr>
          <w:lang w:val="en-US"/>
        </w:rPr>
        <w:t xml:space="preserve">. </w:t>
      </w:r>
      <w:r w:rsidR="00B73E9B" w:rsidRPr="0085629F">
        <w:rPr>
          <w:lang w:val="en-US"/>
        </w:rPr>
        <w:t xml:space="preserve">Email; </w:t>
      </w:r>
      <w:hyperlink r:id="rId12" w:history="1">
        <w:r w:rsidR="00B73E9B" w:rsidRPr="0085629F">
          <w:rPr>
            <w:rStyle w:val="Hyperlink"/>
            <w:bCs/>
            <w:color w:val="2E74B5" w:themeColor="accent5" w:themeShade="BF"/>
            <w:shd w:val="clear" w:color="auto" w:fill="FFFFFF"/>
            <w:lang w:val="en-US"/>
          </w:rPr>
          <w:t>musfialdy@uin-suska.ac.id</w:t>
        </w:r>
      </w:hyperlink>
    </w:p>
    <w:p w14:paraId="6815A2C8" w14:textId="77777777" w:rsidR="000D3826" w:rsidRPr="0085629F" w:rsidRDefault="000D3826" w:rsidP="000D3826">
      <w:pPr>
        <w:jc w:val="both"/>
        <w:rPr>
          <w:color w:val="000000" w:themeColor="text1"/>
          <w:shd w:val="clear" w:color="auto" w:fill="FFFFFF"/>
        </w:rPr>
      </w:pPr>
    </w:p>
    <w:p w14:paraId="129C99B5" w14:textId="5F7A898B" w:rsidR="0081796C" w:rsidRPr="0085629F" w:rsidRDefault="0081796C" w:rsidP="000D3826">
      <w:pPr>
        <w:jc w:val="both"/>
        <w:rPr>
          <w:color w:val="000000" w:themeColor="text1"/>
          <w:u w:val="single"/>
          <w:shd w:val="clear" w:color="auto" w:fill="FFFFFF"/>
          <w:lang w:val="en-US"/>
        </w:rPr>
      </w:pPr>
      <w:r w:rsidRPr="0085629F">
        <w:rPr>
          <w:color w:val="000000" w:themeColor="text1"/>
          <w:shd w:val="clear" w:color="auto" w:fill="FFFFFF"/>
        </w:rPr>
        <w:t>Dadang Rahmat Hidayat</w:t>
      </w:r>
      <w:r w:rsidRPr="0085629F">
        <w:rPr>
          <w:color w:val="000000" w:themeColor="text1"/>
          <w:shd w:val="clear" w:color="auto" w:fill="FFFFFF"/>
          <w:lang w:val="en-US"/>
        </w:rPr>
        <w:t>.</w:t>
      </w:r>
      <w:r w:rsidR="00B73E9B" w:rsidRPr="0085629F">
        <w:rPr>
          <w:color w:val="000000" w:themeColor="text1"/>
          <w:shd w:val="clear" w:color="auto" w:fill="FFFFFF"/>
          <w:lang w:val="en-US"/>
        </w:rPr>
        <w:t xml:space="preserve"> </w:t>
      </w:r>
      <w:r w:rsidR="000D3826" w:rsidRPr="0085629F">
        <w:rPr>
          <w:color w:val="000000" w:themeColor="text1"/>
          <w:shd w:val="clear" w:color="auto" w:fill="FFFFFF"/>
          <w:lang w:val="en-US"/>
        </w:rPr>
        <w:t xml:space="preserve">, </w:t>
      </w:r>
      <w:r w:rsidR="000D3826" w:rsidRPr="0085629F">
        <w:t xml:space="preserve">is a </w:t>
      </w:r>
      <w:r w:rsidR="00332C6F" w:rsidRPr="0085629F">
        <w:t>Dean of the Faculty of Communication</w:t>
      </w:r>
      <w:r w:rsidR="00332C6F" w:rsidRPr="0085629F">
        <w:rPr>
          <w:lang w:val="en-US"/>
        </w:rPr>
        <w:t xml:space="preserve"> </w:t>
      </w:r>
      <w:r w:rsidR="00332C6F" w:rsidRPr="0085629F">
        <w:t>Sciences, Universitas Padjadjaran</w:t>
      </w:r>
      <w:r w:rsidR="00332C6F" w:rsidRPr="0085629F">
        <w:rPr>
          <w:lang w:val="en-US"/>
        </w:rPr>
        <w:t>,</w:t>
      </w:r>
      <w:r w:rsidR="00332C6F" w:rsidRPr="0085629F">
        <w:t xml:space="preserve"> </w:t>
      </w:r>
      <w:r w:rsidR="00332C6F" w:rsidRPr="0085629F">
        <w:rPr>
          <w:lang w:val="en-US"/>
        </w:rPr>
        <w:t xml:space="preserve">is an </w:t>
      </w:r>
      <w:r w:rsidR="000D3826" w:rsidRPr="0085629F">
        <w:t xml:space="preserve">Associate Professor Associate Professor in </w:t>
      </w:r>
      <w:r w:rsidR="000D3826" w:rsidRPr="0085629F">
        <w:rPr>
          <w:lang w:val="en-US"/>
        </w:rPr>
        <w:t>Departement Jounalistic</w:t>
      </w:r>
      <w:r w:rsidR="000D3826" w:rsidRPr="0085629F">
        <w:t xml:space="preserve"> Studies at the Faculty of Communication Sciences, Universitas Padjadjaran, Indonesia</w:t>
      </w:r>
      <w:r w:rsidR="000D3826" w:rsidRPr="0085629F">
        <w:rPr>
          <w:lang w:val="en-US"/>
        </w:rPr>
        <w:t>.</w:t>
      </w:r>
      <w:r w:rsidR="000D3826" w:rsidRPr="0085629F">
        <w:t xml:space="preserve"> </w:t>
      </w:r>
      <w:r w:rsidR="00B73E9B" w:rsidRPr="0085629F">
        <w:rPr>
          <w:color w:val="000000" w:themeColor="text1"/>
          <w:shd w:val="clear" w:color="auto" w:fill="FFFFFF"/>
          <w:lang w:val="en-US"/>
        </w:rPr>
        <w:t xml:space="preserve">Email ; </w:t>
      </w:r>
      <w:hyperlink r:id="rId13" w:history="1">
        <w:r w:rsidR="0033369C" w:rsidRPr="0085629F">
          <w:rPr>
            <w:rStyle w:val="Hyperlink"/>
            <w:shd w:val="clear" w:color="auto" w:fill="FFFFFF"/>
            <w:lang w:val="en-US"/>
          </w:rPr>
          <w:t>dadang.rahmat@unpad.ac.id</w:t>
        </w:r>
      </w:hyperlink>
    </w:p>
    <w:p w14:paraId="1C6791B3" w14:textId="77777777" w:rsidR="0033369C" w:rsidRPr="0085629F" w:rsidRDefault="0033369C" w:rsidP="000D3826">
      <w:pPr>
        <w:pStyle w:val="NormalWeb"/>
        <w:spacing w:before="0" w:beforeAutospacing="0" w:after="0" w:afterAutospacing="0"/>
        <w:rPr>
          <w:color w:val="000000" w:themeColor="text1"/>
          <w:shd w:val="clear" w:color="auto" w:fill="FFFFFF"/>
        </w:rPr>
      </w:pPr>
    </w:p>
    <w:p w14:paraId="1CC16F5A" w14:textId="31F17CA0" w:rsidR="0081796C" w:rsidRPr="0085629F" w:rsidRDefault="0081796C" w:rsidP="000D3826">
      <w:pPr>
        <w:pStyle w:val="NormalWeb"/>
        <w:spacing w:before="0" w:beforeAutospacing="0" w:after="0" w:afterAutospacing="0"/>
        <w:rPr>
          <w:lang w:val="en-US"/>
        </w:rPr>
      </w:pPr>
      <w:r w:rsidRPr="0085629F">
        <w:rPr>
          <w:color w:val="000000" w:themeColor="text1"/>
          <w:shd w:val="clear" w:color="auto" w:fill="FFFFFF"/>
        </w:rPr>
        <w:t>Siti Karlina</w:t>
      </w:r>
      <w:r w:rsidRPr="0085629F">
        <w:rPr>
          <w:color w:val="000000" w:themeColor="text1"/>
          <w:shd w:val="clear" w:color="auto" w:fill="FFFFFF"/>
          <w:lang w:val="en-US"/>
        </w:rPr>
        <w:t>h,</w:t>
      </w:r>
      <w:r w:rsidR="00B73E9B" w:rsidRPr="0085629F">
        <w:rPr>
          <w:color w:val="000000" w:themeColor="text1"/>
          <w:shd w:val="clear" w:color="auto" w:fill="FFFFFF"/>
          <w:lang w:val="en-US"/>
        </w:rPr>
        <w:t xml:space="preserve"> </w:t>
      </w:r>
      <w:r w:rsidR="00B73E9B" w:rsidRPr="0085629F">
        <w:t xml:space="preserve">is an Associate Professor </w:t>
      </w:r>
      <w:r w:rsidR="000D3826" w:rsidRPr="0085629F">
        <w:t xml:space="preserve">Associate Professor in </w:t>
      </w:r>
      <w:r w:rsidR="000D3826" w:rsidRPr="0085629F">
        <w:rPr>
          <w:lang w:val="en-US"/>
        </w:rPr>
        <w:t>Departement Jounalistic</w:t>
      </w:r>
      <w:r w:rsidR="000D3826" w:rsidRPr="0085629F">
        <w:t xml:space="preserve"> Studies </w:t>
      </w:r>
      <w:r w:rsidR="00B73E9B" w:rsidRPr="0085629F">
        <w:t>at the Faculty of Communication Sciences, Universitas Padjadjaran, Indonesia</w:t>
      </w:r>
      <w:r w:rsidR="00B73E9B" w:rsidRPr="0085629F">
        <w:rPr>
          <w:lang w:val="en-US"/>
        </w:rPr>
        <w:t>.</w:t>
      </w:r>
      <w:r w:rsidR="00B73E9B" w:rsidRPr="0085629F">
        <w:t xml:space="preserve"> </w:t>
      </w:r>
      <w:r w:rsidR="00B73E9B" w:rsidRPr="0085629F">
        <w:rPr>
          <w:lang w:val="en-US"/>
        </w:rPr>
        <w:t>email :</w:t>
      </w:r>
      <w:r w:rsidR="000D3826" w:rsidRPr="0085629F">
        <w:rPr>
          <w:lang w:val="en-US"/>
        </w:rPr>
        <w:t xml:space="preserve"> </w:t>
      </w:r>
      <w:hyperlink r:id="rId14" w:history="1">
        <w:r w:rsidR="0033369C" w:rsidRPr="0085629F">
          <w:rPr>
            <w:rStyle w:val="Hyperlink"/>
            <w:lang w:val="en-US"/>
          </w:rPr>
          <w:t>siti.karlinah@unpad.ac.id</w:t>
        </w:r>
      </w:hyperlink>
    </w:p>
    <w:p w14:paraId="694A0BB8" w14:textId="77777777" w:rsidR="000D3826" w:rsidRPr="0085629F" w:rsidRDefault="000D3826" w:rsidP="000D3826">
      <w:pPr>
        <w:pStyle w:val="NormalWeb"/>
        <w:spacing w:before="0" w:beforeAutospacing="0" w:after="0" w:afterAutospacing="0"/>
        <w:rPr>
          <w:color w:val="000000" w:themeColor="text1"/>
          <w:shd w:val="clear" w:color="auto" w:fill="FFFFFF"/>
        </w:rPr>
      </w:pPr>
    </w:p>
    <w:p w14:paraId="73974D22" w14:textId="1089D6C6" w:rsidR="00B73E9B" w:rsidRPr="0085629F" w:rsidRDefault="0081796C" w:rsidP="000D3826">
      <w:pPr>
        <w:pStyle w:val="NormalWeb"/>
        <w:spacing w:before="0" w:beforeAutospacing="0" w:after="0" w:afterAutospacing="0"/>
        <w:rPr>
          <w:bCs/>
          <w:color w:val="000000" w:themeColor="text1"/>
          <w:shd w:val="clear" w:color="auto" w:fill="FFFFFF"/>
          <w:lang w:val="en-US"/>
        </w:rPr>
      </w:pPr>
      <w:r w:rsidRPr="0085629F">
        <w:rPr>
          <w:color w:val="000000" w:themeColor="text1"/>
          <w:shd w:val="clear" w:color="auto" w:fill="FFFFFF"/>
        </w:rPr>
        <w:t>Uud Wahyudi</w:t>
      </w:r>
      <w:r w:rsidRPr="0085629F">
        <w:rPr>
          <w:color w:val="000000" w:themeColor="text1"/>
          <w:shd w:val="clear" w:color="auto" w:fill="FFFFFF"/>
          <w:lang w:val="en-US"/>
        </w:rPr>
        <w:t>n,</w:t>
      </w:r>
      <w:r w:rsidR="00B73E9B" w:rsidRPr="0085629F">
        <w:rPr>
          <w:color w:val="000000" w:themeColor="text1"/>
          <w:shd w:val="clear" w:color="auto" w:fill="FFFFFF"/>
          <w:lang w:val="en-US"/>
        </w:rPr>
        <w:t xml:space="preserve"> </w:t>
      </w:r>
      <w:r w:rsidR="00B73E9B" w:rsidRPr="0085629F">
        <w:t xml:space="preserve">is an Associate Professor in Department of Communication Management at the Faculty of Communication Sciences, Universitas Padjadjaran, Indonesia </w:t>
      </w:r>
      <w:r w:rsidR="000D3826" w:rsidRPr="0085629F">
        <w:rPr>
          <w:lang w:val="en-US"/>
        </w:rPr>
        <w:t xml:space="preserve">email ; </w:t>
      </w:r>
      <w:hyperlink r:id="rId15" w:history="1">
        <w:r w:rsidR="0033369C" w:rsidRPr="0085629F">
          <w:rPr>
            <w:rStyle w:val="Hyperlink"/>
            <w:bCs/>
            <w:shd w:val="clear" w:color="auto" w:fill="FFFFFF"/>
            <w:lang w:val="en-US"/>
          </w:rPr>
          <w:t>uudwahyudin@yahoo.co.id</w:t>
        </w:r>
      </w:hyperlink>
    </w:p>
    <w:p w14:paraId="4EBE8322" w14:textId="62048E02" w:rsidR="0088664F" w:rsidRPr="0085629F" w:rsidRDefault="0088664F" w:rsidP="00E53359">
      <w:pPr>
        <w:tabs>
          <w:tab w:val="left" w:pos="3065"/>
        </w:tabs>
        <w:rPr>
          <w:b/>
          <w:bCs/>
          <w:color w:val="000000" w:themeColor="text1"/>
        </w:rPr>
      </w:pPr>
    </w:p>
    <w:p w14:paraId="7DB97BC6" w14:textId="56938500" w:rsidR="0088664F" w:rsidRPr="0085629F" w:rsidRDefault="00A2076C" w:rsidP="00A2076C">
      <w:pPr>
        <w:spacing w:line="480" w:lineRule="auto"/>
        <w:jc w:val="center"/>
        <w:rPr>
          <w:b/>
          <w:bCs/>
          <w:color w:val="000000" w:themeColor="text1"/>
          <w:lang w:val="en-US"/>
        </w:rPr>
      </w:pPr>
      <w:r w:rsidRPr="0085629F">
        <w:rPr>
          <w:b/>
          <w:bCs/>
          <w:color w:val="000000" w:themeColor="text1"/>
          <w:lang w:val="en-US"/>
        </w:rPr>
        <w:t>REFERENCES</w:t>
      </w:r>
    </w:p>
    <w:p w14:paraId="4FCE659F" w14:textId="5C7D83CE" w:rsidR="007E20C5" w:rsidRPr="0085629F" w:rsidRDefault="007E20C5" w:rsidP="0045563A">
      <w:pPr>
        <w:ind w:left="567" w:hanging="567"/>
        <w:textAlignment w:val="baseline"/>
        <w:rPr>
          <w:color w:val="000000" w:themeColor="text1"/>
          <w:lang w:val="en-US"/>
        </w:rPr>
      </w:pPr>
      <w:r w:rsidRPr="0085629F">
        <w:rPr>
          <w:color w:val="000000" w:themeColor="text1"/>
        </w:rPr>
        <w:t>Al-Omari A</w:t>
      </w:r>
      <w:r w:rsidRPr="0085629F">
        <w:rPr>
          <w:color w:val="000000" w:themeColor="text1"/>
          <w:shd w:val="clear" w:color="auto" w:fill="FFFFFF"/>
        </w:rPr>
        <w:t>, </w:t>
      </w:r>
      <w:r w:rsidRPr="0085629F">
        <w:rPr>
          <w:color w:val="000000" w:themeColor="text1"/>
          <w:bdr w:val="none" w:sz="0" w:space="0" w:color="auto" w:frame="1"/>
        </w:rPr>
        <w:t>Rabaan</w:t>
      </w:r>
      <w:r w:rsidRPr="0085629F">
        <w:rPr>
          <w:color w:val="000000" w:themeColor="text1"/>
        </w:rPr>
        <w:t xml:space="preserve"> </w:t>
      </w:r>
      <w:r w:rsidRPr="0085629F">
        <w:rPr>
          <w:color w:val="000000" w:themeColor="text1"/>
          <w:bdr w:val="none" w:sz="0" w:space="0" w:color="auto" w:frame="1"/>
        </w:rPr>
        <w:t>AA</w:t>
      </w:r>
      <w:r w:rsidRPr="0085629F">
        <w:rPr>
          <w:color w:val="000000" w:themeColor="text1"/>
          <w:shd w:val="clear" w:color="auto" w:fill="FFFFFF"/>
        </w:rPr>
        <w:t>, </w:t>
      </w:r>
      <w:r w:rsidRPr="0085629F">
        <w:rPr>
          <w:color w:val="000000" w:themeColor="text1"/>
          <w:bdr w:val="none" w:sz="0" w:space="0" w:color="auto" w:frame="1"/>
        </w:rPr>
        <w:t>Salih</w:t>
      </w:r>
      <w:r w:rsidRPr="0085629F">
        <w:rPr>
          <w:color w:val="000000" w:themeColor="text1"/>
        </w:rPr>
        <w:t xml:space="preserve"> </w:t>
      </w:r>
      <w:r w:rsidRPr="0085629F">
        <w:rPr>
          <w:color w:val="000000" w:themeColor="text1"/>
          <w:bdr w:val="none" w:sz="0" w:space="0" w:color="auto" w:frame="1"/>
        </w:rPr>
        <w:t>S</w:t>
      </w:r>
      <w:r w:rsidRPr="0085629F">
        <w:rPr>
          <w:color w:val="000000" w:themeColor="text1"/>
          <w:shd w:val="clear" w:color="auto" w:fill="FFFFFF"/>
        </w:rPr>
        <w:t>, </w:t>
      </w:r>
      <w:r w:rsidRPr="0085629F">
        <w:rPr>
          <w:color w:val="000000" w:themeColor="text1"/>
          <w:bdr w:val="none" w:sz="0" w:space="0" w:color="auto" w:frame="1"/>
        </w:rPr>
        <w:t>Al-Tawfiq</w:t>
      </w:r>
      <w:r w:rsidRPr="0085629F">
        <w:rPr>
          <w:color w:val="000000" w:themeColor="text1"/>
        </w:rPr>
        <w:t xml:space="preserve"> </w:t>
      </w:r>
      <w:r w:rsidRPr="0085629F">
        <w:rPr>
          <w:color w:val="000000" w:themeColor="text1"/>
          <w:bdr w:val="none" w:sz="0" w:space="0" w:color="auto" w:frame="1"/>
        </w:rPr>
        <w:t>JA</w:t>
      </w:r>
      <w:r w:rsidRPr="0085629F">
        <w:rPr>
          <w:color w:val="000000" w:themeColor="text1"/>
          <w:shd w:val="clear" w:color="auto" w:fill="FFFFFF"/>
        </w:rPr>
        <w:t>, </w:t>
      </w:r>
      <w:r w:rsidRPr="0085629F">
        <w:rPr>
          <w:color w:val="000000" w:themeColor="text1"/>
          <w:bdr w:val="none" w:sz="0" w:space="0" w:color="auto" w:frame="1"/>
        </w:rPr>
        <w:t>Memish</w:t>
      </w:r>
      <w:r w:rsidRPr="0085629F">
        <w:rPr>
          <w:color w:val="000000" w:themeColor="text1"/>
        </w:rPr>
        <w:t xml:space="preserve"> </w:t>
      </w:r>
      <w:r w:rsidRPr="0085629F">
        <w:rPr>
          <w:color w:val="000000" w:themeColor="text1"/>
          <w:bdr w:val="none" w:sz="0" w:space="0" w:color="auto" w:frame="1"/>
        </w:rPr>
        <w:t>ZA.</w:t>
      </w:r>
      <w:r w:rsidRPr="0085629F">
        <w:rPr>
          <w:color w:val="000000" w:themeColor="text1"/>
        </w:rPr>
        <w:t xml:space="preserve"> </w:t>
      </w:r>
      <w:r w:rsidR="008713EB" w:rsidRPr="0085629F">
        <w:rPr>
          <w:color w:val="000000" w:themeColor="text1"/>
          <w:lang w:val="en-US"/>
        </w:rPr>
        <w:t>(</w:t>
      </w:r>
      <w:r w:rsidRPr="0085629F">
        <w:rPr>
          <w:color w:val="000000" w:themeColor="text1"/>
        </w:rPr>
        <w:t>2019</w:t>
      </w:r>
      <w:r w:rsidR="008713EB" w:rsidRPr="0085629F">
        <w:rPr>
          <w:color w:val="000000" w:themeColor="text1"/>
          <w:lang w:val="en-US"/>
        </w:rPr>
        <w:t>)</w:t>
      </w:r>
      <w:r w:rsidR="00E96F87" w:rsidRPr="0085629F">
        <w:rPr>
          <w:color w:val="000000" w:themeColor="text1"/>
          <w:lang w:val="en-US"/>
        </w:rPr>
        <w:t>.</w:t>
      </w:r>
      <w:r w:rsidRPr="0085629F">
        <w:rPr>
          <w:color w:val="000000" w:themeColor="text1"/>
        </w:rPr>
        <w:t xml:space="preserve"> </w:t>
      </w:r>
      <w:r w:rsidRPr="0085629F">
        <w:rPr>
          <w:i/>
          <w:iCs/>
          <w:color w:val="000000" w:themeColor="text1"/>
        </w:rPr>
        <w:t>MERS coronavirus outbreak: implications for emerging viral infections</w:t>
      </w:r>
      <w:r w:rsidRPr="0085629F">
        <w:rPr>
          <w:color w:val="000000" w:themeColor="text1"/>
          <w:shd w:val="clear" w:color="auto" w:fill="FFFFFF"/>
        </w:rPr>
        <w:t>. </w:t>
      </w:r>
      <w:r w:rsidRPr="0085629F">
        <w:rPr>
          <w:color w:val="000000" w:themeColor="text1"/>
        </w:rPr>
        <w:t>Diagn Microbiol Infect Dis 2019</w:t>
      </w:r>
      <w:r w:rsidR="003C51D0" w:rsidRPr="0085629F">
        <w:rPr>
          <w:color w:val="000000" w:themeColor="text1"/>
          <w:shd w:val="clear" w:color="auto" w:fill="FFFFFF"/>
          <w:lang w:val="en-US"/>
        </w:rPr>
        <w:t>,</w:t>
      </w:r>
      <w:r w:rsidR="008713EB" w:rsidRPr="0085629F">
        <w:rPr>
          <w:color w:val="000000" w:themeColor="text1"/>
          <w:shd w:val="clear" w:color="auto" w:fill="FFFFFF"/>
          <w:lang w:val="en-US"/>
        </w:rPr>
        <w:t xml:space="preserve"> </w:t>
      </w:r>
      <w:r w:rsidRPr="0085629F">
        <w:rPr>
          <w:color w:val="000000" w:themeColor="text1"/>
        </w:rPr>
        <w:t>93</w:t>
      </w:r>
      <w:r w:rsidR="003C51D0" w:rsidRPr="0085629F">
        <w:rPr>
          <w:color w:val="000000" w:themeColor="text1"/>
          <w:lang w:val="en-US"/>
        </w:rPr>
        <w:t>,</w:t>
      </w:r>
      <w:r w:rsidRPr="0085629F">
        <w:rPr>
          <w:color w:val="000000" w:themeColor="text1"/>
        </w:rPr>
        <w:t xml:space="preserve"> 265</w:t>
      </w:r>
      <w:r w:rsidRPr="0085629F">
        <w:rPr>
          <w:color w:val="000000" w:themeColor="text1"/>
          <w:shd w:val="clear" w:color="auto" w:fill="FFFFFF"/>
        </w:rPr>
        <w:t>–</w:t>
      </w:r>
      <w:r w:rsidRPr="0085629F">
        <w:rPr>
          <w:color w:val="000000" w:themeColor="text1"/>
        </w:rPr>
        <w:t>85</w:t>
      </w:r>
      <w:r w:rsidR="003C51D0" w:rsidRPr="0085629F">
        <w:rPr>
          <w:color w:val="000000" w:themeColor="text1"/>
          <w:lang w:val="en-US"/>
        </w:rPr>
        <w:t>.</w:t>
      </w:r>
    </w:p>
    <w:p w14:paraId="3C1D66FE" w14:textId="71D183EB" w:rsidR="007E20C5" w:rsidRPr="0085629F" w:rsidRDefault="00833269" w:rsidP="0045563A">
      <w:pPr>
        <w:ind w:left="567" w:hanging="567"/>
        <w:rPr>
          <w:color w:val="000000" w:themeColor="text1"/>
          <w:shd w:val="clear" w:color="auto" w:fill="FFFFFF"/>
          <w:lang w:val="en-US"/>
        </w:rPr>
      </w:pPr>
      <w:r w:rsidRPr="0085629F">
        <w:rPr>
          <w:color w:val="000000" w:themeColor="text1"/>
        </w:rPr>
        <w:t>Anderson</w:t>
      </w:r>
      <w:r w:rsidRPr="0085629F">
        <w:rPr>
          <w:color w:val="000000" w:themeColor="text1"/>
          <w:lang w:val="en-US"/>
        </w:rPr>
        <w:t xml:space="preserve"> R.M.</w:t>
      </w:r>
      <w:r w:rsidRPr="0085629F">
        <w:rPr>
          <w:color w:val="000000" w:themeColor="text1"/>
        </w:rPr>
        <w:t>, Fraser</w:t>
      </w:r>
      <w:r w:rsidRPr="0085629F">
        <w:rPr>
          <w:color w:val="000000" w:themeColor="text1"/>
          <w:lang w:val="en-US"/>
        </w:rPr>
        <w:t xml:space="preserve"> C.</w:t>
      </w:r>
      <w:r w:rsidRPr="0085629F">
        <w:rPr>
          <w:color w:val="000000" w:themeColor="text1"/>
        </w:rPr>
        <w:t>, Azra C. Ghani1</w:t>
      </w:r>
      <w:r w:rsidRPr="0085629F">
        <w:rPr>
          <w:color w:val="000000" w:themeColor="text1"/>
          <w:lang w:val="en-US"/>
        </w:rPr>
        <w:t xml:space="preserve"> A. C.</w:t>
      </w:r>
      <w:r w:rsidRPr="0085629F">
        <w:rPr>
          <w:color w:val="000000" w:themeColor="text1"/>
        </w:rPr>
        <w:t>, Donnelly</w:t>
      </w:r>
      <w:r w:rsidRPr="0085629F">
        <w:rPr>
          <w:color w:val="000000" w:themeColor="text1"/>
          <w:lang w:val="en-US"/>
        </w:rPr>
        <w:t xml:space="preserve"> C. A.</w:t>
      </w:r>
      <w:r w:rsidRPr="0085629F">
        <w:rPr>
          <w:color w:val="000000" w:themeColor="text1"/>
        </w:rPr>
        <w:t>,</w:t>
      </w:r>
      <w:r w:rsidRPr="0085629F">
        <w:rPr>
          <w:color w:val="000000" w:themeColor="text1"/>
          <w:lang w:val="en-US"/>
        </w:rPr>
        <w:t xml:space="preserve"> </w:t>
      </w:r>
      <w:r w:rsidRPr="0085629F">
        <w:rPr>
          <w:color w:val="000000" w:themeColor="text1"/>
        </w:rPr>
        <w:t>Riley</w:t>
      </w:r>
      <w:r w:rsidRPr="0085629F">
        <w:rPr>
          <w:color w:val="000000" w:themeColor="text1"/>
          <w:lang w:val="en-US"/>
        </w:rPr>
        <w:t xml:space="preserve"> S.</w:t>
      </w:r>
      <w:r w:rsidRPr="0085629F">
        <w:rPr>
          <w:color w:val="000000" w:themeColor="text1"/>
        </w:rPr>
        <w:t>, Ferguson</w:t>
      </w:r>
      <w:r w:rsidRPr="0085629F">
        <w:rPr>
          <w:color w:val="000000" w:themeColor="text1"/>
          <w:lang w:val="en-US"/>
        </w:rPr>
        <w:t xml:space="preserve"> N. M.</w:t>
      </w:r>
      <w:r w:rsidRPr="0085629F">
        <w:rPr>
          <w:color w:val="000000" w:themeColor="text1"/>
        </w:rPr>
        <w:t>, Leung</w:t>
      </w:r>
      <w:r w:rsidRPr="0085629F">
        <w:rPr>
          <w:color w:val="000000" w:themeColor="text1"/>
          <w:lang w:val="en-US"/>
        </w:rPr>
        <w:t xml:space="preserve"> G. M.</w:t>
      </w:r>
      <w:r w:rsidRPr="0085629F">
        <w:rPr>
          <w:color w:val="000000" w:themeColor="text1"/>
        </w:rPr>
        <w:t xml:space="preserve">, </w:t>
      </w:r>
      <w:r w:rsidRPr="0085629F">
        <w:rPr>
          <w:color w:val="000000" w:themeColor="text1"/>
          <w:lang w:val="en-US"/>
        </w:rPr>
        <w:t xml:space="preserve">Lam T.H. </w:t>
      </w:r>
      <w:r w:rsidRPr="0085629F">
        <w:rPr>
          <w:color w:val="000000" w:themeColor="text1"/>
        </w:rPr>
        <w:t xml:space="preserve">and Hedley </w:t>
      </w:r>
      <w:r w:rsidRPr="0085629F">
        <w:rPr>
          <w:color w:val="000000" w:themeColor="text1"/>
          <w:lang w:val="en-US"/>
        </w:rPr>
        <w:t xml:space="preserve">A. J. </w:t>
      </w:r>
      <w:r w:rsidR="007E20C5" w:rsidRPr="0085629F">
        <w:rPr>
          <w:color w:val="000000" w:themeColor="text1"/>
          <w:shd w:val="clear" w:color="auto" w:fill="FFFFFF"/>
        </w:rPr>
        <w:t>(2004)</w:t>
      </w:r>
      <w:r w:rsidRPr="0085629F">
        <w:rPr>
          <w:color w:val="000000" w:themeColor="text1"/>
          <w:shd w:val="clear" w:color="auto" w:fill="FFFFFF"/>
          <w:lang w:val="en-US"/>
        </w:rPr>
        <w:t>.</w:t>
      </w:r>
      <w:r w:rsidR="0045563A" w:rsidRPr="0085629F">
        <w:rPr>
          <w:color w:val="000000" w:themeColor="text1"/>
          <w:shd w:val="clear" w:color="auto" w:fill="FFFFFF"/>
          <w:lang w:val="en-US"/>
        </w:rPr>
        <w:t xml:space="preserve"> </w:t>
      </w:r>
      <w:r w:rsidR="007E20C5" w:rsidRPr="0085629F">
        <w:rPr>
          <w:i/>
          <w:iCs/>
          <w:color w:val="000000" w:themeColor="text1"/>
        </w:rPr>
        <w:t xml:space="preserve">Epidemiology, transmission dynamics and control of SARS: </w:t>
      </w:r>
      <w:r w:rsidR="003C51D0" w:rsidRPr="0085629F">
        <w:rPr>
          <w:i/>
          <w:iCs/>
          <w:color w:val="000000" w:themeColor="text1"/>
          <w:lang w:val="en-US"/>
        </w:rPr>
        <w:t>T</w:t>
      </w:r>
      <w:r w:rsidR="007E20C5" w:rsidRPr="0085629F">
        <w:rPr>
          <w:i/>
          <w:iCs/>
          <w:color w:val="000000" w:themeColor="text1"/>
        </w:rPr>
        <w:t>he 2002-2003 epidemic</w:t>
      </w:r>
      <w:r w:rsidR="007E20C5" w:rsidRPr="0085629F">
        <w:rPr>
          <w:color w:val="000000" w:themeColor="text1"/>
          <w:shd w:val="clear" w:color="auto" w:fill="FFFFFF"/>
        </w:rPr>
        <w:t>. </w:t>
      </w:r>
      <w:r w:rsidR="007E20C5" w:rsidRPr="0085629F">
        <w:rPr>
          <w:color w:val="000000" w:themeColor="text1"/>
        </w:rPr>
        <w:t>Phil Trans R Soc Lond B</w:t>
      </w:r>
      <w:r w:rsidR="003C51D0" w:rsidRPr="0085629F">
        <w:rPr>
          <w:color w:val="000000" w:themeColor="text1"/>
          <w:lang w:val="en-US"/>
        </w:rPr>
        <w:t>,</w:t>
      </w:r>
      <w:r w:rsidR="007E20C5" w:rsidRPr="0085629F">
        <w:rPr>
          <w:color w:val="000000" w:themeColor="text1"/>
          <w:shd w:val="clear" w:color="auto" w:fill="FFFFFF"/>
        </w:rPr>
        <w:t xml:space="preserve"> </w:t>
      </w:r>
      <w:r w:rsidR="007E20C5" w:rsidRPr="0085629F">
        <w:rPr>
          <w:color w:val="000000" w:themeColor="text1"/>
        </w:rPr>
        <w:t>359</w:t>
      </w:r>
      <w:r w:rsidR="003C51D0" w:rsidRPr="0085629F">
        <w:rPr>
          <w:color w:val="000000" w:themeColor="text1"/>
          <w:lang w:val="en-US"/>
        </w:rPr>
        <w:t>,</w:t>
      </w:r>
      <w:r w:rsidR="007E20C5" w:rsidRPr="0085629F">
        <w:rPr>
          <w:color w:val="000000" w:themeColor="text1"/>
        </w:rPr>
        <w:t xml:space="preserve"> 1091</w:t>
      </w:r>
      <w:r w:rsidR="003C51D0" w:rsidRPr="0085629F">
        <w:rPr>
          <w:color w:val="000000" w:themeColor="text1"/>
          <w:lang w:val="en-US"/>
        </w:rPr>
        <w:t>.</w:t>
      </w:r>
    </w:p>
    <w:p w14:paraId="2B1E9276" w14:textId="57F4FE87" w:rsidR="00590BA8" w:rsidRPr="00590BA8" w:rsidRDefault="00590BA8" w:rsidP="00590BA8">
      <w:pPr>
        <w:ind w:left="567" w:hanging="567"/>
        <w:rPr>
          <w:color w:val="000000" w:themeColor="text1"/>
          <w:u w:val="single"/>
        </w:rPr>
      </w:pPr>
      <w:r w:rsidRPr="00590BA8">
        <w:t xml:space="preserve">Creswell, J. W., &amp; Creswell, J. D. (2018). Research design: Qualitative, quantitative, and mix methods approaches (5th edition). SAGE Publications. </w:t>
      </w:r>
    </w:p>
    <w:p w14:paraId="17886C5E" w14:textId="77777777" w:rsidR="00646F0E" w:rsidRPr="0085629F" w:rsidRDefault="00485D8B" w:rsidP="00646F0E">
      <w:pPr>
        <w:ind w:left="567" w:hanging="567"/>
      </w:pPr>
      <w:r w:rsidRPr="0085629F">
        <w:t>Gong</w:t>
      </w:r>
      <w:r w:rsidRPr="0085629F">
        <w:rPr>
          <w:lang w:val="en-US"/>
        </w:rPr>
        <w:t xml:space="preserve"> J., </w:t>
      </w:r>
      <w:r w:rsidRPr="0085629F">
        <w:t>Zanuddin</w:t>
      </w:r>
      <w:r w:rsidRPr="0085629F">
        <w:rPr>
          <w:lang w:val="en-US"/>
        </w:rPr>
        <w:t xml:space="preserve"> H., </w:t>
      </w:r>
      <w:r w:rsidRPr="0085629F">
        <w:t xml:space="preserve">Hou </w:t>
      </w:r>
      <w:r w:rsidRPr="0085629F">
        <w:rPr>
          <w:lang w:val="en-US"/>
        </w:rPr>
        <w:t xml:space="preserve">W., </w:t>
      </w:r>
      <w:r w:rsidRPr="0085629F">
        <w:t xml:space="preserve"> Xu </w:t>
      </w:r>
      <w:r w:rsidRPr="0085629F">
        <w:rPr>
          <w:lang w:val="en-US"/>
        </w:rPr>
        <w:t xml:space="preserve">J. (2022). </w:t>
      </w:r>
      <w:r w:rsidRPr="0085629F">
        <w:t>Media attention, dependency, selfefficacy, and prosocial behaviours during the outbreak of COVID-19: A constructive journalism perspective</w:t>
      </w:r>
      <w:r w:rsidRPr="0085629F">
        <w:rPr>
          <w:lang w:val="en-US"/>
        </w:rPr>
        <w:t xml:space="preserve">. </w:t>
      </w:r>
      <w:r w:rsidRPr="0085629F">
        <w:t>Global Media and China</w:t>
      </w:r>
      <w:r w:rsidRPr="0085629F">
        <w:rPr>
          <w:lang w:val="en-US"/>
        </w:rPr>
        <w:t xml:space="preserve"> </w:t>
      </w:r>
      <w:r w:rsidRPr="0085629F">
        <w:t>Vol. 7(1) 81–98</w:t>
      </w:r>
      <w:r w:rsidR="00646F0E" w:rsidRPr="0085629F">
        <w:t xml:space="preserve"> </w:t>
      </w:r>
    </w:p>
    <w:p w14:paraId="1EAEF396" w14:textId="67B220F9" w:rsidR="00485D8B" w:rsidRPr="0085629F" w:rsidRDefault="00646F0E" w:rsidP="00646F0E">
      <w:pPr>
        <w:ind w:left="567" w:hanging="567"/>
        <w:rPr>
          <w:color w:val="000000" w:themeColor="text1"/>
        </w:rPr>
      </w:pPr>
      <w:r w:rsidRPr="0085629F">
        <w:tab/>
        <w:t xml:space="preserve">DOI: 10.1177/20594364211021331 </w:t>
      </w:r>
    </w:p>
    <w:p w14:paraId="16F97B52" w14:textId="3E67EF74" w:rsidR="007E20C5" w:rsidRPr="0085629F" w:rsidRDefault="00833269" w:rsidP="0045563A">
      <w:pPr>
        <w:ind w:left="567" w:hanging="567"/>
        <w:textAlignment w:val="baseline"/>
        <w:rPr>
          <w:color w:val="000000" w:themeColor="text1"/>
        </w:rPr>
      </w:pPr>
      <w:r w:rsidRPr="0085629F">
        <w:rPr>
          <w:color w:val="000000" w:themeColor="text1"/>
        </w:rPr>
        <w:t>Gorbalenya</w:t>
      </w:r>
      <w:r w:rsidRPr="0085629F">
        <w:rPr>
          <w:color w:val="000000" w:themeColor="text1"/>
          <w:lang w:val="en-US"/>
        </w:rPr>
        <w:t xml:space="preserve"> A.</w:t>
      </w:r>
      <w:r w:rsidR="0085629F" w:rsidRPr="0085629F">
        <w:rPr>
          <w:color w:val="000000" w:themeColor="text1"/>
          <w:lang w:val="en-US"/>
        </w:rPr>
        <w:t xml:space="preserve"> </w:t>
      </w:r>
      <w:r w:rsidRPr="0085629F">
        <w:rPr>
          <w:color w:val="000000" w:themeColor="text1"/>
          <w:lang w:val="en-US"/>
        </w:rPr>
        <w:t>E.,</w:t>
      </w:r>
      <w:r w:rsidRPr="0085629F">
        <w:rPr>
          <w:color w:val="000000" w:themeColor="text1"/>
        </w:rPr>
        <w:t xml:space="preserve"> Susan C. </w:t>
      </w:r>
      <w:r w:rsidRPr="0085629F">
        <w:rPr>
          <w:color w:val="000000" w:themeColor="text1"/>
          <w:lang w:val="en-US"/>
        </w:rPr>
        <w:t>B.</w:t>
      </w:r>
      <w:r w:rsidRPr="0085629F">
        <w:rPr>
          <w:color w:val="000000" w:themeColor="text1"/>
        </w:rPr>
        <w:t xml:space="preserve">, Ralph S. </w:t>
      </w:r>
      <w:r w:rsidRPr="0085629F">
        <w:rPr>
          <w:color w:val="000000" w:themeColor="text1"/>
          <w:lang w:val="en-US"/>
        </w:rPr>
        <w:t>B.</w:t>
      </w:r>
      <w:r w:rsidRPr="0085629F">
        <w:rPr>
          <w:color w:val="000000" w:themeColor="text1"/>
        </w:rPr>
        <w:t>, Raoul J. G</w:t>
      </w:r>
      <w:r w:rsidRPr="0085629F">
        <w:rPr>
          <w:color w:val="000000" w:themeColor="text1"/>
          <w:lang w:val="en-US"/>
        </w:rPr>
        <w:t>.</w:t>
      </w:r>
      <w:r w:rsidRPr="0085629F">
        <w:rPr>
          <w:color w:val="000000" w:themeColor="text1"/>
        </w:rPr>
        <w:t>, Drosten</w:t>
      </w:r>
      <w:r w:rsidRPr="0085629F">
        <w:rPr>
          <w:color w:val="000000" w:themeColor="text1"/>
          <w:lang w:val="en-US"/>
        </w:rPr>
        <w:t xml:space="preserve"> C.</w:t>
      </w:r>
      <w:r w:rsidRPr="0085629F">
        <w:rPr>
          <w:color w:val="000000" w:themeColor="text1"/>
        </w:rPr>
        <w:t>, Anastasia A. G, Haagmans</w:t>
      </w:r>
      <w:r w:rsidRPr="0085629F">
        <w:rPr>
          <w:color w:val="000000" w:themeColor="text1"/>
          <w:lang w:val="en-US"/>
        </w:rPr>
        <w:t xml:space="preserve"> B. L.</w:t>
      </w:r>
      <w:r w:rsidRPr="0085629F">
        <w:rPr>
          <w:color w:val="000000" w:themeColor="text1"/>
        </w:rPr>
        <w:t xml:space="preserve">, </w:t>
      </w:r>
      <w:r w:rsidRPr="0085629F">
        <w:rPr>
          <w:color w:val="000000" w:themeColor="text1"/>
          <w:lang w:val="en-US"/>
        </w:rPr>
        <w:t>L</w:t>
      </w:r>
      <w:r w:rsidRPr="0085629F">
        <w:rPr>
          <w:color w:val="000000" w:themeColor="text1"/>
        </w:rPr>
        <w:t>auber</w:t>
      </w:r>
      <w:r w:rsidRPr="0085629F">
        <w:rPr>
          <w:color w:val="000000" w:themeColor="text1"/>
          <w:lang w:val="en-US"/>
        </w:rPr>
        <w:t xml:space="preserve"> C.</w:t>
      </w:r>
      <w:r w:rsidRPr="0085629F">
        <w:rPr>
          <w:color w:val="000000" w:themeColor="text1"/>
        </w:rPr>
        <w:t xml:space="preserve">, </w:t>
      </w:r>
      <w:r w:rsidRPr="0085629F">
        <w:rPr>
          <w:color w:val="000000" w:themeColor="text1"/>
          <w:lang w:val="en-US"/>
        </w:rPr>
        <w:t>L</w:t>
      </w:r>
      <w:r w:rsidRPr="0085629F">
        <w:rPr>
          <w:color w:val="000000" w:themeColor="text1"/>
        </w:rPr>
        <w:t>eontovich</w:t>
      </w:r>
      <w:r w:rsidRPr="0085629F">
        <w:rPr>
          <w:color w:val="000000" w:themeColor="text1"/>
          <w:lang w:val="en-US"/>
        </w:rPr>
        <w:t xml:space="preserve"> A. M.</w:t>
      </w:r>
      <w:r w:rsidRPr="0085629F">
        <w:rPr>
          <w:color w:val="000000" w:themeColor="text1"/>
        </w:rPr>
        <w:t>, Neuman</w:t>
      </w:r>
      <w:r w:rsidRPr="0085629F">
        <w:rPr>
          <w:color w:val="000000" w:themeColor="text1"/>
          <w:lang w:val="en-US"/>
        </w:rPr>
        <w:t xml:space="preserve"> B. W.</w:t>
      </w:r>
      <w:r w:rsidRPr="0085629F">
        <w:rPr>
          <w:color w:val="000000" w:themeColor="text1"/>
        </w:rPr>
        <w:t>,</w:t>
      </w:r>
      <w:r w:rsidRPr="0085629F">
        <w:rPr>
          <w:color w:val="000000" w:themeColor="text1"/>
          <w:lang w:val="en-US"/>
        </w:rPr>
        <w:t xml:space="preserve"> </w:t>
      </w:r>
      <w:r w:rsidRPr="0085629F">
        <w:rPr>
          <w:color w:val="000000" w:themeColor="text1"/>
        </w:rPr>
        <w:t>Penzar</w:t>
      </w:r>
      <w:r w:rsidRPr="0085629F">
        <w:rPr>
          <w:color w:val="000000" w:themeColor="text1"/>
          <w:lang w:val="en-US"/>
        </w:rPr>
        <w:t xml:space="preserve"> D.</w:t>
      </w:r>
      <w:r w:rsidRPr="0085629F">
        <w:rPr>
          <w:color w:val="000000" w:themeColor="text1"/>
        </w:rPr>
        <w:t>, Perlman</w:t>
      </w:r>
      <w:r w:rsidRPr="0085629F">
        <w:rPr>
          <w:color w:val="000000" w:themeColor="text1"/>
          <w:lang w:val="en-US"/>
        </w:rPr>
        <w:t xml:space="preserve"> S.</w:t>
      </w:r>
      <w:r w:rsidRPr="0085629F">
        <w:rPr>
          <w:color w:val="000000" w:themeColor="text1"/>
        </w:rPr>
        <w:t>, Poon</w:t>
      </w:r>
      <w:r w:rsidRPr="0085629F">
        <w:rPr>
          <w:color w:val="000000" w:themeColor="text1"/>
          <w:lang w:val="en-US"/>
        </w:rPr>
        <w:t xml:space="preserve"> L. M.</w:t>
      </w:r>
      <w:r w:rsidRPr="0085629F">
        <w:rPr>
          <w:color w:val="000000" w:themeColor="text1"/>
        </w:rPr>
        <w:t>, Samborskiy</w:t>
      </w:r>
      <w:r w:rsidRPr="0085629F">
        <w:rPr>
          <w:color w:val="000000" w:themeColor="text1"/>
          <w:lang w:val="en-US"/>
        </w:rPr>
        <w:t xml:space="preserve"> D.</w:t>
      </w:r>
      <w:r w:rsidR="0085629F" w:rsidRPr="0085629F">
        <w:rPr>
          <w:color w:val="000000" w:themeColor="text1"/>
          <w:lang w:val="en-US"/>
        </w:rPr>
        <w:t xml:space="preserve"> </w:t>
      </w:r>
      <w:r w:rsidRPr="0085629F">
        <w:rPr>
          <w:color w:val="000000" w:themeColor="text1"/>
          <w:lang w:val="en-US"/>
        </w:rPr>
        <w:t>V.</w:t>
      </w:r>
      <w:r w:rsidRPr="0085629F">
        <w:rPr>
          <w:color w:val="000000" w:themeColor="text1"/>
        </w:rPr>
        <w:t>, Sidorov</w:t>
      </w:r>
      <w:r w:rsidRPr="0085629F">
        <w:rPr>
          <w:color w:val="000000" w:themeColor="text1"/>
          <w:lang w:val="en-US"/>
        </w:rPr>
        <w:t xml:space="preserve"> I. A.</w:t>
      </w:r>
      <w:r w:rsidRPr="0085629F">
        <w:rPr>
          <w:color w:val="000000" w:themeColor="text1"/>
        </w:rPr>
        <w:t>, Sola</w:t>
      </w:r>
      <w:r w:rsidRPr="0085629F">
        <w:rPr>
          <w:color w:val="000000" w:themeColor="text1"/>
          <w:lang w:val="en-US"/>
        </w:rPr>
        <w:t xml:space="preserve"> I.</w:t>
      </w:r>
      <w:r w:rsidRPr="0085629F">
        <w:rPr>
          <w:color w:val="000000" w:themeColor="text1"/>
        </w:rPr>
        <w:t xml:space="preserve"> and Ziebuhr</w:t>
      </w:r>
      <w:r w:rsidRPr="0085629F">
        <w:rPr>
          <w:color w:val="000000" w:themeColor="text1"/>
          <w:lang w:val="en-US"/>
        </w:rPr>
        <w:t xml:space="preserve"> J. </w:t>
      </w:r>
      <w:r w:rsidRPr="0085629F">
        <w:rPr>
          <w:color w:val="000000" w:themeColor="text1"/>
        </w:rPr>
        <w:t xml:space="preserve"> </w:t>
      </w:r>
      <w:r w:rsidR="008713EB" w:rsidRPr="0085629F">
        <w:rPr>
          <w:color w:val="000000" w:themeColor="text1"/>
          <w:lang w:val="en-US"/>
        </w:rPr>
        <w:t>(</w:t>
      </w:r>
      <w:r w:rsidR="007E20C5" w:rsidRPr="0085629F">
        <w:rPr>
          <w:color w:val="000000" w:themeColor="text1"/>
        </w:rPr>
        <w:t>2020</w:t>
      </w:r>
      <w:r w:rsidR="008713EB" w:rsidRPr="0085629F">
        <w:rPr>
          <w:color w:val="000000" w:themeColor="text1"/>
          <w:lang w:val="en-US"/>
        </w:rPr>
        <w:t>)</w:t>
      </w:r>
      <w:r w:rsidR="007E20C5" w:rsidRPr="0085629F">
        <w:rPr>
          <w:color w:val="000000" w:themeColor="text1"/>
        </w:rPr>
        <w:t xml:space="preserve">. The species se-vere acute respiratory syndrome-related coronavirus: classifying 2019-nCoV andnaming it SARS-CoV-2. </w:t>
      </w:r>
      <w:r w:rsidR="007E20C5" w:rsidRPr="0085629F">
        <w:rPr>
          <w:i/>
          <w:iCs/>
          <w:color w:val="000000" w:themeColor="text1"/>
        </w:rPr>
        <w:t>Nat</w:t>
      </w:r>
      <w:r w:rsidR="008713EB" w:rsidRPr="0085629F">
        <w:rPr>
          <w:i/>
          <w:iCs/>
          <w:color w:val="000000" w:themeColor="text1"/>
          <w:lang w:val="en-US"/>
        </w:rPr>
        <w:t>ure</w:t>
      </w:r>
      <w:r w:rsidR="007E20C5" w:rsidRPr="0085629F">
        <w:rPr>
          <w:i/>
          <w:iCs/>
          <w:color w:val="000000" w:themeColor="text1"/>
        </w:rPr>
        <w:t xml:space="preserve"> Microbiol</w:t>
      </w:r>
      <w:r w:rsidR="007E20C5" w:rsidRPr="0085629F">
        <w:rPr>
          <w:i/>
          <w:color w:val="000000" w:themeColor="text1"/>
        </w:rPr>
        <w:t xml:space="preserve">. </w:t>
      </w:r>
      <w:r w:rsidR="007E20C5" w:rsidRPr="0085629F">
        <w:rPr>
          <w:color w:val="000000" w:themeColor="text1"/>
        </w:rPr>
        <w:t>5, 536–544.</w:t>
      </w:r>
    </w:p>
    <w:p w14:paraId="7BFCB9C0" w14:textId="26A7701B" w:rsidR="007E20C5" w:rsidRPr="0085629F" w:rsidRDefault="007E20C5" w:rsidP="0045563A">
      <w:pPr>
        <w:ind w:left="567" w:hanging="567"/>
        <w:rPr>
          <w:color w:val="000000" w:themeColor="text1"/>
        </w:rPr>
      </w:pPr>
      <w:r w:rsidRPr="0085629F">
        <w:rPr>
          <w:color w:val="000000" w:themeColor="text1"/>
        </w:rPr>
        <w:t xml:space="preserve">Hanoatubun, S., (2020), Dampak COVID-19 Terhadap Perekonomian Indonesia. </w:t>
      </w:r>
      <w:r w:rsidRPr="0085629F">
        <w:rPr>
          <w:i/>
          <w:iCs/>
          <w:color w:val="000000" w:themeColor="text1"/>
        </w:rPr>
        <w:t>Journal of Education, Psychology and Counseling</w:t>
      </w:r>
      <w:r w:rsidRPr="0085629F">
        <w:rPr>
          <w:color w:val="000000" w:themeColor="text1"/>
        </w:rPr>
        <w:t>, 2(1)</w:t>
      </w:r>
      <w:r w:rsidR="003C51D0" w:rsidRPr="0085629F">
        <w:rPr>
          <w:color w:val="000000" w:themeColor="text1"/>
          <w:lang w:val="en-US"/>
        </w:rPr>
        <w:t>,</w:t>
      </w:r>
      <w:r w:rsidRPr="0085629F">
        <w:rPr>
          <w:color w:val="000000" w:themeColor="text1"/>
        </w:rPr>
        <w:t xml:space="preserve"> 146-153. </w:t>
      </w:r>
    </w:p>
    <w:p w14:paraId="296EE719" w14:textId="5FF74480" w:rsidR="007E20C5" w:rsidRPr="0085629F" w:rsidRDefault="007E20C5" w:rsidP="0045563A">
      <w:pPr>
        <w:ind w:left="567" w:hanging="567"/>
        <w:rPr>
          <w:color w:val="000000" w:themeColor="text1"/>
          <w:lang w:val="en-US"/>
        </w:rPr>
      </w:pPr>
      <w:r w:rsidRPr="0085629F">
        <w:rPr>
          <w:color w:val="000000" w:themeColor="text1"/>
        </w:rPr>
        <w:lastRenderedPageBreak/>
        <w:t xml:space="preserve">Ikatan Jurnalistik Televisi Indonesia (IJTI), (2020) </w:t>
      </w:r>
      <w:r w:rsidRPr="0085629F">
        <w:rPr>
          <w:bCs/>
          <w:color w:val="000000" w:themeColor="text1"/>
        </w:rPr>
        <w:t>Merumuskan Pola Baru Jurnalisme TV di Era New Normal</w:t>
      </w:r>
      <w:r w:rsidRPr="0085629F">
        <w:rPr>
          <w:color w:val="000000" w:themeColor="text1"/>
        </w:rPr>
        <w:t xml:space="preserve"> </w:t>
      </w:r>
      <w:r w:rsidR="000E2394" w:rsidRPr="0085629F">
        <w:rPr>
          <w:color w:val="000000" w:themeColor="text1"/>
        </w:rPr>
        <w:t xml:space="preserve">Available from: </w:t>
      </w:r>
      <w:hyperlink r:id="rId16" w:history="1">
        <w:r w:rsidR="0038657C" w:rsidRPr="0085629F">
          <w:rPr>
            <w:rStyle w:val="Hyperlink"/>
          </w:rPr>
          <w:t>https://youtu.be/sfbEyECBR94</w:t>
        </w:r>
      </w:hyperlink>
      <w:r w:rsidR="00A2076C" w:rsidRPr="0085629F">
        <w:rPr>
          <w:color w:val="000000" w:themeColor="text1"/>
          <w:lang w:val="en-US"/>
        </w:rPr>
        <w:t>.</w:t>
      </w:r>
    </w:p>
    <w:p w14:paraId="0BEF4DF3" w14:textId="3FA990A1" w:rsidR="0038657C" w:rsidRPr="0085629F" w:rsidRDefault="007E20C5" w:rsidP="0045563A">
      <w:pPr>
        <w:ind w:left="567" w:hanging="567"/>
        <w:rPr>
          <w:color w:val="000000" w:themeColor="text1"/>
        </w:rPr>
      </w:pPr>
      <w:r w:rsidRPr="0085629F">
        <w:rPr>
          <w:color w:val="000000" w:themeColor="text1"/>
        </w:rPr>
        <w:t xml:space="preserve">Kementerian Kesehatan Republik Indonesia (Kemenkes RI), (2020), Info Infeksi Emerging Kementerian Kesehatan RI [Internet]. 2020 [updated 2020 March 30; cited 2020 March 31]. Available from: </w:t>
      </w:r>
      <w:hyperlink r:id="rId17" w:history="1">
        <w:r w:rsidR="0038657C" w:rsidRPr="0085629F">
          <w:rPr>
            <w:rStyle w:val="Hyperlink"/>
          </w:rPr>
          <w:t>https://infeksiemerging.kemkes.go.id</w:t>
        </w:r>
      </w:hyperlink>
      <w:r w:rsidR="00A2076C" w:rsidRPr="0085629F">
        <w:rPr>
          <w:color w:val="000000" w:themeColor="text1"/>
          <w:lang w:val="en-US"/>
        </w:rPr>
        <w:t>.</w:t>
      </w:r>
    </w:p>
    <w:p w14:paraId="112D931A" w14:textId="20F902DB" w:rsidR="000E2394" w:rsidRPr="0085629F" w:rsidRDefault="0038657C" w:rsidP="0045563A">
      <w:pPr>
        <w:ind w:left="567" w:hanging="567"/>
        <w:rPr>
          <w:color w:val="000000" w:themeColor="text1"/>
        </w:rPr>
      </w:pPr>
      <w:r w:rsidRPr="0085629F">
        <w:rPr>
          <w:rStyle w:val="Hyperlink"/>
          <w:color w:val="000000" w:themeColor="text1"/>
          <w:u w:val="none"/>
        </w:rPr>
        <w:t xml:space="preserve"> </w:t>
      </w:r>
      <w:r w:rsidR="007E20C5" w:rsidRPr="0085629F">
        <w:rPr>
          <w:rStyle w:val="Hyperlink"/>
          <w:color w:val="000000" w:themeColor="text1"/>
          <w:u w:val="none"/>
        </w:rPr>
        <w:t>Kementerian Keuangan Republik Indonesia RI (Kemenkeu RI)</w:t>
      </w:r>
      <w:r w:rsidR="007E20C5" w:rsidRPr="0085629F">
        <w:rPr>
          <w:rStyle w:val="Hyperlink"/>
          <w:color w:val="000000" w:themeColor="text1"/>
        </w:rPr>
        <w:t xml:space="preserve"> </w:t>
      </w:r>
      <w:r w:rsidR="007E20C5" w:rsidRPr="0085629F">
        <w:rPr>
          <w:color w:val="000000" w:themeColor="text1"/>
        </w:rPr>
        <w:t>(2021)</w:t>
      </w:r>
      <w:r w:rsidR="008713EB" w:rsidRPr="0085629F">
        <w:rPr>
          <w:color w:val="000000" w:themeColor="text1"/>
          <w:lang w:val="en-US"/>
        </w:rPr>
        <w:t>.</w:t>
      </w:r>
      <w:r w:rsidR="007E20C5" w:rsidRPr="0085629F">
        <w:rPr>
          <w:color w:val="000000" w:themeColor="text1"/>
        </w:rPr>
        <w:t xml:space="preserve"> Ini Pertumbuhan Ekonomi Indonesia 2020 05 Februari 2021 17:03:13 </w:t>
      </w:r>
    </w:p>
    <w:p w14:paraId="1310906B" w14:textId="132F0BD1" w:rsidR="007E20C5" w:rsidRPr="0085629F" w:rsidRDefault="000E2394" w:rsidP="0045563A">
      <w:pPr>
        <w:ind w:left="567" w:hanging="567"/>
        <w:rPr>
          <w:rStyle w:val="Hyperlink"/>
          <w:color w:val="000000" w:themeColor="text1"/>
        </w:rPr>
      </w:pPr>
      <w:r w:rsidRPr="0085629F">
        <w:rPr>
          <w:rStyle w:val="Hyperlink"/>
          <w:color w:val="000000" w:themeColor="text1"/>
          <w:u w:val="none"/>
        </w:rPr>
        <w:tab/>
      </w:r>
      <w:r w:rsidRPr="0085629F">
        <w:rPr>
          <w:color w:val="000000" w:themeColor="text1"/>
        </w:rPr>
        <w:t xml:space="preserve">Available from: </w:t>
      </w:r>
      <w:hyperlink r:id="rId18" w:history="1">
        <w:r w:rsidR="0038657C" w:rsidRPr="0085629F">
          <w:rPr>
            <w:rStyle w:val="Hyperlink"/>
          </w:rPr>
          <w:t>https://www.kemenkeu.go.id/publikasi/berita/ini-pertumbuhan-ekonomi-indonesia-2020/</w:t>
        </w:r>
      </w:hyperlink>
    </w:p>
    <w:p w14:paraId="7D810B85" w14:textId="77777777" w:rsidR="007E20C5" w:rsidRPr="0085629F" w:rsidRDefault="007E20C5" w:rsidP="0045563A">
      <w:pPr>
        <w:ind w:left="567" w:hanging="567"/>
        <w:rPr>
          <w:color w:val="000000" w:themeColor="text1"/>
        </w:rPr>
      </w:pPr>
      <w:r w:rsidRPr="0085629F">
        <w:rPr>
          <w:bCs/>
          <w:color w:val="000000" w:themeColor="text1"/>
        </w:rPr>
        <w:t>Kovach</w:t>
      </w:r>
      <w:r w:rsidR="0006419B" w:rsidRPr="0085629F">
        <w:rPr>
          <w:bCs/>
          <w:color w:val="000000" w:themeColor="text1"/>
          <w:lang w:val="en-US"/>
        </w:rPr>
        <w:t>.</w:t>
      </w:r>
      <w:r w:rsidRPr="0085629F">
        <w:rPr>
          <w:bCs/>
          <w:color w:val="000000" w:themeColor="text1"/>
        </w:rPr>
        <w:t xml:space="preserve"> B</w:t>
      </w:r>
      <w:r w:rsidR="0006419B" w:rsidRPr="0085629F">
        <w:rPr>
          <w:bCs/>
          <w:color w:val="000000" w:themeColor="text1"/>
          <w:lang w:val="en-US"/>
        </w:rPr>
        <w:t xml:space="preserve">., </w:t>
      </w:r>
      <w:r w:rsidRPr="0085629F">
        <w:rPr>
          <w:bCs/>
          <w:color w:val="000000" w:themeColor="text1"/>
        </w:rPr>
        <w:t>Rosenstiel T</w:t>
      </w:r>
      <w:r w:rsidR="0006419B" w:rsidRPr="0085629F">
        <w:rPr>
          <w:bCs/>
          <w:color w:val="000000" w:themeColor="text1"/>
          <w:lang w:val="en-US"/>
        </w:rPr>
        <w:t>.</w:t>
      </w:r>
      <w:r w:rsidRPr="0085629F">
        <w:rPr>
          <w:bCs/>
          <w:color w:val="000000" w:themeColor="text1"/>
        </w:rPr>
        <w:t xml:space="preserve"> (</w:t>
      </w:r>
      <w:r w:rsidRPr="0085629F">
        <w:rPr>
          <w:color w:val="000000" w:themeColor="text1"/>
        </w:rPr>
        <w:t xml:space="preserve">2007). The elements of journalism: What newspeople should know and the public should expect. New York: Three Rivers Press. ISBN: 978 0 307346704. </w:t>
      </w:r>
    </w:p>
    <w:p w14:paraId="5AA3E56D" w14:textId="6DEB5677" w:rsidR="007E20C5" w:rsidRPr="0085629F" w:rsidRDefault="007E20C5" w:rsidP="0045563A">
      <w:pPr>
        <w:ind w:left="567" w:hanging="567"/>
        <w:textAlignment w:val="baseline"/>
        <w:rPr>
          <w:color w:val="000000" w:themeColor="text1"/>
        </w:rPr>
      </w:pPr>
      <w:r w:rsidRPr="0085629F">
        <w:rPr>
          <w:color w:val="000000" w:themeColor="text1"/>
        </w:rPr>
        <w:t>Mackay</w:t>
      </w:r>
      <w:r w:rsidRPr="0085629F">
        <w:rPr>
          <w:color w:val="000000" w:themeColor="text1"/>
          <w:shd w:val="clear" w:color="auto" w:fill="FFFFFF"/>
        </w:rPr>
        <w:t> </w:t>
      </w:r>
      <w:r w:rsidRPr="0085629F">
        <w:rPr>
          <w:color w:val="000000" w:themeColor="text1"/>
        </w:rPr>
        <w:t>I</w:t>
      </w:r>
      <w:r w:rsidR="0006419B" w:rsidRPr="0085629F">
        <w:rPr>
          <w:color w:val="000000" w:themeColor="text1"/>
          <w:lang w:val="en-US"/>
        </w:rPr>
        <w:t xml:space="preserve">. </w:t>
      </w:r>
      <w:r w:rsidRPr="0085629F">
        <w:rPr>
          <w:color w:val="000000" w:themeColor="text1"/>
        </w:rPr>
        <w:t>M</w:t>
      </w:r>
      <w:r w:rsidR="0006419B" w:rsidRPr="0085629F">
        <w:rPr>
          <w:color w:val="000000" w:themeColor="text1"/>
          <w:lang w:val="en-US"/>
        </w:rPr>
        <w:t>.</w:t>
      </w:r>
      <w:r w:rsidRPr="0085629F">
        <w:rPr>
          <w:color w:val="000000" w:themeColor="text1"/>
          <w:shd w:val="clear" w:color="auto" w:fill="FFFFFF"/>
        </w:rPr>
        <w:t>, </w:t>
      </w:r>
      <w:r w:rsidRPr="0085629F">
        <w:rPr>
          <w:color w:val="000000" w:themeColor="text1"/>
          <w:bdr w:val="none" w:sz="0" w:space="0" w:color="auto" w:frame="1"/>
        </w:rPr>
        <w:t>Arden</w:t>
      </w:r>
      <w:r w:rsidRPr="0085629F">
        <w:rPr>
          <w:color w:val="000000" w:themeColor="text1"/>
        </w:rPr>
        <w:t xml:space="preserve"> </w:t>
      </w:r>
      <w:r w:rsidRPr="0085629F">
        <w:rPr>
          <w:color w:val="000000" w:themeColor="text1"/>
          <w:bdr w:val="none" w:sz="0" w:space="0" w:color="auto" w:frame="1"/>
        </w:rPr>
        <w:t>K</w:t>
      </w:r>
      <w:r w:rsidR="0006419B" w:rsidRPr="0085629F">
        <w:rPr>
          <w:color w:val="000000" w:themeColor="text1"/>
          <w:bdr w:val="none" w:sz="0" w:space="0" w:color="auto" w:frame="1"/>
          <w:lang w:val="en-US"/>
        </w:rPr>
        <w:t xml:space="preserve">. </w:t>
      </w:r>
      <w:r w:rsidRPr="0085629F">
        <w:rPr>
          <w:color w:val="000000" w:themeColor="text1"/>
          <w:bdr w:val="none" w:sz="0" w:space="0" w:color="auto" w:frame="1"/>
        </w:rPr>
        <w:t xml:space="preserve">E. </w:t>
      </w:r>
      <w:r w:rsidR="008713EB" w:rsidRPr="0085629F">
        <w:rPr>
          <w:color w:val="000000" w:themeColor="text1"/>
          <w:bdr w:val="none" w:sz="0" w:space="0" w:color="auto" w:frame="1"/>
          <w:lang w:val="en-US"/>
        </w:rPr>
        <w:t>(</w:t>
      </w:r>
      <w:r w:rsidRPr="0085629F">
        <w:rPr>
          <w:color w:val="000000" w:themeColor="text1"/>
          <w:bdr w:val="none" w:sz="0" w:space="0" w:color="auto" w:frame="1"/>
        </w:rPr>
        <w:t>2015</w:t>
      </w:r>
      <w:r w:rsidR="008713EB" w:rsidRPr="0085629F">
        <w:rPr>
          <w:color w:val="000000" w:themeColor="text1"/>
          <w:bdr w:val="none" w:sz="0" w:space="0" w:color="auto" w:frame="1"/>
          <w:lang w:val="en-US"/>
        </w:rPr>
        <w:t>)</w:t>
      </w:r>
      <w:r w:rsidRPr="0085629F">
        <w:rPr>
          <w:color w:val="000000" w:themeColor="text1"/>
        </w:rPr>
        <w:t>, MERS coronavirus: diagnostics, epidemiology and transmission</w:t>
      </w:r>
      <w:r w:rsidRPr="0085629F">
        <w:rPr>
          <w:color w:val="000000" w:themeColor="text1"/>
          <w:shd w:val="clear" w:color="auto" w:fill="FFFFFF"/>
        </w:rPr>
        <w:t>. </w:t>
      </w:r>
      <w:r w:rsidRPr="0085629F">
        <w:rPr>
          <w:i/>
          <w:iCs/>
          <w:color w:val="000000" w:themeColor="text1"/>
        </w:rPr>
        <w:t>Virol J</w:t>
      </w:r>
      <w:r w:rsidR="003C51D0" w:rsidRPr="0085629F">
        <w:rPr>
          <w:color w:val="000000" w:themeColor="text1"/>
          <w:lang w:val="en-US"/>
        </w:rPr>
        <w:t>,</w:t>
      </w:r>
      <w:r w:rsidRPr="0085629F">
        <w:rPr>
          <w:color w:val="000000" w:themeColor="text1"/>
          <w:shd w:val="clear" w:color="auto" w:fill="FFFFFF"/>
        </w:rPr>
        <w:t xml:space="preserve"> </w:t>
      </w:r>
      <w:r w:rsidRPr="0085629F">
        <w:rPr>
          <w:color w:val="000000" w:themeColor="text1"/>
        </w:rPr>
        <w:t>12</w:t>
      </w:r>
      <w:r w:rsidR="003C51D0" w:rsidRPr="0085629F">
        <w:rPr>
          <w:color w:val="000000" w:themeColor="text1"/>
          <w:lang w:val="en-US"/>
        </w:rPr>
        <w:t>,</w:t>
      </w:r>
      <w:r w:rsidRPr="0085629F">
        <w:rPr>
          <w:color w:val="000000" w:themeColor="text1"/>
          <w:shd w:val="clear" w:color="auto" w:fill="FFFFFF"/>
        </w:rPr>
        <w:t xml:space="preserve"> </w:t>
      </w:r>
      <w:r w:rsidRPr="0085629F">
        <w:rPr>
          <w:color w:val="000000" w:themeColor="text1"/>
        </w:rPr>
        <w:t>222</w:t>
      </w:r>
      <w:r w:rsidRPr="0085629F">
        <w:rPr>
          <w:color w:val="000000" w:themeColor="text1"/>
          <w:shd w:val="clear" w:color="auto" w:fill="FFFFFF"/>
        </w:rPr>
        <w:t>.</w:t>
      </w:r>
    </w:p>
    <w:p w14:paraId="5CA56707" w14:textId="77777777" w:rsidR="007E20C5" w:rsidRPr="0085629F" w:rsidRDefault="007E20C5" w:rsidP="0045563A">
      <w:pPr>
        <w:ind w:left="567" w:right="89" w:hanging="567"/>
        <w:rPr>
          <w:color w:val="000000" w:themeColor="text1"/>
        </w:rPr>
      </w:pPr>
      <w:r w:rsidRPr="0085629F">
        <w:rPr>
          <w:color w:val="000000" w:themeColor="text1"/>
        </w:rPr>
        <w:t xml:space="preserve">Marcola, J. Cumming, R. (2021). </w:t>
      </w:r>
      <w:r w:rsidRPr="0085629F">
        <w:rPr>
          <w:i/>
          <w:iCs/>
          <w:color w:val="000000" w:themeColor="text1"/>
        </w:rPr>
        <w:t>The Truth Aboud COVID-19, Exposing</w:t>
      </w:r>
      <w:r w:rsidRPr="0085629F">
        <w:rPr>
          <w:color w:val="000000" w:themeColor="text1"/>
        </w:rPr>
        <w:t>, The Grate Reset, Lock Down, Vaccine Passport and The New Normal. Florida Health Publishing</w:t>
      </w:r>
    </w:p>
    <w:p w14:paraId="15E37AC5" w14:textId="77777777" w:rsidR="00FE0D26" w:rsidRPr="0085629F" w:rsidRDefault="007E20C5" w:rsidP="00FE0D26">
      <w:pPr>
        <w:shd w:val="clear" w:color="auto" w:fill="FFFFFF"/>
        <w:ind w:left="567" w:hanging="567"/>
        <w:rPr>
          <w:color w:val="000000" w:themeColor="text1"/>
          <w:lang w:val="en-US"/>
        </w:rPr>
      </w:pPr>
      <w:r w:rsidRPr="0085629F">
        <w:rPr>
          <w:color w:val="000000" w:themeColor="text1"/>
        </w:rPr>
        <w:t xml:space="preserve">Masduki.  </w:t>
      </w:r>
      <w:r w:rsidR="008713EB" w:rsidRPr="0085629F">
        <w:rPr>
          <w:color w:val="000000" w:themeColor="text1"/>
          <w:lang w:val="en-US"/>
        </w:rPr>
        <w:t>(</w:t>
      </w:r>
      <w:r w:rsidRPr="0085629F">
        <w:rPr>
          <w:color w:val="000000" w:themeColor="text1"/>
        </w:rPr>
        <w:t>2007</w:t>
      </w:r>
      <w:r w:rsidR="008713EB" w:rsidRPr="0085629F">
        <w:rPr>
          <w:color w:val="000000" w:themeColor="text1"/>
          <w:lang w:val="en-US"/>
        </w:rPr>
        <w:t>)</w:t>
      </w:r>
      <w:r w:rsidRPr="0085629F">
        <w:rPr>
          <w:color w:val="000000" w:themeColor="text1"/>
        </w:rPr>
        <w:t xml:space="preserve">.  Wajah  Ganda  Media Massa  dalam  Advokasi  Bencana Alam. </w:t>
      </w:r>
      <w:r w:rsidRPr="0085629F">
        <w:rPr>
          <w:i/>
          <w:iCs/>
          <w:color w:val="000000" w:themeColor="text1"/>
        </w:rPr>
        <w:t>Jumal   UNISIA</w:t>
      </w:r>
      <w:r w:rsidRPr="0085629F">
        <w:rPr>
          <w:color w:val="000000" w:themeColor="text1"/>
        </w:rPr>
        <w:t xml:space="preserve">, </w:t>
      </w:r>
      <w:r w:rsidR="000D3826" w:rsidRPr="0085629F">
        <w:rPr>
          <w:color w:val="000000" w:themeColor="text1"/>
          <w:lang w:val="en-US"/>
        </w:rPr>
        <w:t>Vol 1 (2) 97-188</w:t>
      </w:r>
    </w:p>
    <w:p w14:paraId="4D7942EA" w14:textId="77777777" w:rsidR="00781E25" w:rsidRPr="0085629F" w:rsidRDefault="00FE0D26" w:rsidP="00781E25">
      <w:pPr>
        <w:shd w:val="clear" w:color="auto" w:fill="FFFFFF"/>
        <w:ind w:left="567" w:hanging="567"/>
        <w:rPr>
          <w:color w:val="000000" w:themeColor="text1"/>
          <w:lang w:val="en-US"/>
        </w:rPr>
      </w:pPr>
      <w:r w:rsidRPr="0085629F">
        <w:rPr>
          <w:color w:val="000000" w:themeColor="text1"/>
          <w:lang w:val="en-US"/>
        </w:rPr>
        <w:t xml:space="preserve">Morissan (2010), </w:t>
      </w:r>
      <w:r w:rsidRPr="0085629F">
        <w:rPr>
          <w:i/>
          <w:color w:val="000000" w:themeColor="text1"/>
          <w:lang w:val="en-US"/>
        </w:rPr>
        <w:t>Jurnalistik Televisi Muthahir</w:t>
      </w:r>
      <w:r w:rsidRPr="0085629F">
        <w:rPr>
          <w:color w:val="000000" w:themeColor="text1"/>
          <w:lang w:val="en-US"/>
        </w:rPr>
        <w:t>, Kencana, Jakarta</w:t>
      </w:r>
    </w:p>
    <w:p w14:paraId="0B425D92" w14:textId="1441519E" w:rsidR="00590BA8" w:rsidRPr="0085629F" w:rsidRDefault="00590BA8" w:rsidP="00781E25">
      <w:pPr>
        <w:shd w:val="clear" w:color="auto" w:fill="FFFFFF"/>
        <w:ind w:left="567" w:hanging="567"/>
        <w:rPr>
          <w:color w:val="000000" w:themeColor="text1"/>
          <w:lang w:val="en-US"/>
        </w:rPr>
      </w:pPr>
      <w:r w:rsidRPr="0085629F">
        <w:rPr>
          <w:rStyle w:val="Penekanan"/>
          <w:i w:val="0"/>
          <w:color w:val="000000" w:themeColor="text1"/>
          <w:shd w:val="clear" w:color="auto" w:fill="FFFFFF"/>
        </w:rPr>
        <w:t>Mulyana</w:t>
      </w:r>
      <w:r w:rsidRPr="0085629F">
        <w:rPr>
          <w:rStyle w:val="Penekanan"/>
          <w:i w:val="0"/>
          <w:color w:val="000000" w:themeColor="text1"/>
          <w:shd w:val="clear" w:color="auto" w:fill="FFFFFF"/>
          <w:lang w:val="en-US"/>
        </w:rPr>
        <w:t xml:space="preserve"> D</w:t>
      </w:r>
      <w:r w:rsidRPr="0085629F">
        <w:rPr>
          <w:rStyle w:val="Penekanan"/>
          <w:i w:val="0"/>
          <w:color w:val="000000" w:themeColor="text1"/>
          <w:shd w:val="clear" w:color="auto" w:fill="FFFFFF"/>
        </w:rPr>
        <w:t>, Hidayat</w:t>
      </w:r>
      <w:r w:rsidRPr="0085629F">
        <w:rPr>
          <w:rStyle w:val="Penekanan"/>
          <w:i w:val="0"/>
          <w:color w:val="000000" w:themeColor="text1"/>
          <w:shd w:val="clear" w:color="auto" w:fill="FFFFFF"/>
          <w:lang w:val="en-US"/>
        </w:rPr>
        <w:t xml:space="preserve"> D.</w:t>
      </w:r>
      <w:r w:rsidRPr="0085629F">
        <w:rPr>
          <w:rStyle w:val="Penekanan"/>
          <w:i w:val="0"/>
          <w:color w:val="000000" w:themeColor="text1"/>
          <w:shd w:val="clear" w:color="auto" w:fill="FFFFFF"/>
          <w:lang w:val="en-US"/>
        </w:rPr>
        <w:t xml:space="preserve"> </w:t>
      </w:r>
      <w:r w:rsidRPr="0085629F">
        <w:rPr>
          <w:rStyle w:val="Penekanan"/>
          <w:i w:val="0"/>
          <w:color w:val="000000" w:themeColor="text1"/>
          <w:shd w:val="clear" w:color="auto" w:fill="FFFFFF"/>
          <w:lang w:val="en-US"/>
        </w:rPr>
        <w:t>R.</w:t>
      </w:r>
      <w:r w:rsidRPr="0085629F">
        <w:rPr>
          <w:rStyle w:val="Penekanan"/>
          <w:i w:val="0"/>
          <w:color w:val="000000" w:themeColor="text1"/>
          <w:shd w:val="clear" w:color="auto" w:fill="FFFFFF"/>
        </w:rPr>
        <w:t>, Dida</w:t>
      </w:r>
      <w:r w:rsidRPr="0085629F">
        <w:rPr>
          <w:rStyle w:val="Penekanan"/>
          <w:i w:val="0"/>
          <w:color w:val="000000" w:themeColor="text1"/>
          <w:shd w:val="clear" w:color="auto" w:fill="FFFFFF"/>
          <w:lang w:val="en-US"/>
        </w:rPr>
        <w:t xml:space="preserve"> S.</w:t>
      </w:r>
      <w:r w:rsidRPr="0085629F">
        <w:rPr>
          <w:rStyle w:val="Penekanan"/>
          <w:i w:val="0"/>
          <w:color w:val="000000" w:themeColor="text1"/>
          <w:shd w:val="clear" w:color="auto" w:fill="FFFFFF"/>
        </w:rPr>
        <w:t>, Silvana</w:t>
      </w:r>
      <w:r w:rsidRPr="0085629F">
        <w:rPr>
          <w:rStyle w:val="Penekanan"/>
          <w:i w:val="0"/>
          <w:color w:val="000000" w:themeColor="text1"/>
          <w:shd w:val="clear" w:color="auto" w:fill="FFFFFF"/>
          <w:lang w:val="en-US"/>
        </w:rPr>
        <w:t xml:space="preserve"> T.</w:t>
      </w:r>
      <w:r w:rsidRPr="0085629F">
        <w:rPr>
          <w:rStyle w:val="Penekanan"/>
          <w:i w:val="0"/>
          <w:color w:val="000000" w:themeColor="text1"/>
          <w:shd w:val="clear" w:color="auto" w:fill="FFFFFF"/>
        </w:rPr>
        <w:t>, Karlinah</w:t>
      </w:r>
      <w:r w:rsidRPr="0085629F">
        <w:rPr>
          <w:rStyle w:val="Penekanan"/>
          <w:i w:val="0"/>
          <w:color w:val="000000" w:themeColor="text1"/>
          <w:shd w:val="clear" w:color="auto" w:fill="FFFFFF"/>
          <w:lang w:val="en-US"/>
        </w:rPr>
        <w:t xml:space="preserve"> S.</w:t>
      </w:r>
      <w:r w:rsidRPr="0085629F">
        <w:rPr>
          <w:rStyle w:val="Penekanan"/>
          <w:i w:val="0"/>
          <w:color w:val="000000" w:themeColor="text1"/>
          <w:shd w:val="clear" w:color="auto" w:fill="FFFFFF"/>
        </w:rPr>
        <w:t>, Suminar</w:t>
      </w:r>
      <w:r w:rsidRPr="0085629F">
        <w:rPr>
          <w:rStyle w:val="Penekanan"/>
          <w:i w:val="0"/>
          <w:color w:val="000000" w:themeColor="text1"/>
          <w:shd w:val="clear" w:color="auto" w:fill="FFFFFF"/>
          <w:lang w:val="en-US"/>
        </w:rPr>
        <w:t xml:space="preserve"> J.</w:t>
      </w:r>
      <w:r w:rsidRPr="0085629F">
        <w:rPr>
          <w:rStyle w:val="Penekanan"/>
          <w:i w:val="0"/>
          <w:color w:val="000000" w:themeColor="text1"/>
          <w:shd w:val="clear" w:color="auto" w:fill="FFFFFF"/>
          <w:lang w:val="en-US"/>
        </w:rPr>
        <w:t xml:space="preserve"> </w:t>
      </w:r>
      <w:r w:rsidRPr="0085629F">
        <w:rPr>
          <w:rStyle w:val="Penekanan"/>
          <w:i w:val="0"/>
          <w:color w:val="000000" w:themeColor="text1"/>
          <w:shd w:val="clear" w:color="auto" w:fill="FFFFFF"/>
          <w:lang w:val="en-US"/>
        </w:rPr>
        <w:t>R.</w:t>
      </w:r>
      <w:r w:rsidRPr="0085629F">
        <w:rPr>
          <w:rStyle w:val="Penekanan"/>
          <w:i w:val="0"/>
          <w:color w:val="000000" w:themeColor="text1"/>
          <w:shd w:val="clear" w:color="auto" w:fill="FFFFFF"/>
        </w:rPr>
        <w:t>, Suryana</w:t>
      </w:r>
      <w:r w:rsidRPr="0085629F">
        <w:rPr>
          <w:rStyle w:val="Penekanan"/>
          <w:i w:val="0"/>
          <w:color w:val="000000" w:themeColor="text1"/>
          <w:shd w:val="clear" w:color="auto" w:fill="FFFFFF"/>
          <w:lang w:val="en-US"/>
        </w:rPr>
        <w:t xml:space="preserve"> A.,</w:t>
      </w:r>
      <w:r w:rsidRPr="0085629F">
        <w:rPr>
          <w:color w:val="000000" w:themeColor="text1"/>
        </w:rPr>
        <w:t xml:space="preserve"> </w:t>
      </w:r>
      <w:r w:rsidRPr="0085629F">
        <w:rPr>
          <w:color w:val="000000" w:themeColor="text1"/>
          <w:lang w:val="en-US"/>
        </w:rPr>
        <w:t xml:space="preserve">(2021) </w:t>
      </w:r>
      <w:r w:rsidRPr="0085629F">
        <w:rPr>
          <w:i/>
          <w:color w:val="000000" w:themeColor="text1"/>
        </w:rPr>
        <w:t>The Personalistic System of Healthcare in Indonesia: A Case Study</w:t>
      </w:r>
      <w:r w:rsidRPr="0085629F">
        <w:rPr>
          <w:color w:val="000000" w:themeColor="text1"/>
          <w:lang w:val="en-US"/>
        </w:rPr>
        <w:t>, J</w:t>
      </w:r>
      <w:r w:rsidRPr="0085629F">
        <w:rPr>
          <w:color w:val="000000" w:themeColor="text1"/>
        </w:rPr>
        <w:t>urnal Komunikasi Ikatan Sarjana Komunikasi Indonesia, Vol. 5</w:t>
      </w:r>
      <w:r w:rsidRPr="0085629F">
        <w:rPr>
          <w:color w:val="000000" w:themeColor="text1"/>
          <w:lang w:val="en-US"/>
        </w:rPr>
        <w:t xml:space="preserve"> </w:t>
      </w:r>
      <w:r w:rsidRPr="0085629F">
        <w:rPr>
          <w:color w:val="000000" w:themeColor="text1"/>
        </w:rPr>
        <w:t>(1</w:t>
      </w:r>
      <w:r w:rsidRPr="0085629F">
        <w:rPr>
          <w:color w:val="000000" w:themeColor="text1"/>
          <w:lang w:val="en-US"/>
        </w:rPr>
        <w:t>)</w:t>
      </w:r>
    </w:p>
    <w:p w14:paraId="577AF663" w14:textId="463F7398" w:rsidR="00781E25" w:rsidRPr="0085629F" w:rsidRDefault="00781E25" w:rsidP="00781E25">
      <w:pPr>
        <w:shd w:val="clear" w:color="auto" w:fill="FFFFFF"/>
        <w:ind w:left="567" w:hanging="567"/>
        <w:rPr>
          <w:color w:val="000000" w:themeColor="text1"/>
        </w:rPr>
      </w:pPr>
      <w:r w:rsidRPr="0085629F">
        <w:rPr>
          <w:color w:val="000000" w:themeColor="text1"/>
        </w:rPr>
        <w:t xml:space="preserve">Nugrahani, Andari Wulan. (2021) </w:t>
      </w:r>
      <w:r w:rsidRPr="0085629F">
        <w:rPr>
          <w:i/>
          <w:color w:val="000000" w:themeColor="text1"/>
        </w:rPr>
        <w:t>Update Covid-19 Global 31 Desember 2021: Kasus Baru Bertambah 1.782.602</w:t>
      </w:r>
      <w:r w:rsidRPr="0085629F">
        <w:rPr>
          <w:color w:val="000000" w:themeColor="text1"/>
        </w:rPr>
        <w:t>, Tribunnews.com,</w:t>
      </w:r>
      <w:r w:rsidRPr="0085629F">
        <w:rPr>
          <w:rStyle w:val="apple-converted-space"/>
          <w:rFonts w:eastAsia="Cambria"/>
          <w:color w:val="000000" w:themeColor="text1"/>
        </w:rPr>
        <w:t> </w:t>
      </w:r>
      <w:r w:rsidRPr="0085629F">
        <w:rPr>
          <w:color w:val="000000" w:themeColor="text1"/>
        </w:rPr>
        <w:t xml:space="preserve">Jumat, 31 Desember 2021, 07:15 WIB Available from: </w:t>
      </w:r>
      <w:hyperlink r:id="rId19" w:history="1">
        <w:r w:rsidRPr="0085629F">
          <w:rPr>
            <w:rStyle w:val="Hyperlink"/>
          </w:rPr>
          <w:t>https://www.tribunnews.com/corona/2021/12/31/update-Covid-19-global-31-desember-2021-kasus-baru-bertambah-1782602</w:t>
        </w:r>
      </w:hyperlink>
      <w:r w:rsidRPr="0085629F">
        <w:rPr>
          <w:color w:val="000000" w:themeColor="text1"/>
        </w:rPr>
        <w:t>.</w:t>
      </w:r>
    </w:p>
    <w:p w14:paraId="2EB80D4D" w14:textId="77777777" w:rsidR="0033369C" w:rsidRPr="0085629F" w:rsidRDefault="0033369C" w:rsidP="0045563A">
      <w:pPr>
        <w:pStyle w:val="NormalWeb"/>
        <w:spacing w:before="0" w:beforeAutospacing="0" w:after="0" w:afterAutospacing="0"/>
        <w:ind w:left="567" w:hanging="567"/>
        <w:rPr>
          <w:color w:val="000000" w:themeColor="text1"/>
        </w:rPr>
      </w:pPr>
      <w:r w:rsidRPr="0085629F">
        <w:rPr>
          <w:color w:val="000000" w:themeColor="text1"/>
        </w:rPr>
        <w:t>Patton, M. (2014) Qualitative Research and Evaluation Methods. 4th Edition, Sage, Thousand Oaks</w:t>
      </w:r>
      <w:r w:rsidRPr="0085629F">
        <w:rPr>
          <w:color w:val="000000" w:themeColor="text1"/>
        </w:rPr>
        <w:t xml:space="preserve"> </w:t>
      </w:r>
    </w:p>
    <w:p w14:paraId="37A45B31" w14:textId="0D2710B1" w:rsidR="007E20C5" w:rsidRPr="0085629F" w:rsidRDefault="0006419B" w:rsidP="0045563A">
      <w:pPr>
        <w:pStyle w:val="NormalWeb"/>
        <w:spacing w:before="0" w:beforeAutospacing="0" w:after="0" w:afterAutospacing="0"/>
        <w:ind w:left="567" w:hanging="567"/>
        <w:rPr>
          <w:color w:val="000000" w:themeColor="text1"/>
        </w:rPr>
      </w:pPr>
      <w:r w:rsidRPr="0085629F">
        <w:rPr>
          <w:color w:val="000000" w:themeColor="text1"/>
        </w:rPr>
        <w:t>Peeri</w:t>
      </w:r>
      <w:r w:rsidRPr="0085629F">
        <w:rPr>
          <w:color w:val="000000" w:themeColor="text1"/>
          <w:lang w:val="en-US"/>
        </w:rPr>
        <w:t xml:space="preserve"> N. C., </w:t>
      </w:r>
      <w:r w:rsidRPr="0085629F">
        <w:rPr>
          <w:color w:val="000000" w:themeColor="text1"/>
        </w:rPr>
        <w:t>Shrestha</w:t>
      </w:r>
      <w:r w:rsidRPr="0085629F">
        <w:rPr>
          <w:color w:val="000000" w:themeColor="text1"/>
          <w:lang w:val="en-US"/>
        </w:rPr>
        <w:t xml:space="preserve"> N.</w:t>
      </w:r>
      <w:r w:rsidRPr="0085629F">
        <w:rPr>
          <w:color w:val="000000" w:themeColor="text1"/>
        </w:rPr>
        <w:t>,</w:t>
      </w:r>
      <w:r w:rsidR="00DA2A66" w:rsidRPr="0085629F">
        <w:rPr>
          <w:color w:val="000000" w:themeColor="text1"/>
          <w:lang w:val="en-US"/>
        </w:rPr>
        <w:t xml:space="preserve"> </w:t>
      </w:r>
      <w:r w:rsidRPr="0085629F">
        <w:rPr>
          <w:color w:val="000000" w:themeColor="text1"/>
        </w:rPr>
        <w:t>Siddikur</w:t>
      </w:r>
      <w:r w:rsidR="00DA2A66" w:rsidRPr="0085629F">
        <w:rPr>
          <w:color w:val="000000" w:themeColor="text1"/>
          <w:lang w:val="en-US"/>
        </w:rPr>
        <w:t>.,</w:t>
      </w:r>
      <w:r w:rsidRPr="0085629F">
        <w:rPr>
          <w:color w:val="000000" w:themeColor="text1"/>
        </w:rPr>
        <w:t xml:space="preserve"> Rahman</w:t>
      </w:r>
      <w:r w:rsidR="00DA2A66" w:rsidRPr="0085629F">
        <w:rPr>
          <w:color w:val="000000" w:themeColor="text1"/>
          <w:lang w:val="en-US"/>
        </w:rPr>
        <w:t>.</w:t>
      </w:r>
      <w:r w:rsidRPr="0085629F">
        <w:rPr>
          <w:color w:val="000000" w:themeColor="text1"/>
          <w:lang w:val="en-US"/>
        </w:rPr>
        <w:t xml:space="preserve"> S.</w:t>
      </w:r>
      <w:r w:rsidRPr="0085629F">
        <w:rPr>
          <w:color w:val="000000" w:themeColor="text1"/>
        </w:rPr>
        <w:t>,</w:t>
      </w:r>
      <w:r w:rsidRPr="0085629F">
        <w:rPr>
          <w:color w:val="000000" w:themeColor="text1"/>
          <w:lang w:val="en-US"/>
        </w:rPr>
        <w:t xml:space="preserve"> </w:t>
      </w:r>
      <w:r w:rsidRPr="0085629F">
        <w:rPr>
          <w:color w:val="000000" w:themeColor="text1"/>
        </w:rPr>
        <w:t>Zaki</w:t>
      </w:r>
      <w:r w:rsidR="00DA2A66" w:rsidRPr="0085629F">
        <w:rPr>
          <w:color w:val="000000" w:themeColor="text1"/>
          <w:lang w:val="en-US"/>
        </w:rPr>
        <w:t>.</w:t>
      </w:r>
      <w:r w:rsidRPr="0085629F">
        <w:rPr>
          <w:color w:val="000000" w:themeColor="text1"/>
          <w:lang w:val="en-US"/>
        </w:rPr>
        <w:t xml:space="preserve"> R.</w:t>
      </w:r>
      <w:r w:rsidRPr="0085629F">
        <w:rPr>
          <w:color w:val="000000" w:themeColor="text1"/>
        </w:rPr>
        <w:t>,</w:t>
      </w:r>
      <w:r w:rsidRPr="0085629F">
        <w:rPr>
          <w:color w:val="000000" w:themeColor="text1"/>
          <w:lang w:val="en-US"/>
        </w:rPr>
        <w:t xml:space="preserve"> </w:t>
      </w:r>
      <w:r w:rsidRPr="0085629F">
        <w:rPr>
          <w:color w:val="000000" w:themeColor="text1"/>
        </w:rPr>
        <w:t>Tan</w:t>
      </w:r>
      <w:r w:rsidR="00DA2A66" w:rsidRPr="0085629F">
        <w:rPr>
          <w:color w:val="000000" w:themeColor="text1"/>
          <w:lang w:val="en-US"/>
        </w:rPr>
        <w:t>,</w:t>
      </w:r>
      <w:r w:rsidRPr="0085629F">
        <w:rPr>
          <w:color w:val="000000" w:themeColor="text1"/>
          <w:lang w:val="en-US"/>
        </w:rPr>
        <w:t xml:space="preserve"> Z.</w:t>
      </w:r>
      <w:r w:rsidRPr="0085629F">
        <w:rPr>
          <w:color w:val="000000" w:themeColor="text1"/>
        </w:rPr>
        <w:t>,</w:t>
      </w:r>
      <w:r w:rsidRPr="0085629F">
        <w:rPr>
          <w:color w:val="000000" w:themeColor="text1"/>
          <w:lang w:val="en-US"/>
        </w:rPr>
        <w:t xml:space="preserve"> </w:t>
      </w:r>
      <w:r w:rsidRPr="0085629F">
        <w:rPr>
          <w:color w:val="000000" w:themeColor="text1"/>
        </w:rPr>
        <w:t>Bibi</w:t>
      </w:r>
      <w:r w:rsidR="00DA2A66" w:rsidRPr="0085629F">
        <w:rPr>
          <w:color w:val="000000" w:themeColor="text1"/>
          <w:lang w:val="en-US"/>
        </w:rPr>
        <w:t>,</w:t>
      </w:r>
      <w:r w:rsidRPr="0085629F">
        <w:rPr>
          <w:color w:val="000000" w:themeColor="text1"/>
          <w:lang w:val="en-US"/>
        </w:rPr>
        <w:t xml:space="preserve"> S.</w:t>
      </w:r>
      <w:r w:rsidRPr="0085629F">
        <w:rPr>
          <w:color w:val="000000" w:themeColor="text1"/>
        </w:rPr>
        <w:t>,</w:t>
      </w:r>
      <w:r w:rsidRPr="0085629F">
        <w:rPr>
          <w:color w:val="000000" w:themeColor="text1"/>
          <w:lang w:val="en-US"/>
        </w:rPr>
        <w:t xml:space="preserve"> </w:t>
      </w:r>
      <w:r w:rsidRPr="0085629F">
        <w:rPr>
          <w:color w:val="000000" w:themeColor="text1"/>
        </w:rPr>
        <w:t>Baghbanzadeh</w:t>
      </w:r>
      <w:r w:rsidR="00DA2A66" w:rsidRPr="0085629F">
        <w:rPr>
          <w:color w:val="000000" w:themeColor="text1"/>
          <w:lang w:val="en-US"/>
        </w:rPr>
        <w:t>,</w:t>
      </w:r>
      <w:r w:rsidRPr="0085629F">
        <w:rPr>
          <w:color w:val="000000" w:themeColor="text1"/>
          <w:lang w:val="en-US"/>
        </w:rPr>
        <w:t xml:space="preserve"> M.</w:t>
      </w:r>
      <w:r w:rsidRPr="0085629F">
        <w:rPr>
          <w:color w:val="000000" w:themeColor="text1"/>
        </w:rPr>
        <w:t>,</w:t>
      </w:r>
      <w:r w:rsidRPr="0085629F">
        <w:rPr>
          <w:color w:val="000000" w:themeColor="text1"/>
          <w:lang w:val="en-US"/>
        </w:rPr>
        <w:t xml:space="preserve"> </w:t>
      </w:r>
      <w:r w:rsidRPr="0085629F">
        <w:rPr>
          <w:color w:val="000000" w:themeColor="text1"/>
        </w:rPr>
        <w:t>Aghamohammadi</w:t>
      </w:r>
      <w:r w:rsidR="00DA2A66" w:rsidRPr="0085629F">
        <w:rPr>
          <w:color w:val="000000" w:themeColor="text1"/>
          <w:lang w:val="en-US"/>
        </w:rPr>
        <w:t>,</w:t>
      </w:r>
      <w:r w:rsidRPr="0085629F">
        <w:rPr>
          <w:color w:val="000000" w:themeColor="text1"/>
          <w:lang w:val="en-US"/>
        </w:rPr>
        <w:t xml:space="preserve"> N.</w:t>
      </w:r>
      <w:r w:rsidRPr="0085629F">
        <w:rPr>
          <w:color w:val="000000" w:themeColor="text1"/>
        </w:rPr>
        <w:t>,</w:t>
      </w:r>
      <w:r w:rsidRPr="0085629F">
        <w:rPr>
          <w:color w:val="000000" w:themeColor="text1"/>
          <w:lang w:val="en-US"/>
        </w:rPr>
        <w:t xml:space="preserve"> </w:t>
      </w:r>
      <w:r w:rsidRPr="0085629F">
        <w:rPr>
          <w:color w:val="000000" w:themeColor="text1"/>
        </w:rPr>
        <w:t>Zhang</w:t>
      </w:r>
      <w:r w:rsidR="00DA2A66" w:rsidRPr="0085629F">
        <w:rPr>
          <w:color w:val="000000" w:themeColor="text1"/>
          <w:lang w:val="en-US"/>
        </w:rPr>
        <w:t>,</w:t>
      </w:r>
      <w:r w:rsidRPr="0085629F">
        <w:rPr>
          <w:color w:val="000000" w:themeColor="text1"/>
          <w:lang w:val="en-US"/>
        </w:rPr>
        <w:t xml:space="preserve"> W. </w:t>
      </w:r>
      <w:r w:rsidRPr="0085629F">
        <w:rPr>
          <w:color w:val="000000" w:themeColor="text1"/>
        </w:rPr>
        <w:t>and</w:t>
      </w:r>
      <w:r w:rsidRPr="0085629F">
        <w:rPr>
          <w:color w:val="000000" w:themeColor="text1"/>
          <w:lang w:val="en-US"/>
        </w:rPr>
        <w:t xml:space="preserve"> </w:t>
      </w:r>
      <w:r w:rsidRPr="0085629F">
        <w:rPr>
          <w:color w:val="000000" w:themeColor="text1"/>
        </w:rPr>
        <w:t>Haque</w:t>
      </w:r>
      <w:r w:rsidR="00DA2A66" w:rsidRPr="0085629F">
        <w:rPr>
          <w:color w:val="000000" w:themeColor="text1"/>
          <w:lang w:val="en-US"/>
        </w:rPr>
        <w:t>,</w:t>
      </w:r>
      <w:r w:rsidRPr="0085629F">
        <w:rPr>
          <w:color w:val="000000" w:themeColor="text1"/>
        </w:rPr>
        <w:t xml:space="preserve"> </w:t>
      </w:r>
      <w:r w:rsidRPr="0085629F">
        <w:rPr>
          <w:color w:val="000000" w:themeColor="text1"/>
          <w:lang w:val="en-US"/>
        </w:rPr>
        <w:t>U.</w:t>
      </w:r>
      <w:r w:rsidR="000D3826" w:rsidRPr="0085629F">
        <w:rPr>
          <w:color w:val="000000" w:themeColor="text1"/>
          <w:lang w:val="en-US"/>
        </w:rPr>
        <w:t xml:space="preserve"> </w:t>
      </w:r>
      <w:r w:rsidR="008713EB" w:rsidRPr="0085629F">
        <w:rPr>
          <w:color w:val="000000" w:themeColor="text1"/>
          <w:bdr w:val="none" w:sz="0" w:space="0" w:color="auto" w:frame="1"/>
          <w:lang w:val="en-US"/>
        </w:rPr>
        <w:t>(</w:t>
      </w:r>
      <w:r w:rsidR="007E20C5" w:rsidRPr="0085629F">
        <w:rPr>
          <w:color w:val="000000" w:themeColor="text1"/>
          <w:bdr w:val="none" w:sz="0" w:space="0" w:color="auto" w:frame="1"/>
        </w:rPr>
        <w:t>2020</w:t>
      </w:r>
      <w:r w:rsidR="008713EB" w:rsidRPr="0085629F">
        <w:rPr>
          <w:color w:val="000000" w:themeColor="text1"/>
          <w:bdr w:val="none" w:sz="0" w:space="0" w:color="auto" w:frame="1"/>
          <w:lang w:val="en-US"/>
        </w:rPr>
        <w:t>)</w:t>
      </w:r>
      <w:r w:rsidR="007E20C5" w:rsidRPr="0085629F">
        <w:rPr>
          <w:color w:val="000000" w:themeColor="text1"/>
          <w:bdr w:val="none" w:sz="0" w:space="0" w:color="auto" w:frame="1"/>
        </w:rPr>
        <w:t xml:space="preserve">, </w:t>
      </w:r>
      <w:r w:rsidR="007E20C5" w:rsidRPr="0085629F">
        <w:rPr>
          <w:bCs/>
          <w:color w:val="000000" w:themeColor="text1"/>
          <w:shd w:val="clear" w:color="auto" w:fill="FFFFFF"/>
        </w:rPr>
        <w:t>The SARS, MERS and novel coronavirus (COVID-19) epidemics, the newest and biggest global health threats: what lessons have we learned? </w:t>
      </w:r>
      <w:r w:rsidR="007E20C5" w:rsidRPr="0085629F">
        <w:rPr>
          <w:i/>
          <w:iCs/>
          <w:color w:val="000000" w:themeColor="text1"/>
          <w:bdr w:val="none" w:sz="0" w:space="0" w:color="auto" w:frame="1"/>
        </w:rPr>
        <w:t>International Journal of Epidemiology</w:t>
      </w:r>
      <w:r w:rsidR="007E20C5" w:rsidRPr="0085629F">
        <w:rPr>
          <w:color w:val="000000" w:themeColor="text1"/>
          <w:shd w:val="clear" w:color="auto" w:fill="FFFFFF"/>
        </w:rPr>
        <w:t>, 49</w:t>
      </w:r>
      <w:r w:rsidR="00DA2A66" w:rsidRPr="0085629F">
        <w:rPr>
          <w:color w:val="000000" w:themeColor="text1"/>
          <w:shd w:val="clear" w:color="auto" w:fill="FFFFFF"/>
          <w:lang w:val="en-US"/>
        </w:rPr>
        <w:t>(3)</w:t>
      </w:r>
      <w:r w:rsidR="007E20C5" w:rsidRPr="0085629F">
        <w:rPr>
          <w:color w:val="000000" w:themeColor="text1"/>
          <w:shd w:val="clear" w:color="auto" w:fill="FFFFFF"/>
        </w:rPr>
        <w:t>, 717–726</w:t>
      </w:r>
      <w:r w:rsidR="00DA2A66" w:rsidRPr="0085629F">
        <w:rPr>
          <w:color w:val="000000" w:themeColor="text1"/>
          <w:shd w:val="clear" w:color="auto" w:fill="FFFFFF"/>
          <w:lang w:val="en-US"/>
        </w:rPr>
        <w:t>.</w:t>
      </w:r>
      <w:r w:rsidR="007E20C5" w:rsidRPr="0085629F">
        <w:rPr>
          <w:color w:val="000000" w:themeColor="text1"/>
          <w:shd w:val="clear" w:color="auto" w:fill="FFFFFF"/>
        </w:rPr>
        <w:t xml:space="preserve"> </w:t>
      </w:r>
    </w:p>
    <w:p w14:paraId="374B2FA2" w14:textId="6D3FC3B0" w:rsidR="007E20C5" w:rsidRPr="0085629F" w:rsidRDefault="007E20C5" w:rsidP="0045563A">
      <w:pPr>
        <w:ind w:left="567" w:hanging="567"/>
        <w:rPr>
          <w:color w:val="000000" w:themeColor="text1"/>
          <w:u w:val="single"/>
        </w:rPr>
      </w:pPr>
      <w:r w:rsidRPr="0085629F">
        <w:rPr>
          <w:color w:val="000000" w:themeColor="text1"/>
          <w:spacing w:val="2"/>
        </w:rPr>
        <w:t>Pebrianto, Fajar</w:t>
      </w:r>
      <w:r w:rsidRPr="0085629F">
        <w:rPr>
          <w:color w:val="000000" w:themeColor="text1"/>
        </w:rPr>
        <w:t xml:space="preserve">. (2021), </w:t>
      </w:r>
      <w:r w:rsidRPr="0085629F">
        <w:rPr>
          <w:color w:val="000000" w:themeColor="text1"/>
          <w:spacing w:val="5"/>
        </w:rPr>
        <w:t>Bisnis Media MNC, Hary Tanoe Sebut Jumlah Pemirsa TV Meningkat Sangat Luar Biasa. Tempo.Co</w:t>
      </w:r>
      <w:r w:rsidRPr="0085629F">
        <w:rPr>
          <w:color w:val="000000" w:themeColor="text1"/>
        </w:rPr>
        <w:t xml:space="preserve">. </w:t>
      </w:r>
      <w:r w:rsidRPr="0085629F">
        <w:rPr>
          <w:color w:val="000000" w:themeColor="text1"/>
          <w:spacing w:val="2"/>
        </w:rPr>
        <w:t>Senin, 8 Februari 2021 14:14 WIB</w:t>
      </w:r>
      <w:r w:rsidRPr="0085629F">
        <w:rPr>
          <w:color w:val="000000" w:themeColor="text1"/>
        </w:rPr>
        <w:t xml:space="preserve"> </w:t>
      </w:r>
      <w:r w:rsidR="000E2394" w:rsidRPr="0085629F">
        <w:rPr>
          <w:color w:val="000000" w:themeColor="text1"/>
        </w:rPr>
        <w:t xml:space="preserve">Available from: </w:t>
      </w:r>
      <w:hyperlink r:id="rId20" w:history="1">
        <w:r w:rsidR="0038657C" w:rsidRPr="0085629F">
          <w:rPr>
            <w:rStyle w:val="Hyperlink"/>
          </w:rPr>
          <w:t>https://bisnis.tempo.co/read/1430838/bisnis-media-mnc-hary-tanoe-sebut-jumlah-pemirsa-tv-meningkat-sangat-luar-biasa/full&amp;view=ok</w:t>
        </w:r>
      </w:hyperlink>
    </w:p>
    <w:p w14:paraId="5A6F229B" w14:textId="77777777" w:rsidR="007E20C5" w:rsidRPr="0085629F" w:rsidRDefault="007E20C5" w:rsidP="0045563A">
      <w:pPr>
        <w:rPr>
          <w:color w:val="000000" w:themeColor="text1"/>
        </w:rPr>
      </w:pPr>
      <w:r w:rsidRPr="0085629F">
        <w:rPr>
          <w:color w:val="000000" w:themeColor="text1"/>
        </w:rPr>
        <w:t xml:space="preserve">Rijal S, </w:t>
      </w:r>
      <w:r w:rsidR="008713EB" w:rsidRPr="0085629F">
        <w:rPr>
          <w:color w:val="000000" w:themeColor="text1"/>
          <w:lang w:val="en-US"/>
        </w:rPr>
        <w:t>(</w:t>
      </w:r>
      <w:r w:rsidRPr="0085629F">
        <w:rPr>
          <w:color w:val="000000" w:themeColor="text1"/>
        </w:rPr>
        <w:t>2021</w:t>
      </w:r>
      <w:r w:rsidR="008713EB" w:rsidRPr="0085629F">
        <w:rPr>
          <w:color w:val="000000" w:themeColor="text1"/>
          <w:lang w:val="en-US"/>
        </w:rPr>
        <w:t>).</w:t>
      </w:r>
      <w:r w:rsidRPr="0085629F">
        <w:rPr>
          <w:color w:val="000000" w:themeColor="text1"/>
        </w:rPr>
        <w:t xml:space="preserve">  Jurnalistik, Pengelolaan Bahasa dalam Media</w:t>
      </w:r>
      <w:r w:rsidR="008713EB" w:rsidRPr="0085629F">
        <w:rPr>
          <w:color w:val="000000" w:themeColor="text1"/>
          <w:lang w:val="en-US"/>
        </w:rPr>
        <w:t>.</w:t>
      </w:r>
      <w:r w:rsidR="00923471" w:rsidRPr="0085629F">
        <w:rPr>
          <w:color w:val="000000" w:themeColor="text1"/>
          <w:lang w:val="en-US"/>
        </w:rPr>
        <w:t xml:space="preserve"> </w:t>
      </w:r>
      <w:r w:rsidRPr="0085629F">
        <w:rPr>
          <w:color w:val="000000" w:themeColor="text1"/>
        </w:rPr>
        <w:t>Mulawarman University Press</w:t>
      </w:r>
    </w:p>
    <w:p w14:paraId="7396AD70" w14:textId="77777777" w:rsidR="0045563A" w:rsidRPr="0085629F" w:rsidRDefault="0045563A" w:rsidP="0045563A">
      <w:pPr>
        <w:pStyle w:val="NormalWeb"/>
        <w:spacing w:before="0" w:beforeAutospacing="0" w:after="0" w:afterAutospacing="0"/>
        <w:ind w:left="567" w:hanging="567"/>
        <w:rPr>
          <w:lang w:val="en-US"/>
        </w:rPr>
      </w:pPr>
      <w:r w:rsidRPr="0085629F">
        <w:rPr>
          <w:color w:val="000000" w:themeColor="text1"/>
          <w:lang w:val="en-US"/>
        </w:rPr>
        <w:t>S</w:t>
      </w:r>
      <w:r w:rsidRPr="0085629F">
        <w:rPr>
          <w:color w:val="000000" w:themeColor="text1"/>
        </w:rPr>
        <w:t>aptorini</w:t>
      </w:r>
      <w:r w:rsidRPr="0085629F">
        <w:rPr>
          <w:color w:val="000000" w:themeColor="text1"/>
          <w:lang w:val="en-US"/>
        </w:rPr>
        <w:t xml:space="preserve"> E., </w:t>
      </w:r>
      <w:r w:rsidRPr="0085629F">
        <w:rPr>
          <w:bCs/>
          <w:color w:val="000000" w:themeColor="text1"/>
        </w:rPr>
        <w:t>Z</w:t>
      </w:r>
      <w:r w:rsidRPr="0085629F">
        <w:rPr>
          <w:bCs/>
          <w:color w:val="000000" w:themeColor="text1"/>
        </w:rPr>
        <w:t>hao</w:t>
      </w:r>
      <w:r w:rsidRPr="0085629F">
        <w:rPr>
          <w:bCs/>
          <w:color w:val="000000" w:themeColor="text1"/>
          <w:lang w:val="en-US"/>
        </w:rPr>
        <w:t xml:space="preserve"> X., </w:t>
      </w:r>
      <w:r w:rsidRPr="0085629F">
        <w:rPr>
          <w:color w:val="000000" w:themeColor="text1"/>
        </w:rPr>
        <w:t>Jackson</w:t>
      </w:r>
      <w:r w:rsidRPr="0085629F">
        <w:rPr>
          <w:color w:val="000000" w:themeColor="text1"/>
          <w:lang w:val="en-US"/>
        </w:rPr>
        <w:t xml:space="preserve"> D.,(2022) J</w:t>
      </w:r>
      <w:r w:rsidRPr="0085629F">
        <w:rPr>
          <w:color w:val="000000" w:themeColor="text1"/>
        </w:rPr>
        <w:t>ournalism and the Coronavirus Pandemic</w:t>
      </w:r>
      <w:r w:rsidRPr="0085629F">
        <w:rPr>
          <w:color w:val="000000" w:themeColor="text1"/>
          <w:lang w:val="en-US"/>
        </w:rPr>
        <w:t xml:space="preserve">, </w:t>
      </w:r>
      <w:r w:rsidRPr="0085629F">
        <w:rPr>
          <w:rStyle w:val="nlmarticle-title"/>
          <w:color w:val="000000" w:themeColor="text1"/>
        </w:rPr>
        <w:t>Place, Power and the Pandemic: The Disrupted Material Settings of Television News Making During Covid-19 in an Indonesian Broadcaster</w:t>
      </w:r>
      <w:r w:rsidRPr="0085629F">
        <w:rPr>
          <w:rStyle w:val="nlmarticle-title"/>
          <w:color w:val="000000" w:themeColor="text1"/>
          <w:lang w:val="en-US"/>
        </w:rPr>
        <w:t>. Journalism Studies. Vol 23- Issue 5-6</w:t>
      </w:r>
      <w:r w:rsidRPr="0085629F">
        <w:rPr>
          <w:rFonts w:eastAsiaTheme="majorEastAsia"/>
          <w:color w:val="333333"/>
          <w:lang w:val="en-US"/>
        </w:rPr>
        <w:t>. 612-628.</w:t>
      </w:r>
    </w:p>
    <w:p w14:paraId="748F7C75" w14:textId="2587B700" w:rsidR="007E20C5" w:rsidRPr="0085629F" w:rsidRDefault="007E20C5" w:rsidP="0045563A">
      <w:pPr>
        <w:ind w:left="567" w:hanging="567"/>
        <w:rPr>
          <w:color w:val="000000" w:themeColor="text1"/>
        </w:rPr>
      </w:pPr>
      <w:r w:rsidRPr="0085629F">
        <w:rPr>
          <w:color w:val="000000" w:themeColor="text1"/>
        </w:rPr>
        <w:t>Shapiro, I., Brin, C., Bedard-Brule, I. And Mychajlowycz, K. (2013). Verification as a Strategic Ritual.</w:t>
      </w:r>
      <w:r w:rsidR="008713EB" w:rsidRPr="0085629F">
        <w:rPr>
          <w:color w:val="000000" w:themeColor="text1"/>
          <w:lang w:val="en-US"/>
        </w:rPr>
        <w:t xml:space="preserve"> </w:t>
      </w:r>
      <w:r w:rsidRPr="0085629F">
        <w:rPr>
          <w:color w:val="000000" w:themeColor="text1"/>
        </w:rPr>
        <w:t>Journalism Practice 7 (6)</w:t>
      </w:r>
      <w:r w:rsidR="00DA2A66" w:rsidRPr="0085629F">
        <w:rPr>
          <w:color w:val="000000" w:themeColor="text1"/>
          <w:lang w:val="en-US"/>
        </w:rPr>
        <w:t>,</w:t>
      </w:r>
      <w:r w:rsidRPr="0085629F">
        <w:rPr>
          <w:color w:val="000000" w:themeColor="text1"/>
        </w:rPr>
        <w:t xml:space="preserve"> 657-673. </w:t>
      </w:r>
    </w:p>
    <w:p w14:paraId="3FA680C7" w14:textId="74B01A60" w:rsidR="007E20C5" w:rsidRPr="0085629F" w:rsidRDefault="007E20C5" w:rsidP="0045563A">
      <w:pPr>
        <w:ind w:left="567" w:hanging="567"/>
        <w:textAlignment w:val="baseline"/>
        <w:rPr>
          <w:color w:val="000000" w:themeColor="text1"/>
          <w:shd w:val="clear" w:color="auto" w:fill="FFFFFF"/>
        </w:rPr>
      </w:pPr>
      <w:r w:rsidRPr="0085629F">
        <w:rPr>
          <w:color w:val="000000" w:themeColor="text1"/>
        </w:rPr>
        <w:t>Smith R</w:t>
      </w:r>
      <w:r w:rsidR="00923471" w:rsidRPr="0085629F">
        <w:rPr>
          <w:color w:val="000000" w:themeColor="text1"/>
          <w:lang w:val="en-US"/>
        </w:rPr>
        <w:t xml:space="preserve">. </w:t>
      </w:r>
      <w:r w:rsidRPr="0085629F">
        <w:rPr>
          <w:color w:val="000000" w:themeColor="text1"/>
        </w:rPr>
        <w:t xml:space="preserve">D. </w:t>
      </w:r>
      <w:r w:rsidR="008713EB" w:rsidRPr="0085629F">
        <w:rPr>
          <w:color w:val="000000" w:themeColor="text1"/>
          <w:lang w:val="en-US"/>
        </w:rPr>
        <w:t>(</w:t>
      </w:r>
      <w:r w:rsidRPr="0085629F">
        <w:rPr>
          <w:color w:val="000000" w:themeColor="text1"/>
        </w:rPr>
        <w:t>2006</w:t>
      </w:r>
      <w:r w:rsidR="008713EB" w:rsidRPr="0085629F">
        <w:rPr>
          <w:color w:val="000000" w:themeColor="text1"/>
          <w:lang w:val="en-US"/>
        </w:rPr>
        <w:t>)</w:t>
      </w:r>
      <w:r w:rsidRPr="0085629F">
        <w:rPr>
          <w:color w:val="000000" w:themeColor="text1"/>
        </w:rPr>
        <w:t xml:space="preserve"> Responding to global infectious disease outbreaks: lessons from SARS on the role of risk perception, communication and management</w:t>
      </w:r>
      <w:r w:rsidRPr="0085629F">
        <w:rPr>
          <w:color w:val="000000" w:themeColor="text1"/>
          <w:shd w:val="clear" w:color="auto" w:fill="FFFFFF"/>
        </w:rPr>
        <w:t>. </w:t>
      </w:r>
      <w:r w:rsidRPr="0085629F">
        <w:rPr>
          <w:color w:val="000000" w:themeColor="text1"/>
        </w:rPr>
        <w:t xml:space="preserve">Soc Sci Med, </w:t>
      </w:r>
      <w:r w:rsidRPr="0085629F">
        <w:rPr>
          <w:color w:val="000000" w:themeColor="text1"/>
          <w:shd w:val="clear" w:color="auto" w:fill="FFFFFF"/>
        </w:rPr>
        <w:t>;</w:t>
      </w:r>
      <w:r w:rsidRPr="0085629F">
        <w:rPr>
          <w:color w:val="000000" w:themeColor="text1"/>
        </w:rPr>
        <w:t xml:space="preserve"> 63 </w:t>
      </w:r>
      <w:r w:rsidRPr="0085629F">
        <w:rPr>
          <w:color w:val="000000" w:themeColor="text1"/>
          <w:shd w:val="clear" w:color="auto" w:fill="FFFFFF"/>
        </w:rPr>
        <w:t>:</w:t>
      </w:r>
      <w:r w:rsidRPr="0085629F">
        <w:rPr>
          <w:color w:val="000000" w:themeColor="text1"/>
        </w:rPr>
        <w:t xml:space="preserve"> 3113 </w:t>
      </w:r>
      <w:r w:rsidRPr="0085629F">
        <w:rPr>
          <w:color w:val="000000" w:themeColor="text1"/>
          <w:shd w:val="clear" w:color="auto" w:fill="FFFFFF"/>
        </w:rPr>
        <w:t>–</w:t>
      </w:r>
      <w:r w:rsidRPr="0085629F">
        <w:rPr>
          <w:color w:val="000000" w:themeColor="text1"/>
        </w:rPr>
        <w:t xml:space="preserve"> </w:t>
      </w:r>
      <w:r w:rsidR="000D3826" w:rsidRPr="0085629F">
        <w:rPr>
          <w:color w:val="000000" w:themeColor="text1"/>
          <w:lang w:val="en-US"/>
        </w:rPr>
        <w:t>31</w:t>
      </w:r>
      <w:r w:rsidRPr="0085629F">
        <w:rPr>
          <w:color w:val="000000" w:themeColor="text1"/>
        </w:rPr>
        <w:t>23</w:t>
      </w:r>
      <w:r w:rsidRPr="0085629F">
        <w:rPr>
          <w:color w:val="000000" w:themeColor="text1"/>
          <w:shd w:val="clear" w:color="auto" w:fill="FFFFFF"/>
        </w:rPr>
        <w:t>.</w:t>
      </w:r>
    </w:p>
    <w:p w14:paraId="71A717E6" w14:textId="77777777" w:rsidR="007E20C5" w:rsidRPr="0085629F" w:rsidRDefault="007E20C5" w:rsidP="0045563A">
      <w:pPr>
        <w:ind w:left="567" w:hanging="567"/>
        <w:rPr>
          <w:color w:val="000000" w:themeColor="text1"/>
        </w:rPr>
      </w:pPr>
      <w:r w:rsidRPr="0085629F">
        <w:rPr>
          <w:color w:val="000000" w:themeColor="text1"/>
        </w:rPr>
        <w:t>Sumadiria</w:t>
      </w:r>
      <w:r w:rsidR="00923471" w:rsidRPr="0085629F">
        <w:rPr>
          <w:color w:val="000000" w:themeColor="text1"/>
          <w:lang w:val="en-US"/>
        </w:rPr>
        <w:t>,</w:t>
      </w:r>
      <w:r w:rsidRPr="0085629F">
        <w:rPr>
          <w:color w:val="000000" w:themeColor="text1"/>
        </w:rPr>
        <w:t xml:space="preserve"> A</w:t>
      </w:r>
      <w:r w:rsidR="00923471" w:rsidRPr="0085629F">
        <w:rPr>
          <w:color w:val="000000" w:themeColor="text1"/>
          <w:lang w:val="en-US"/>
        </w:rPr>
        <w:t xml:space="preserve">. </w:t>
      </w:r>
      <w:r w:rsidRPr="0085629F">
        <w:rPr>
          <w:color w:val="000000" w:themeColor="text1"/>
        </w:rPr>
        <w:t xml:space="preserve">S Haris, </w:t>
      </w:r>
      <w:r w:rsidR="008713EB" w:rsidRPr="0085629F">
        <w:rPr>
          <w:color w:val="000000" w:themeColor="text1"/>
          <w:lang w:val="en-US"/>
        </w:rPr>
        <w:t>(</w:t>
      </w:r>
      <w:r w:rsidRPr="0085629F">
        <w:rPr>
          <w:color w:val="000000" w:themeColor="text1"/>
        </w:rPr>
        <w:t>2011</w:t>
      </w:r>
      <w:r w:rsidR="008713EB" w:rsidRPr="0085629F">
        <w:rPr>
          <w:color w:val="000000" w:themeColor="text1"/>
          <w:lang w:val="en-US"/>
        </w:rPr>
        <w:t>)</w:t>
      </w:r>
      <w:r w:rsidRPr="0085629F">
        <w:rPr>
          <w:color w:val="000000" w:themeColor="text1"/>
        </w:rPr>
        <w:t xml:space="preserve">. </w:t>
      </w:r>
      <w:r w:rsidRPr="0085629F">
        <w:rPr>
          <w:i/>
          <w:iCs/>
          <w:color w:val="000000" w:themeColor="text1"/>
        </w:rPr>
        <w:t>Menyelami Jurnalistik Indonesia</w:t>
      </w:r>
      <w:r w:rsidRPr="0085629F">
        <w:rPr>
          <w:color w:val="000000" w:themeColor="text1"/>
        </w:rPr>
        <w:t>, Bandung, Remaja Rosdakarya, 2011, hal.3</w:t>
      </w:r>
    </w:p>
    <w:p w14:paraId="324CC8F1" w14:textId="0467FB31" w:rsidR="00923471" w:rsidRPr="0085629F" w:rsidRDefault="007E20C5" w:rsidP="0045563A">
      <w:pPr>
        <w:ind w:left="567" w:hanging="567"/>
        <w:rPr>
          <w:color w:val="000000" w:themeColor="text1"/>
          <w:bdr w:val="none" w:sz="0" w:space="0" w:color="auto" w:frame="1"/>
        </w:rPr>
      </w:pPr>
      <w:r w:rsidRPr="0085629F">
        <w:rPr>
          <w:color w:val="000000" w:themeColor="text1"/>
          <w:bdr w:val="none" w:sz="0" w:space="0" w:color="auto" w:frame="1"/>
        </w:rPr>
        <w:lastRenderedPageBreak/>
        <w:t>Supriatin</w:t>
      </w:r>
      <w:r w:rsidRPr="0085629F">
        <w:rPr>
          <w:bCs/>
          <w:color w:val="000000" w:themeColor="text1"/>
          <w:kern w:val="36"/>
        </w:rPr>
        <w:t xml:space="preserve"> (2021) Update Kasus COVID-19 di Indonesia Per 31 Desember 2021</w:t>
      </w:r>
      <w:r w:rsidRPr="0085629F">
        <w:rPr>
          <w:color w:val="000000" w:themeColor="text1"/>
        </w:rPr>
        <w:t xml:space="preserve"> </w:t>
      </w:r>
      <w:r w:rsidRPr="0085629F">
        <w:rPr>
          <w:color w:val="000000" w:themeColor="text1"/>
          <w:bdr w:val="none" w:sz="0" w:space="0" w:color="auto" w:frame="1"/>
        </w:rPr>
        <w:t xml:space="preserve">Jumat, 31 Desember 2021 18:06 </w:t>
      </w:r>
      <w:r w:rsidR="000E2394" w:rsidRPr="0085629F">
        <w:rPr>
          <w:color w:val="000000" w:themeColor="text1"/>
        </w:rPr>
        <w:t xml:space="preserve">Available from: </w:t>
      </w:r>
      <w:hyperlink r:id="rId21" w:history="1">
        <w:r w:rsidR="0038657C" w:rsidRPr="0085629F">
          <w:rPr>
            <w:rStyle w:val="Hyperlink"/>
            <w:bdr w:val="none" w:sz="0" w:space="0" w:color="auto" w:frame="1"/>
          </w:rPr>
          <w:t>https://www.merdeka.com/peristiwa/update-kasus-COVID-19-di-indonesia-per-31-desember-2021.html</w:t>
        </w:r>
      </w:hyperlink>
    </w:p>
    <w:p w14:paraId="51F4F6D1" w14:textId="77777777" w:rsidR="00781E25" w:rsidRPr="0085629F" w:rsidRDefault="00923471" w:rsidP="00781E25">
      <w:pPr>
        <w:ind w:left="567" w:hanging="567"/>
        <w:rPr>
          <w:color w:val="000000" w:themeColor="text1"/>
          <w:lang w:val="en-US"/>
        </w:rPr>
      </w:pPr>
      <w:r w:rsidRPr="0085629F">
        <w:t>Susilo</w:t>
      </w:r>
      <w:r w:rsidRPr="0085629F">
        <w:rPr>
          <w:lang w:val="en-US"/>
        </w:rPr>
        <w:t xml:space="preserve"> A.</w:t>
      </w:r>
      <w:r w:rsidRPr="0085629F">
        <w:t>, Rumende</w:t>
      </w:r>
      <w:r w:rsidRPr="0085629F">
        <w:rPr>
          <w:lang w:val="en-US"/>
        </w:rPr>
        <w:t xml:space="preserve"> C. M.</w:t>
      </w:r>
      <w:r w:rsidRPr="0085629F">
        <w:t>, Pitoyo</w:t>
      </w:r>
      <w:r w:rsidRPr="0085629F">
        <w:rPr>
          <w:lang w:val="en-US"/>
        </w:rPr>
        <w:t xml:space="preserve"> C. W.</w:t>
      </w:r>
      <w:r w:rsidRPr="0085629F">
        <w:t>, Santoso</w:t>
      </w:r>
      <w:r w:rsidRPr="0085629F">
        <w:rPr>
          <w:lang w:val="en-US"/>
        </w:rPr>
        <w:t xml:space="preserve"> W.</w:t>
      </w:r>
      <w:r w:rsidRPr="0085629F">
        <w:t>, Yulianti</w:t>
      </w:r>
      <w:r w:rsidRPr="0085629F">
        <w:rPr>
          <w:lang w:val="en-US"/>
        </w:rPr>
        <w:t xml:space="preserve"> M.</w:t>
      </w:r>
      <w:r w:rsidRPr="0085629F">
        <w:t>, Herikurniawan, Sinto</w:t>
      </w:r>
      <w:r w:rsidRPr="0085629F">
        <w:rPr>
          <w:lang w:val="en-US"/>
        </w:rPr>
        <w:t xml:space="preserve"> R.</w:t>
      </w:r>
      <w:r w:rsidRPr="0085629F">
        <w:t>, Singh</w:t>
      </w:r>
      <w:r w:rsidRPr="0085629F">
        <w:rPr>
          <w:lang w:val="en-US"/>
        </w:rPr>
        <w:t xml:space="preserve"> G.</w:t>
      </w:r>
      <w:r w:rsidRPr="0085629F">
        <w:t>, Nainggolan</w:t>
      </w:r>
      <w:r w:rsidRPr="0085629F">
        <w:rPr>
          <w:lang w:val="en-US"/>
        </w:rPr>
        <w:t xml:space="preserve"> L.</w:t>
      </w:r>
      <w:r w:rsidRPr="0085629F">
        <w:t>, Nelwan</w:t>
      </w:r>
      <w:r w:rsidRPr="0085629F">
        <w:rPr>
          <w:lang w:val="en-US"/>
        </w:rPr>
        <w:t xml:space="preserve"> E. J.</w:t>
      </w:r>
      <w:r w:rsidRPr="0085629F">
        <w:t>, Chen</w:t>
      </w:r>
      <w:r w:rsidRPr="0085629F">
        <w:rPr>
          <w:lang w:val="en-US"/>
        </w:rPr>
        <w:t xml:space="preserve"> L. K.</w:t>
      </w:r>
      <w:r w:rsidRPr="0085629F">
        <w:t>, Widhani</w:t>
      </w:r>
      <w:r w:rsidRPr="0085629F">
        <w:rPr>
          <w:lang w:val="en-US"/>
        </w:rPr>
        <w:t xml:space="preserve"> A.</w:t>
      </w:r>
      <w:r w:rsidRPr="0085629F">
        <w:t>, Wijaya</w:t>
      </w:r>
      <w:r w:rsidRPr="0085629F">
        <w:rPr>
          <w:lang w:val="en-US"/>
        </w:rPr>
        <w:t xml:space="preserve"> E.</w:t>
      </w:r>
      <w:r w:rsidRPr="0085629F">
        <w:t>, Wicaksana</w:t>
      </w:r>
      <w:r w:rsidRPr="0085629F">
        <w:rPr>
          <w:lang w:val="en-US"/>
        </w:rPr>
        <w:t xml:space="preserve"> B.</w:t>
      </w:r>
      <w:r w:rsidRPr="0085629F">
        <w:t>,</w:t>
      </w:r>
      <w:r w:rsidRPr="0085629F">
        <w:rPr>
          <w:lang w:val="en-US"/>
        </w:rPr>
        <w:t xml:space="preserve"> </w:t>
      </w:r>
      <w:r w:rsidRPr="0085629F">
        <w:t>Maksum</w:t>
      </w:r>
      <w:r w:rsidRPr="0085629F">
        <w:rPr>
          <w:lang w:val="en-US"/>
        </w:rPr>
        <w:t xml:space="preserve"> M.</w:t>
      </w:r>
      <w:r w:rsidRPr="0085629F">
        <w:t>, Annisa</w:t>
      </w:r>
      <w:r w:rsidRPr="0085629F">
        <w:rPr>
          <w:lang w:val="en-US"/>
        </w:rPr>
        <w:t xml:space="preserve"> F.</w:t>
      </w:r>
      <w:r w:rsidRPr="0085629F">
        <w:t>, Jasirwan</w:t>
      </w:r>
      <w:r w:rsidRPr="0085629F">
        <w:rPr>
          <w:lang w:val="en-US"/>
        </w:rPr>
        <w:t xml:space="preserve"> C. O.</w:t>
      </w:r>
      <w:r w:rsidRPr="0085629F">
        <w:t>, Evy Yunihastuti</w:t>
      </w:r>
      <w:r w:rsidRPr="0085629F">
        <w:rPr>
          <w:lang w:val="en-US"/>
        </w:rPr>
        <w:t xml:space="preserve"> E. </w:t>
      </w:r>
      <w:r w:rsidR="007E20C5" w:rsidRPr="0085629F">
        <w:rPr>
          <w:color w:val="000000" w:themeColor="text1"/>
        </w:rPr>
        <w:t>(2020)</w:t>
      </w:r>
      <w:r w:rsidR="008713EB" w:rsidRPr="0085629F">
        <w:rPr>
          <w:color w:val="000000" w:themeColor="text1"/>
          <w:lang w:val="en-US"/>
        </w:rPr>
        <w:t>.</w:t>
      </w:r>
      <w:r w:rsidR="007E20C5" w:rsidRPr="0085629F">
        <w:rPr>
          <w:color w:val="000000" w:themeColor="text1"/>
        </w:rPr>
        <w:t xml:space="preserve"> Coronavirus Disease 2019: Tinjauan Literatur Terkini Coronavirus Disease 2019: </w:t>
      </w:r>
      <w:r w:rsidR="007E20C5" w:rsidRPr="0085629F">
        <w:rPr>
          <w:i/>
          <w:iCs/>
          <w:color w:val="000000" w:themeColor="text1"/>
        </w:rPr>
        <w:t>Review of Current Literatures Jurnal Penyakit Dalam Indonesia</w:t>
      </w:r>
      <w:r w:rsidR="00DA2A66" w:rsidRPr="0085629F">
        <w:rPr>
          <w:i/>
          <w:iCs/>
          <w:color w:val="000000" w:themeColor="text1"/>
          <w:lang w:val="en-US"/>
        </w:rPr>
        <w:t>,</w:t>
      </w:r>
      <w:r w:rsidR="007E20C5" w:rsidRPr="0085629F">
        <w:rPr>
          <w:color w:val="000000" w:themeColor="text1"/>
        </w:rPr>
        <w:t xml:space="preserve"> 7</w:t>
      </w:r>
      <w:r w:rsidR="00DA2A66" w:rsidRPr="0085629F">
        <w:rPr>
          <w:color w:val="000000" w:themeColor="text1"/>
          <w:lang w:val="en-US"/>
        </w:rPr>
        <w:t>(1)</w:t>
      </w:r>
      <w:r w:rsidR="007E20C5" w:rsidRPr="0085629F">
        <w:rPr>
          <w:color w:val="000000" w:themeColor="text1"/>
        </w:rPr>
        <w:t>,</w:t>
      </w:r>
      <w:r w:rsidR="00F0223B" w:rsidRPr="0085629F">
        <w:rPr>
          <w:color w:val="000000" w:themeColor="text1"/>
          <w:lang w:val="en-US"/>
        </w:rPr>
        <w:t xml:space="preserve"> 45-67</w:t>
      </w:r>
    </w:p>
    <w:p w14:paraId="012C41B2" w14:textId="4A1CE7C9" w:rsidR="00781E25" w:rsidRPr="0085629F" w:rsidRDefault="00781E25" w:rsidP="00781E25">
      <w:pPr>
        <w:ind w:left="567" w:hanging="567"/>
        <w:rPr>
          <w:rStyle w:val="Hyperlink"/>
          <w:color w:val="000000" w:themeColor="text1"/>
          <w:u w:val="none"/>
          <w:lang w:val="en-US"/>
        </w:rPr>
      </w:pPr>
      <w:r w:rsidRPr="0085629F">
        <w:rPr>
          <w:color w:val="000000" w:themeColor="text1"/>
          <w:spacing w:val="6"/>
          <w:shd w:val="clear" w:color="auto" w:fill="FDFDFD"/>
        </w:rPr>
        <w:t xml:space="preserve">Triyoga, Hardani; Sodiq, Fajar. (2021). </w:t>
      </w:r>
      <w:r w:rsidRPr="0085629F">
        <w:rPr>
          <w:i/>
          <w:color w:val="000000" w:themeColor="text1"/>
          <w:spacing w:val="6"/>
          <w:shd w:val="clear" w:color="auto" w:fill="FDFDFD"/>
        </w:rPr>
        <w:t>Dampak Pandemi COVID-19, Belanja Iklan Televisi Alami Penurunan,</w:t>
      </w:r>
      <w:r w:rsidRPr="0085629F">
        <w:rPr>
          <w:color w:val="000000" w:themeColor="text1"/>
          <w:spacing w:val="6"/>
          <w:shd w:val="clear" w:color="auto" w:fill="FDFDFD"/>
        </w:rPr>
        <w:t xml:space="preserve"> VIVA.co.id Rabu, 31 Maret 2021, 22:46 WIB</w:t>
      </w:r>
    </w:p>
    <w:p w14:paraId="440F86F2" w14:textId="530FA988" w:rsidR="00781E25" w:rsidRPr="0085629F" w:rsidRDefault="00781E25" w:rsidP="00781E25">
      <w:pPr>
        <w:pStyle w:val="DaftarParagraf"/>
        <w:ind w:left="426"/>
        <w:rPr>
          <w:rStyle w:val="Hyperlink"/>
          <w:color w:val="000000" w:themeColor="text1"/>
          <w:spacing w:val="6"/>
          <w:bdr w:val="none" w:sz="0" w:space="0" w:color="auto" w:frame="1"/>
          <w:shd w:val="clear" w:color="auto" w:fill="FDFDFD"/>
        </w:rPr>
      </w:pPr>
      <w:r w:rsidRPr="0085629F">
        <w:rPr>
          <w:color w:val="000000" w:themeColor="text1"/>
        </w:rPr>
        <w:t xml:space="preserve">Available from: </w:t>
      </w:r>
      <w:hyperlink r:id="rId22" w:history="1">
        <w:r w:rsidRPr="0085629F">
          <w:rPr>
            <w:rStyle w:val="Hyperlink"/>
            <w:spacing w:val="6"/>
            <w:bdr w:val="none" w:sz="0" w:space="0" w:color="auto" w:frame="1"/>
            <w:shd w:val="clear" w:color="auto" w:fill="FDFDFD"/>
          </w:rPr>
          <w:t>https://www.viva.co.id/berita/nasional/1360752-dampak-pandemi-Covid-19-belanja-iklan-televisi-alami-penurunan</w:t>
        </w:r>
      </w:hyperlink>
    </w:p>
    <w:p w14:paraId="1AE7AF15" w14:textId="0B76C7B2" w:rsidR="00590BA8" w:rsidRPr="0085629F" w:rsidRDefault="00590BA8" w:rsidP="00590BA8">
      <w:pPr>
        <w:pStyle w:val="DaftarParagraf"/>
        <w:ind w:left="426" w:hanging="426"/>
        <w:rPr>
          <w:rStyle w:val="Hyperlink"/>
          <w:color w:val="000000" w:themeColor="text1"/>
          <w:u w:val="none"/>
        </w:rPr>
      </w:pPr>
      <w:r w:rsidRPr="0085629F">
        <w:rPr>
          <w:color w:val="000000" w:themeColor="text1"/>
          <w:shd w:val="clear" w:color="auto" w:fill="FFFFFF"/>
        </w:rPr>
        <w:t xml:space="preserve">Yin, R.K. (2002) </w:t>
      </w:r>
      <w:r w:rsidRPr="0085629F">
        <w:rPr>
          <w:i/>
          <w:color w:val="000000" w:themeColor="text1"/>
          <w:shd w:val="clear" w:color="auto" w:fill="FFFFFF"/>
        </w:rPr>
        <w:t>Applications of Case Study Research</w:t>
      </w:r>
      <w:r w:rsidRPr="0085629F">
        <w:rPr>
          <w:color w:val="000000" w:themeColor="text1"/>
          <w:shd w:val="clear" w:color="auto" w:fill="FFFFFF"/>
        </w:rPr>
        <w:t>. Stage Publications, Thousand Oaks</w:t>
      </w:r>
    </w:p>
    <w:p w14:paraId="46888C04" w14:textId="25B2315D" w:rsidR="000E2394" w:rsidRPr="0085629F" w:rsidRDefault="007E20C5" w:rsidP="0045563A">
      <w:pPr>
        <w:pStyle w:val="NormalWeb"/>
        <w:spacing w:before="0" w:beforeAutospacing="0" w:after="0" w:afterAutospacing="0"/>
        <w:ind w:left="567" w:hanging="567"/>
        <w:rPr>
          <w:color w:val="000000" w:themeColor="text1"/>
          <w:lang w:val="en-US"/>
        </w:rPr>
      </w:pPr>
      <w:r w:rsidRPr="0085629F">
        <w:rPr>
          <w:color w:val="000000" w:themeColor="text1"/>
        </w:rPr>
        <w:t xml:space="preserve">World Health Organization. </w:t>
      </w:r>
      <w:r w:rsidR="008713EB" w:rsidRPr="0085629F">
        <w:rPr>
          <w:color w:val="000000" w:themeColor="text1"/>
          <w:lang w:val="en-US"/>
        </w:rPr>
        <w:t xml:space="preserve">(2020). </w:t>
      </w:r>
      <w:r w:rsidRPr="0085629F">
        <w:rPr>
          <w:color w:val="000000" w:themeColor="text1"/>
        </w:rPr>
        <w:t>Coronavirus disease 2019 (COVID-19) Situation Report – 70 [Internet]. WHO; 2020 [updated 2020 March 30; cited 2020 March 31</w:t>
      </w:r>
      <w:r w:rsidR="000E2394" w:rsidRPr="0085629F">
        <w:rPr>
          <w:color w:val="000000" w:themeColor="text1"/>
          <w:lang w:val="en-US"/>
        </w:rPr>
        <w:t>.</w:t>
      </w:r>
    </w:p>
    <w:p w14:paraId="11065FB5" w14:textId="53749CE3" w:rsidR="00485D8B" w:rsidRPr="0085629F" w:rsidRDefault="000E2394" w:rsidP="00D56E82">
      <w:pPr>
        <w:pStyle w:val="NormalWeb"/>
        <w:spacing w:before="0" w:beforeAutospacing="0" w:after="0" w:afterAutospacing="0"/>
        <w:ind w:left="567" w:hanging="567"/>
        <w:rPr>
          <w:lang w:val="en-US"/>
        </w:rPr>
      </w:pPr>
      <w:r w:rsidRPr="0085629F">
        <w:rPr>
          <w:color w:val="000000" w:themeColor="text1"/>
        </w:rPr>
        <w:tab/>
        <w:t xml:space="preserve">Available from: </w:t>
      </w:r>
      <w:hyperlink r:id="rId23" w:history="1">
        <w:r w:rsidR="0045563A" w:rsidRPr="0085629F">
          <w:rPr>
            <w:rStyle w:val="Hyperlink"/>
          </w:rPr>
          <w:t>https://www.who.int/docs/default-source/coronaviruse/situation-reports/20200330-sitrep-70-COVID-19.pdf?sfvrsn=7e0fe3f8_</w:t>
        </w:r>
        <w:r w:rsidR="0045563A" w:rsidRPr="0085629F">
          <w:rPr>
            <w:rStyle w:val="Hyperlink"/>
            <w:lang w:val="en-US"/>
          </w:rPr>
          <w:t>2</w:t>
        </w:r>
      </w:hyperlink>
    </w:p>
    <w:p w14:paraId="15B6CCFC" w14:textId="77777777" w:rsidR="00485D8B" w:rsidRPr="0085629F" w:rsidRDefault="00485D8B" w:rsidP="0045563A">
      <w:pPr>
        <w:pStyle w:val="NormalWeb"/>
        <w:spacing w:before="0" w:beforeAutospacing="0" w:after="0" w:afterAutospacing="0"/>
        <w:ind w:left="567" w:hanging="567"/>
        <w:rPr>
          <w:color w:val="000000" w:themeColor="text1"/>
        </w:rPr>
      </w:pPr>
    </w:p>
    <w:sectPr w:rsidR="00485D8B" w:rsidRPr="0085629F" w:rsidSect="00BF0FA1">
      <w:footerReference w:type="even" r:id="rId24"/>
      <w:footerReference w:type="default" r:id="rId25"/>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0A555" w14:textId="77777777" w:rsidR="009C5E2B" w:rsidRDefault="009C5E2B" w:rsidP="0003525C">
      <w:r>
        <w:separator/>
      </w:r>
    </w:p>
  </w:endnote>
  <w:endnote w:type="continuationSeparator" w:id="0">
    <w:p w14:paraId="49EDE6B9" w14:textId="77777777" w:rsidR="009C5E2B" w:rsidRDefault="009C5E2B" w:rsidP="0003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morHalaman"/>
      </w:rPr>
      <w:id w:val="-2118522027"/>
      <w:docPartObj>
        <w:docPartGallery w:val="Page Numbers (Bottom of Page)"/>
        <w:docPartUnique/>
      </w:docPartObj>
    </w:sdtPr>
    <w:sdtContent>
      <w:p w14:paraId="07CBE79B" w14:textId="4C1AFEEF" w:rsidR="009C5E2B" w:rsidRDefault="009C5E2B" w:rsidP="009C5E2B">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2BCA37D0" w14:textId="77777777" w:rsidR="009C5E2B" w:rsidRDefault="009C5E2B" w:rsidP="00BF0F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omorHalaman"/>
      </w:rPr>
      <w:id w:val="-1393431796"/>
      <w:docPartObj>
        <w:docPartGallery w:val="Page Numbers (Bottom of Page)"/>
        <w:docPartUnique/>
      </w:docPartObj>
    </w:sdtPr>
    <w:sdtContent>
      <w:p w14:paraId="78092D68" w14:textId="38E40FD0" w:rsidR="009C5E2B" w:rsidRDefault="009C5E2B" w:rsidP="009C5E2B">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1D91A8E5" w14:textId="77777777" w:rsidR="009C5E2B" w:rsidRDefault="009C5E2B" w:rsidP="00BF0F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BFAA0" w14:textId="77777777" w:rsidR="009C5E2B" w:rsidRDefault="009C5E2B" w:rsidP="0003525C">
      <w:r>
        <w:separator/>
      </w:r>
    </w:p>
  </w:footnote>
  <w:footnote w:type="continuationSeparator" w:id="0">
    <w:p w14:paraId="1D1DA54C" w14:textId="77777777" w:rsidR="009C5E2B" w:rsidRDefault="009C5E2B" w:rsidP="00035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174C"/>
    <w:multiLevelType w:val="hybridMultilevel"/>
    <w:tmpl w:val="BCDE22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61451E5"/>
    <w:multiLevelType w:val="multilevel"/>
    <w:tmpl w:val="E67A6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06BA1"/>
    <w:multiLevelType w:val="hybridMultilevel"/>
    <w:tmpl w:val="79BA6B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00A070F"/>
    <w:multiLevelType w:val="hybridMultilevel"/>
    <w:tmpl w:val="6608DAFA"/>
    <w:lvl w:ilvl="0" w:tplc="04210019">
      <w:start w:val="1"/>
      <w:numFmt w:val="lowerLetter"/>
      <w:lvlText w:val="%1."/>
      <w:lvlJc w:val="left"/>
      <w:pPr>
        <w:ind w:left="720" w:hanging="360"/>
      </w:pPr>
      <w:rPr>
        <w:rFonts w:hint="default"/>
      </w:rPr>
    </w:lvl>
    <w:lvl w:ilvl="1" w:tplc="60B68134">
      <w:start w:val="1"/>
      <w:numFmt w:val="decimal"/>
      <w:lvlText w:val="%2."/>
      <w:lvlJc w:val="left"/>
      <w:pPr>
        <w:ind w:left="1460" w:hanging="38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156AF9"/>
    <w:multiLevelType w:val="hybridMultilevel"/>
    <w:tmpl w:val="260CFF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86B7FED"/>
    <w:multiLevelType w:val="hybridMultilevel"/>
    <w:tmpl w:val="F9ACF5C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18E54C20"/>
    <w:multiLevelType w:val="hybridMultilevel"/>
    <w:tmpl w:val="E4EA8548"/>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F716550"/>
    <w:multiLevelType w:val="hybridMultilevel"/>
    <w:tmpl w:val="319EDA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1FD27F1"/>
    <w:multiLevelType w:val="hybridMultilevel"/>
    <w:tmpl w:val="70BC60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680316C"/>
    <w:multiLevelType w:val="hybridMultilevel"/>
    <w:tmpl w:val="79DA1B86"/>
    <w:lvl w:ilvl="0" w:tplc="0421000F">
      <w:start w:val="1"/>
      <w:numFmt w:val="decimal"/>
      <w:lvlText w:val="%1."/>
      <w:lvlJc w:val="left"/>
      <w:pPr>
        <w:ind w:left="1429"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CFD0ED5"/>
    <w:multiLevelType w:val="hybridMultilevel"/>
    <w:tmpl w:val="6A4694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EA22C13"/>
    <w:multiLevelType w:val="multilevel"/>
    <w:tmpl w:val="FADA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C7109"/>
    <w:multiLevelType w:val="hybridMultilevel"/>
    <w:tmpl w:val="4D92499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3F89203C"/>
    <w:multiLevelType w:val="hybridMultilevel"/>
    <w:tmpl w:val="CFC8D0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45A697B"/>
    <w:multiLevelType w:val="hybridMultilevel"/>
    <w:tmpl w:val="E20A41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4E671E5"/>
    <w:multiLevelType w:val="hybridMultilevel"/>
    <w:tmpl w:val="C82CF2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B0F4D83"/>
    <w:multiLevelType w:val="hybridMultilevel"/>
    <w:tmpl w:val="D0DE7064"/>
    <w:lvl w:ilvl="0" w:tplc="04210001">
      <w:start w:val="1"/>
      <w:numFmt w:val="bullet"/>
      <w:lvlText w:val=""/>
      <w:lvlJc w:val="left"/>
      <w:pPr>
        <w:ind w:left="720" w:hanging="360"/>
      </w:pPr>
      <w:rPr>
        <w:rFonts w:ascii="Symbol" w:hAnsi="Symbol" w:hint="default"/>
      </w:rPr>
    </w:lvl>
    <w:lvl w:ilvl="1" w:tplc="AA10C06E">
      <w:start w:val="1"/>
      <w:numFmt w:val="decimal"/>
      <w:lvlText w:val="(%2)"/>
      <w:lvlJc w:val="left"/>
      <w:pPr>
        <w:ind w:left="820" w:hanging="4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CB72551"/>
    <w:multiLevelType w:val="hybridMultilevel"/>
    <w:tmpl w:val="F19A2182"/>
    <w:lvl w:ilvl="0" w:tplc="BB961B0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0BE1A43"/>
    <w:multiLevelType w:val="multilevel"/>
    <w:tmpl w:val="67B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6B2424"/>
    <w:multiLevelType w:val="hybridMultilevel"/>
    <w:tmpl w:val="44D87D7E"/>
    <w:lvl w:ilvl="0" w:tplc="0421000F">
      <w:start w:val="1"/>
      <w:numFmt w:val="decimal"/>
      <w:lvlText w:val="%1."/>
      <w:lvlJc w:val="left"/>
      <w:pPr>
        <w:ind w:left="720" w:hanging="360"/>
      </w:pPr>
    </w:lvl>
    <w:lvl w:ilvl="1" w:tplc="0421000F">
      <w:start w:val="1"/>
      <w:numFmt w:val="decimal"/>
      <w:lvlText w:val="%2."/>
      <w:lvlJc w:val="left"/>
      <w:pPr>
        <w:ind w:left="72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EC41F89"/>
    <w:multiLevelType w:val="hybridMultilevel"/>
    <w:tmpl w:val="060C6834"/>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7001179C"/>
    <w:multiLevelType w:val="hybridMultilevel"/>
    <w:tmpl w:val="1BAE5E7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3A41E5A"/>
    <w:multiLevelType w:val="multilevel"/>
    <w:tmpl w:val="3D50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4410EF"/>
    <w:multiLevelType w:val="hybridMultilevel"/>
    <w:tmpl w:val="AC56F0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FE07AF5"/>
    <w:multiLevelType w:val="multilevel"/>
    <w:tmpl w:val="CD3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17"/>
  </w:num>
  <w:num w:numId="4">
    <w:abstractNumId w:val="14"/>
  </w:num>
  <w:num w:numId="5">
    <w:abstractNumId w:val="3"/>
  </w:num>
  <w:num w:numId="6">
    <w:abstractNumId w:val="16"/>
  </w:num>
  <w:num w:numId="7">
    <w:abstractNumId w:val="7"/>
  </w:num>
  <w:num w:numId="8">
    <w:abstractNumId w:val="8"/>
  </w:num>
  <w:num w:numId="9">
    <w:abstractNumId w:val="2"/>
  </w:num>
  <w:num w:numId="10">
    <w:abstractNumId w:val="13"/>
  </w:num>
  <w:num w:numId="11">
    <w:abstractNumId w:val="23"/>
  </w:num>
  <w:num w:numId="12">
    <w:abstractNumId w:val="24"/>
  </w:num>
  <w:num w:numId="13">
    <w:abstractNumId w:val="20"/>
  </w:num>
  <w:num w:numId="14">
    <w:abstractNumId w:val="0"/>
  </w:num>
  <w:num w:numId="15">
    <w:abstractNumId w:val="10"/>
  </w:num>
  <w:num w:numId="16">
    <w:abstractNumId w:val="6"/>
  </w:num>
  <w:num w:numId="17">
    <w:abstractNumId w:val="21"/>
  </w:num>
  <w:num w:numId="18">
    <w:abstractNumId w:val="5"/>
  </w:num>
  <w:num w:numId="19">
    <w:abstractNumId w:val="15"/>
  </w:num>
  <w:num w:numId="20">
    <w:abstractNumId w:val="9"/>
  </w:num>
  <w:num w:numId="21">
    <w:abstractNumId w:val="4"/>
  </w:num>
  <w:num w:numId="22">
    <w:abstractNumId w:val="11"/>
  </w:num>
  <w:num w:numId="23">
    <w:abstractNumId w:val="22"/>
  </w:num>
  <w:num w:numId="24">
    <w:abstractNumId w:val="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51"/>
    <w:rsid w:val="00001217"/>
    <w:rsid w:val="0000278C"/>
    <w:rsid w:val="00015011"/>
    <w:rsid w:val="000259A9"/>
    <w:rsid w:val="00025D11"/>
    <w:rsid w:val="00032948"/>
    <w:rsid w:val="0003525C"/>
    <w:rsid w:val="0005401C"/>
    <w:rsid w:val="0005673E"/>
    <w:rsid w:val="00057B35"/>
    <w:rsid w:val="00060C59"/>
    <w:rsid w:val="0006419B"/>
    <w:rsid w:val="00070994"/>
    <w:rsid w:val="0007778A"/>
    <w:rsid w:val="00080982"/>
    <w:rsid w:val="00097B08"/>
    <w:rsid w:val="000A6FC0"/>
    <w:rsid w:val="000B5506"/>
    <w:rsid w:val="000C1FC9"/>
    <w:rsid w:val="000C351E"/>
    <w:rsid w:val="000C7663"/>
    <w:rsid w:val="000D3826"/>
    <w:rsid w:val="000E2394"/>
    <w:rsid w:val="000E55A9"/>
    <w:rsid w:val="000E69DF"/>
    <w:rsid w:val="0011092A"/>
    <w:rsid w:val="001116F9"/>
    <w:rsid w:val="00112B05"/>
    <w:rsid w:val="001131FF"/>
    <w:rsid w:val="001152BD"/>
    <w:rsid w:val="00123E5F"/>
    <w:rsid w:val="001344C3"/>
    <w:rsid w:val="001346CC"/>
    <w:rsid w:val="0013640B"/>
    <w:rsid w:val="00144CA9"/>
    <w:rsid w:val="0014719C"/>
    <w:rsid w:val="00151642"/>
    <w:rsid w:val="001609F1"/>
    <w:rsid w:val="00161515"/>
    <w:rsid w:val="00163BF3"/>
    <w:rsid w:val="00175DD5"/>
    <w:rsid w:val="00197E54"/>
    <w:rsid w:val="00197EF0"/>
    <w:rsid w:val="001A030C"/>
    <w:rsid w:val="001B5B4F"/>
    <w:rsid w:val="001B6929"/>
    <w:rsid w:val="001C429D"/>
    <w:rsid w:val="001D0E84"/>
    <w:rsid w:val="001D37BD"/>
    <w:rsid w:val="001E57FE"/>
    <w:rsid w:val="001F061A"/>
    <w:rsid w:val="001F6263"/>
    <w:rsid w:val="001F6C40"/>
    <w:rsid w:val="001F775E"/>
    <w:rsid w:val="00201BF8"/>
    <w:rsid w:val="00211E17"/>
    <w:rsid w:val="0021249D"/>
    <w:rsid w:val="00227ECC"/>
    <w:rsid w:val="00230018"/>
    <w:rsid w:val="002418BE"/>
    <w:rsid w:val="00245189"/>
    <w:rsid w:val="00267DC0"/>
    <w:rsid w:val="0027633F"/>
    <w:rsid w:val="00282C7A"/>
    <w:rsid w:val="00291631"/>
    <w:rsid w:val="00292498"/>
    <w:rsid w:val="00294CC9"/>
    <w:rsid w:val="002A3234"/>
    <w:rsid w:val="002A61B3"/>
    <w:rsid w:val="002A72A0"/>
    <w:rsid w:val="002B033D"/>
    <w:rsid w:val="002B1485"/>
    <w:rsid w:val="002C6751"/>
    <w:rsid w:val="002E01AF"/>
    <w:rsid w:val="002E05E3"/>
    <w:rsid w:val="00303C6B"/>
    <w:rsid w:val="00314B63"/>
    <w:rsid w:val="003153F7"/>
    <w:rsid w:val="003206B6"/>
    <w:rsid w:val="0032423B"/>
    <w:rsid w:val="003326BC"/>
    <w:rsid w:val="00332C6F"/>
    <w:rsid w:val="00332EBE"/>
    <w:rsid w:val="0033361F"/>
    <w:rsid w:val="0033369C"/>
    <w:rsid w:val="003400B4"/>
    <w:rsid w:val="003408DC"/>
    <w:rsid w:val="00342D64"/>
    <w:rsid w:val="00344C02"/>
    <w:rsid w:val="00344F38"/>
    <w:rsid w:val="00350B92"/>
    <w:rsid w:val="0035163E"/>
    <w:rsid w:val="0036108F"/>
    <w:rsid w:val="0036414E"/>
    <w:rsid w:val="00372A5E"/>
    <w:rsid w:val="00377594"/>
    <w:rsid w:val="00383750"/>
    <w:rsid w:val="0038657C"/>
    <w:rsid w:val="00396A33"/>
    <w:rsid w:val="003974EF"/>
    <w:rsid w:val="003975B9"/>
    <w:rsid w:val="003A6B9A"/>
    <w:rsid w:val="003C0571"/>
    <w:rsid w:val="003C51D0"/>
    <w:rsid w:val="003D3CE0"/>
    <w:rsid w:val="003D4B8B"/>
    <w:rsid w:val="003E031B"/>
    <w:rsid w:val="003E4E54"/>
    <w:rsid w:val="003E5B12"/>
    <w:rsid w:val="003F4277"/>
    <w:rsid w:val="003F543B"/>
    <w:rsid w:val="003F702D"/>
    <w:rsid w:val="00400767"/>
    <w:rsid w:val="00400B9B"/>
    <w:rsid w:val="00401525"/>
    <w:rsid w:val="00401AA4"/>
    <w:rsid w:val="0040693D"/>
    <w:rsid w:val="00411F3B"/>
    <w:rsid w:val="00413A60"/>
    <w:rsid w:val="00424442"/>
    <w:rsid w:val="0042481D"/>
    <w:rsid w:val="00427C96"/>
    <w:rsid w:val="00432038"/>
    <w:rsid w:val="00443AFA"/>
    <w:rsid w:val="0045563A"/>
    <w:rsid w:val="0046371F"/>
    <w:rsid w:val="00463BA3"/>
    <w:rsid w:val="004740C4"/>
    <w:rsid w:val="00481830"/>
    <w:rsid w:val="00482887"/>
    <w:rsid w:val="00485C70"/>
    <w:rsid w:val="00485D8B"/>
    <w:rsid w:val="00491623"/>
    <w:rsid w:val="00491818"/>
    <w:rsid w:val="00493424"/>
    <w:rsid w:val="00496059"/>
    <w:rsid w:val="004A0FE4"/>
    <w:rsid w:val="004A6213"/>
    <w:rsid w:val="004B03E3"/>
    <w:rsid w:val="004B39C2"/>
    <w:rsid w:val="004D1D82"/>
    <w:rsid w:val="004E6FA4"/>
    <w:rsid w:val="004F1C49"/>
    <w:rsid w:val="004F2A51"/>
    <w:rsid w:val="004F42B0"/>
    <w:rsid w:val="00502C2D"/>
    <w:rsid w:val="005049D6"/>
    <w:rsid w:val="005053A9"/>
    <w:rsid w:val="005070E3"/>
    <w:rsid w:val="00510215"/>
    <w:rsid w:val="00512F70"/>
    <w:rsid w:val="00513C82"/>
    <w:rsid w:val="00515907"/>
    <w:rsid w:val="00540FBE"/>
    <w:rsid w:val="00544B9F"/>
    <w:rsid w:val="00546792"/>
    <w:rsid w:val="005470FD"/>
    <w:rsid w:val="0055256E"/>
    <w:rsid w:val="00552692"/>
    <w:rsid w:val="005564F6"/>
    <w:rsid w:val="00565274"/>
    <w:rsid w:val="0057507B"/>
    <w:rsid w:val="00582236"/>
    <w:rsid w:val="00584A39"/>
    <w:rsid w:val="005850E3"/>
    <w:rsid w:val="00590BA8"/>
    <w:rsid w:val="005B3DE1"/>
    <w:rsid w:val="005B5634"/>
    <w:rsid w:val="005B6F3B"/>
    <w:rsid w:val="005C55ED"/>
    <w:rsid w:val="005C7994"/>
    <w:rsid w:val="005D5BEB"/>
    <w:rsid w:val="005E3D8E"/>
    <w:rsid w:val="005F25F6"/>
    <w:rsid w:val="006014C3"/>
    <w:rsid w:val="00602435"/>
    <w:rsid w:val="00612553"/>
    <w:rsid w:val="00616D3A"/>
    <w:rsid w:val="00620735"/>
    <w:rsid w:val="0062439B"/>
    <w:rsid w:val="00625371"/>
    <w:rsid w:val="006351AA"/>
    <w:rsid w:val="006368F2"/>
    <w:rsid w:val="00646F0E"/>
    <w:rsid w:val="00654659"/>
    <w:rsid w:val="00657755"/>
    <w:rsid w:val="00657B7A"/>
    <w:rsid w:val="00657CC0"/>
    <w:rsid w:val="00665275"/>
    <w:rsid w:val="00666617"/>
    <w:rsid w:val="00681EDE"/>
    <w:rsid w:val="006913E1"/>
    <w:rsid w:val="006935A5"/>
    <w:rsid w:val="00695ADF"/>
    <w:rsid w:val="006A1317"/>
    <w:rsid w:val="006A22A4"/>
    <w:rsid w:val="006A2E8A"/>
    <w:rsid w:val="006A5251"/>
    <w:rsid w:val="006C0099"/>
    <w:rsid w:val="006C2164"/>
    <w:rsid w:val="006C3459"/>
    <w:rsid w:val="006C3E9B"/>
    <w:rsid w:val="006C5A1B"/>
    <w:rsid w:val="006D7608"/>
    <w:rsid w:val="006E1979"/>
    <w:rsid w:val="006F58C6"/>
    <w:rsid w:val="007001FE"/>
    <w:rsid w:val="00703B47"/>
    <w:rsid w:val="00707C9B"/>
    <w:rsid w:val="00721DC0"/>
    <w:rsid w:val="00727987"/>
    <w:rsid w:val="007300A9"/>
    <w:rsid w:val="0073363A"/>
    <w:rsid w:val="00740663"/>
    <w:rsid w:val="00742357"/>
    <w:rsid w:val="0074257A"/>
    <w:rsid w:val="007432ED"/>
    <w:rsid w:val="00747FEF"/>
    <w:rsid w:val="00750C72"/>
    <w:rsid w:val="0076056B"/>
    <w:rsid w:val="00760C84"/>
    <w:rsid w:val="00781E25"/>
    <w:rsid w:val="00793CB0"/>
    <w:rsid w:val="00796318"/>
    <w:rsid w:val="007969DB"/>
    <w:rsid w:val="007A0D6C"/>
    <w:rsid w:val="007A687A"/>
    <w:rsid w:val="007C396B"/>
    <w:rsid w:val="007C6DCF"/>
    <w:rsid w:val="007D3C00"/>
    <w:rsid w:val="007D7D1C"/>
    <w:rsid w:val="007E20C5"/>
    <w:rsid w:val="007E54A7"/>
    <w:rsid w:val="008000A1"/>
    <w:rsid w:val="00802073"/>
    <w:rsid w:val="00802643"/>
    <w:rsid w:val="00802C49"/>
    <w:rsid w:val="008042D4"/>
    <w:rsid w:val="00807081"/>
    <w:rsid w:val="008070EC"/>
    <w:rsid w:val="00812538"/>
    <w:rsid w:val="0081796C"/>
    <w:rsid w:val="0082089C"/>
    <w:rsid w:val="00822EFE"/>
    <w:rsid w:val="00825DE4"/>
    <w:rsid w:val="00826100"/>
    <w:rsid w:val="00833269"/>
    <w:rsid w:val="00834C69"/>
    <w:rsid w:val="008361B1"/>
    <w:rsid w:val="008373E4"/>
    <w:rsid w:val="00837D2D"/>
    <w:rsid w:val="0084543C"/>
    <w:rsid w:val="0085629F"/>
    <w:rsid w:val="00864C7C"/>
    <w:rsid w:val="008713EB"/>
    <w:rsid w:val="008714CD"/>
    <w:rsid w:val="00873922"/>
    <w:rsid w:val="00875ECA"/>
    <w:rsid w:val="00881A5D"/>
    <w:rsid w:val="0088664F"/>
    <w:rsid w:val="008A47C3"/>
    <w:rsid w:val="008A4B45"/>
    <w:rsid w:val="008B5DD6"/>
    <w:rsid w:val="008C72FD"/>
    <w:rsid w:val="008D265A"/>
    <w:rsid w:val="008D348A"/>
    <w:rsid w:val="008D4AB5"/>
    <w:rsid w:val="008F27D2"/>
    <w:rsid w:val="008F6F36"/>
    <w:rsid w:val="009013CC"/>
    <w:rsid w:val="00902C7E"/>
    <w:rsid w:val="00912F29"/>
    <w:rsid w:val="009138F8"/>
    <w:rsid w:val="009153B8"/>
    <w:rsid w:val="00915BE4"/>
    <w:rsid w:val="009168B2"/>
    <w:rsid w:val="009219B2"/>
    <w:rsid w:val="00923471"/>
    <w:rsid w:val="009237BB"/>
    <w:rsid w:val="00930DC1"/>
    <w:rsid w:val="00931BF9"/>
    <w:rsid w:val="009368B0"/>
    <w:rsid w:val="0095455B"/>
    <w:rsid w:val="00970844"/>
    <w:rsid w:val="009779E2"/>
    <w:rsid w:val="009927ED"/>
    <w:rsid w:val="00995353"/>
    <w:rsid w:val="00995ABF"/>
    <w:rsid w:val="009A557C"/>
    <w:rsid w:val="009B4043"/>
    <w:rsid w:val="009C0FC3"/>
    <w:rsid w:val="009C0FE2"/>
    <w:rsid w:val="009C5E2B"/>
    <w:rsid w:val="009D5959"/>
    <w:rsid w:val="009D59EA"/>
    <w:rsid w:val="009E1E34"/>
    <w:rsid w:val="009E3B17"/>
    <w:rsid w:val="00A2076C"/>
    <w:rsid w:val="00A27D0B"/>
    <w:rsid w:val="00A443D6"/>
    <w:rsid w:val="00A4698D"/>
    <w:rsid w:val="00A5077B"/>
    <w:rsid w:val="00A50B0D"/>
    <w:rsid w:val="00A674F7"/>
    <w:rsid w:val="00A704A9"/>
    <w:rsid w:val="00A74737"/>
    <w:rsid w:val="00A74779"/>
    <w:rsid w:val="00A8207E"/>
    <w:rsid w:val="00A9128F"/>
    <w:rsid w:val="00AA2D0D"/>
    <w:rsid w:val="00AA500A"/>
    <w:rsid w:val="00AA6741"/>
    <w:rsid w:val="00AB6963"/>
    <w:rsid w:val="00AC18C7"/>
    <w:rsid w:val="00AC2935"/>
    <w:rsid w:val="00AC5432"/>
    <w:rsid w:val="00AE324E"/>
    <w:rsid w:val="00AE59AB"/>
    <w:rsid w:val="00B11387"/>
    <w:rsid w:val="00B3103A"/>
    <w:rsid w:val="00B64769"/>
    <w:rsid w:val="00B71C85"/>
    <w:rsid w:val="00B721CB"/>
    <w:rsid w:val="00B73E9B"/>
    <w:rsid w:val="00B85F9F"/>
    <w:rsid w:val="00B933DA"/>
    <w:rsid w:val="00BA4094"/>
    <w:rsid w:val="00BA77A7"/>
    <w:rsid w:val="00BB51C4"/>
    <w:rsid w:val="00BB5A83"/>
    <w:rsid w:val="00BC0C3B"/>
    <w:rsid w:val="00BC691E"/>
    <w:rsid w:val="00BD410D"/>
    <w:rsid w:val="00BD480D"/>
    <w:rsid w:val="00BF0FA1"/>
    <w:rsid w:val="00BF5C57"/>
    <w:rsid w:val="00BF616A"/>
    <w:rsid w:val="00BF7F03"/>
    <w:rsid w:val="00C008DE"/>
    <w:rsid w:val="00C01DF0"/>
    <w:rsid w:val="00C03B49"/>
    <w:rsid w:val="00C0401B"/>
    <w:rsid w:val="00C05DCD"/>
    <w:rsid w:val="00C118AE"/>
    <w:rsid w:val="00C1603E"/>
    <w:rsid w:val="00C22893"/>
    <w:rsid w:val="00C250FA"/>
    <w:rsid w:val="00C27A65"/>
    <w:rsid w:val="00C35D32"/>
    <w:rsid w:val="00C37119"/>
    <w:rsid w:val="00C37A5B"/>
    <w:rsid w:val="00C465DC"/>
    <w:rsid w:val="00C4750B"/>
    <w:rsid w:val="00C54793"/>
    <w:rsid w:val="00C648DD"/>
    <w:rsid w:val="00C7293A"/>
    <w:rsid w:val="00C82052"/>
    <w:rsid w:val="00C82B51"/>
    <w:rsid w:val="00C863BD"/>
    <w:rsid w:val="00C87897"/>
    <w:rsid w:val="00C91364"/>
    <w:rsid w:val="00C95A34"/>
    <w:rsid w:val="00CA4A03"/>
    <w:rsid w:val="00CA51A9"/>
    <w:rsid w:val="00CB068D"/>
    <w:rsid w:val="00CB7649"/>
    <w:rsid w:val="00CB767C"/>
    <w:rsid w:val="00CC165C"/>
    <w:rsid w:val="00CC24DF"/>
    <w:rsid w:val="00CD57E6"/>
    <w:rsid w:val="00CE12BD"/>
    <w:rsid w:val="00CE6B2D"/>
    <w:rsid w:val="00D00DDC"/>
    <w:rsid w:val="00D2421F"/>
    <w:rsid w:val="00D279D7"/>
    <w:rsid w:val="00D33593"/>
    <w:rsid w:val="00D50A40"/>
    <w:rsid w:val="00D5423B"/>
    <w:rsid w:val="00D54DF3"/>
    <w:rsid w:val="00D56E82"/>
    <w:rsid w:val="00D66701"/>
    <w:rsid w:val="00D752A9"/>
    <w:rsid w:val="00D7658B"/>
    <w:rsid w:val="00D933A9"/>
    <w:rsid w:val="00D94D54"/>
    <w:rsid w:val="00D95B82"/>
    <w:rsid w:val="00DA03E8"/>
    <w:rsid w:val="00DA092E"/>
    <w:rsid w:val="00DA2A66"/>
    <w:rsid w:val="00DA43B1"/>
    <w:rsid w:val="00DB2BA8"/>
    <w:rsid w:val="00DB6BD6"/>
    <w:rsid w:val="00DB7A3C"/>
    <w:rsid w:val="00DB7C29"/>
    <w:rsid w:val="00DC0581"/>
    <w:rsid w:val="00DC15BD"/>
    <w:rsid w:val="00DC6E34"/>
    <w:rsid w:val="00DD5B7F"/>
    <w:rsid w:val="00DE5A21"/>
    <w:rsid w:val="00E0270F"/>
    <w:rsid w:val="00E0350E"/>
    <w:rsid w:val="00E07940"/>
    <w:rsid w:val="00E14715"/>
    <w:rsid w:val="00E25C12"/>
    <w:rsid w:val="00E33E36"/>
    <w:rsid w:val="00E35EFE"/>
    <w:rsid w:val="00E53359"/>
    <w:rsid w:val="00E62DC6"/>
    <w:rsid w:val="00E647DE"/>
    <w:rsid w:val="00E65407"/>
    <w:rsid w:val="00E814FB"/>
    <w:rsid w:val="00E828FA"/>
    <w:rsid w:val="00E9114E"/>
    <w:rsid w:val="00E9315F"/>
    <w:rsid w:val="00E9599E"/>
    <w:rsid w:val="00E96F87"/>
    <w:rsid w:val="00E979C6"/>
    <w:rsid w:val="00EB21F8"/>
    <w:rsid w:val="00EB7676"/>
    <w:rsid w:val="00EB7F80"/>
    <w:rsid w:val="00EC065E"/>
    <w:rsid w:val="00EC62AC"/>
    <w:rsid w:val="00EC7EEC"/>
    <w:rsid w:val="00ED74FA"/>
    <w:rsid w:val="00EE1857"/>
    <w:rsid w:val="00EE3B25"/>
    <w:rsid w:val="00EE6EBA"/>
    <w:rsid w:val="00EF095E"/>
    <w:rsid w:val="00EF7722"/>
    <w:rsid w:val="00F0223B"/>
    <w:rsid w:val="00F05639"/>
    <w:rsid w:val="00F109C1"/>
    <w:rsid w:val="00F1301B"/>
    <w:rsid w:val="00F162D5"/>
    <w:rsid w:val="00F20650"/>
    <w:rsid w:val="00F20970"/>
    <w:rsid w:val="00F33F2A"/>
    <w:rsid w:val="00F437EE"/>
    <w:rsid w:val="00F47DD3"/>
    <w:rsid w:val="00F74734"/>
    <w:rsid w:val="00F76CF6"/>
    <w:rsid w:val="00F81144"/>
    <w:rsid w:val="00FB1395"/>
    <w:rsid w:val="00FC0CCC"/>
    <w:rsid w:val="00FC24AD"/>
    <w:rsid w:val="00FD0CB5"/>
    <w:rsid w:val="00FD32EB"/>
    <w:rsid w:val="00FE0D26"/>
    <w:rsid w:val="00FE3131"/>
    <w:rsid w:val="00FE75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D8F5"/>
  <w15:docId w15:val="{1BE139BE-61B3-E948-88B7-BEF162EE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D8B"/>
    <w:rPr>
      <w:rFonts w:ascii="Times New Roman" w:eastAsia="Times New Roman" w:hAnsi="Times New Roman" w:cs="Times New Roman"/>
      <w:lang w:eastAsia="id-ID"/>
    </w:rPr>
  </w:style>
  <w:style w:type="paragraph" w:styleId="Judul1">
    <w:name w:val="heading 1"/>
    <w:basedOn w:val="Normal"/>
    <w:next w:val="Normal"/>
    <w:link w:val="Judul1KAR"/>
    <w:uiPriority w:val="9"/>
    <w:qFormat/>
    <w:rsid w:val="006F58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Judul3">
    <w:name w:val="heading 3"/>
    <w:basedOn w:val="Normal"/>
    <w:link w:val="Judul3KAR"/>
    <w:uiPriority w:val="9"/>
    <w:qFormat/>
    <w:rsid w:val="00ED74FA"/>
    <w:pPr>
      <w:spacing w:before="100" w:beforeAutospacing="1" w:after="100" w:afterAutospacing="1"/>
      <w:outlineLvl w:val="2"/>
    </w:pPr>
    <w:rPr>
      <w:b/>
      <w:bCs/>
      <w:sz w:val="27"/>
      <w:szCs w:val="27"/>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6A5251"/>
    <w:pPr>
      <w:spacing w:before="100" w:beforeAutospacing="1" w:after="100" w:afterAutospacing="1"/>
    </w:pPr>
  </w:style>
  <w:style w:type="table" w:styleId="KisiTabel">
    <w:name w:val="Table Grid"/>
    <w:basedOn w:val="TabelNormal"/>
    <w:uiPriority w:val="39"/>
    <w:rsid w:val="006A5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skripsi,Body Text Char1,Char Char2,List Paragraph2,List Paragraph1,Body of text"/>
    <w:basedOn w:val="Normal"/>
    <w:link w:val="DaftarParagrafKAR"/>
    <w:uiPriority w:val="34"/>
    <w:qFormat/>
    <w:rsid w:val="006A5251"/>
    <w:pPr>
      <w:ind w:left="720"/>
      <w:contextualSpacing/>
    </w:pPr>
  </w:style>
  <w:style w:type="character" w:customStyle="1" w:styleId="DaftarParagrafKAR">
    <w:name w:val="Daftar Paragraf KAR"/>
    <w:aliases w:val="skripsi KAR,Body Text Char1 KAR,Char Char2 KAR,List Paragraph2 KAR,List Paragraph1 KAR,Body of text KAR"/>
    <w:link w:val="DaftarParagraf"/>
    <w:uiPriority w:val="34"/>
    <w:rsid w:val="006A5251"/>
  </w:style>
  <w:style w:type="character" w:customStyle="1" w:styleId="Judul1KAR">
    <w:name w:val="Judul 1 KAR"/>
    <w:basedOn w:val="FontParagrafDefault"/>
    <w:link w:val="Judul1"/>
    <w:uiPriority w:val="9"/>
    <w:rsid w:val="006F58C6"/>
    <w:rPr>
      <w:rFonts w:asciiTheme="majorHAnsi" w:eastAsiaTheme="majorEastAsia" w:hAnsiTheme="majorHAnsi" w:cstheme="majorBidi"/>
      <w:color w:val="2F5496" w:themeColor="accent1" w:themeShade="BF"/>
      <w:sz w:val="32"/>
      <w:szCs w:val="32"/>
      <w:lang w:eastAsia="id-ID"/>
    </w:rPr>
  </w:style>
  <w:style w:type="character" w:styleId="Hyperlink">
    <w:name w:val="Hyperlink"/>
    <w:basedOn w:val="FontParagrafDefault"/>
    <w:uiPriority w:val="99"/>
    <w:unhideWhenUsed/>
    <w:rsid w:val="006F58C6"/>
    <w:rPr>
      <w:color w:val="0563C1" w:themeColor="hyperlink"/>
      <w:u w:val="single"/>
    </w:rPr>
  </w:style>
  <w:style w:type="character" w:customStyle="1" w:styleId="apple-converted-space">
    <w:name w:val="apple-converted-space"/>
    <w:basedOn w:val="FontParagrafDefault"/>
    <w:rsid w:val="006F58C6"/>
  </w:style>
  <w:style w:type="character" w:customStyle="1" w:styleId="author-list">
    <w:name w:val="author-list"/>
    <w:basedOn w:val="FontParagrafDefault"/>
    <w:rsid w:val="006F58C6"/>
  </w:style>
  <w:style w:type="character" w:styleId="Kuat">
    <w:name w:val="Strong"/>
    <w:basedOn w:val="FontParagrafDefault"/>
    <w:uiPriority w:val="22"/>
    <w:qFormat/>
    <w:rsid w:val="006F58C6"/>
    <w:rPr>
      <w:b/>
      <w:bCs/>
    </w:rPr>
  </w:style>
  <w:style w:type="paragraph" w:styleId="Header">
    <w:name w:val="header"/>
    <w:basedOn w:val="Normal"/>
    <w:link w:val="HeaderKAR"/>
    <w:uiPriority w:val="99"/>
    <w:unhideWhenUsed/>
    <w:rsid w:val="0003525C"/>
    <w:pPr>
      <w:tabs>
        <w:tab w:val="center" w:pos="4513"/>
        <w:tab w:val="right" w:pos="9026"/>
      </w:tabs>
    </w:pPr>
  </w:style>
  <w:style w:type="character" w:customStyle="1" w:styleId="HeaderKAR">
    <w:name w:val="Header KAR"/>
    <w:basedOn w:val="FontParagrafDefault"/>
    <w:link w:val="Header"/>
    <w:uiPriority w:val="99"/>
    <w:rsid w:val="0003525C"/>
  </w:style>
  <w:style w:type="paragraph" w:styleId="Footer">
    <w:name w:val="footer"/>
    <w:basedOn w:val="Normal"/>
    <w:link w:val="FooterKAR"/>
    <w:uiPriority w:val="99"/>
    <w:unhideWhenUsed/>
    <w:rsid w:val="0003525C"/>
    <w:pPr>
      <w:tabs>
        <w:tab w:val="center" w:pos="4513"/>
        <w:tab w:val="right" w:pos="9026"/>
      </w:tabs>
    </w:pPr>
  </w:style>
  <w:style w:type="character" w:customStyle="1" w:styleId="FooterKAR">
    <w:name w:val="Footer KAR"/>
    <w:basedOn w:val="FontParagrafDefault"/>
    <w:link w:val="Footer"/>
    <w:uiPriority w:val="99"/>
    <w:rsid w:val="0003525C"/>
  </w:style>
  <w:style w:type="character" w:styleId="Penekanan">
    <w:name w:val="Emphasis"/>
    <w:basedOn w:val="FontParagrafDefault"/>
    <w:uiPriority w:val="20"/>
    <w:qFormat/>
    <w:rsid w:val="0003525C"/>
    <w:rPr>
      <w:i/>
      <w:iCs/>
    </w:rPr>
  </w:style>
  <w:style w:type="paragraph" w:customStyle="1" w:styleId="nova-legacy-e-listitem">
    <w:name w:val="nova-legacy-e-list__item"/>
    <w:basedOn w:val="Normal"/>
    <w:rsid w:val="00ED74FA"/>
    <w:pPr>
      <w:spacing w:before="100" w:beforeAutospacing="1" w:after="100" w:afterAutospacing="1"/>
    </w:pPr>
  </w:style>
  <w:style w:type="character" w:customStyle="1" w:styleId="Judul3KAR">
    <w:name w:val="Judul 3 KAR"/>
    <w:basedOn w:val="FontParagrafDefault"/>
    <w:link w:val="Judul3"/>
    <w:uiPriority w:val="9"/>
    <w:rsid w:val="00ED74FA"/>
    <w:rPr>
      <w:rFonts w:ascii="Times New Roman" w:eastAsia="Times New Roman" w:hAnsi="Times New Roman" w:cs="Times New Roman"/>
      <w:b/>
      <w:bCs/>
      <w:sz w:val="27"/>
      <w:szCs w:val="27"/>
      <w:lang w:eastAsia="id-ID"/>
    </w:rPr>
  </w:style>
  <w:style w:type="character" w:styleId="SebutanHTML">
    <w:name w:val="HTML Cite"/>
    <w:basedOn w:val="FontParagrafDefault"/>
    <w:uiPriority w:val="99"/>
    <w:semiHidden/>
    <w:unhideWhenUsed/>
    <w:rsid w:val="00ED74FA"/>
    <w:rPr>
      <w:i/>
      <w:iCs/>
    </w:rPr>
  </w:style>
  <w:style w:type="character" w:customStyle="1" w:styleId="dyjrff">
    <w:name w:val="dyjrff"/>
    <w:basedOn w:val="FontParagrafDefault"/>
    <w:rsid w:val="00ED74FA"/>
  </w:style>
  <w:style w:type="character" w:customStyle="1" w:styleId="SebutanYangBelumTerselesaikan1">
    <w:name w:val="Sebutan Yang Belum Terselesaikan1"/>
    <w:basedOn w:val="FontParagrafDefault"/>
    <w:uiPriority w:val="99"/>
    <w:semiHidden/>
    <w:unhideWhenUsed/>
    <w:rsid w:val="00A5077B"/>
    <w:rPr>
      <w:color w:val="605E5C"/>
      <w:shd w:val="clear" w:color="auto" w:fill="E1DFDD"/>
    </w:rPr>
  </w:style>
  <w:style w:type="paragraph" w:styleId="TeksBalon">
    <w:name w:val="Balloon Text"/>
    <w:basedOn w:val="Normal"/>
    <w:link w:val="TeksBalonKAR"/>
    <w:uiPriority w:val="99"/>
    <w:semiHidden/>
    <w:unhideWhenUsed/>
    <w:rsid w:val="00401AA4"/>
    <w:rPr>
      <w:rFonts w:ascii="Tahoma" w:hAnsi="Tahoma" w:cs="Tahoma"/>
      <w:sz w:val="16"/>
      <w:szCs w:val="16"/>
    </w:rPr>
  </w:style>
  <w:style w:type="character" w:customStyle="1" w:styleId="TeksBalonKAR">
    <w:name w:val="Teks Balon KAR"/>
    <w:basedOn w:val="FontParagrafDefault"/>
    <w:link w:val="TeksBalon"/>
    <w:uiPriority w:val="99"/>
    <w:semiHidden/>
    <w:rsid w:val="00401AA4"/>
    <w:rPr>
      <w:rFonts w:ascii="Tahoma" w:eastAsia="Times New Roman" w:hAnsi="Tahoma" w:cs="Tahoma"/>
      <w:sz w:val="16"/>
      <w:szCs w:val="16"/>
      <w:lang w:eastAsia="id-ID"/>
    </w:rPr>
  </w:style>
  <w:style w:type="character" w:styleId="SebutanYangBelumTerselesaikan">
    <w:name w:val="Unresolved Mention"/>
    <w:basedOn w:val="FontParagrafDefault"/>
    <w:uiPriority w:val="99"/>
    <w:semiHidden/>
    <w:unhideWhenUsed/>
    <w:rsid w:val="00923471"/>
    <w:rPr>
      <w:color w:val="605E5C"/>
      <w:shd w:val="clear" w:color="auto" w:fill="E1DFDD"/>
    </w:rPr>
  </w:style>
  <w:style w:type="character" w:styleId="NomorHalaman">
    <w:name w:val="page number"/>
    <w:basedOn w:val="FontParagrafDefault"/>
    <w:uiPriority w:val="99"/>
    <w:semiHidden/>
    <w:unhideWhenUsed/>
    <w:rsid w:val="00BF0FA1"/>
  </w:style>
  <w:style w:type="character" w:customStyle="1" w:styleId="nlmarticle-title">
    <w:name w:val="nlm_article-title"/>
    <w:basedOn w:val="FontParagrafDefault"/>
    <w:rsid w:val="00E53359"/>
  </w:style>
  <w:style w:type="character" w:customStyle="1" w:styleId="contribdegrees">
    <w:name w:val="contribdegrees"/>
    <w:basedOn w:val="FontParagrafDefault"/>
    <w:rsid w:val="00E53359"/>
  </w:style>
  <w:style w:type="character" w:customStyle="1" w:styleId="orcid-icon">
    <w:name w:val="orcid-icon"/>
    <w:basedOn w:val="FontParagrafDefault"/>
    <w:rsid w:val="00E53359"/>
  </w:style>
  <w:style w:type="character" w:styleId="HiperlinkyangDiikuti">
    <w:name w:val="FollowedHyperlink"/>
    <w:basedOn w:val="FontParagrafDefault"/>
    <w:uiPriority w:val="99"/>
    <w:semiHidden/>
    <w:unhideWhenUsed/>
    <w:rsid w:val="00E53359"/>
    <w:rPr>
      <w:color w:val="954F72" w:themeColor="followedHyperlink"/>
      <w:u w:val="single"/>
    </w:rPr>
  </w:style>
  <w:style w:type="character" w:customStyle="1" w:styleId="issue-heading">
    <w:name w:val="issue-heading"/>
    <w:basedOn w:val="FontParagrafDefault"/>
    <w:rsid w:val="00E5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081">
      <w:bodyDiv w:val="1"/>
      <w:marLeft w:val="0"/>
      <w:marRight w:val="0"/>
      <w:marTop w:val="0"/>
      <w:marBottom w:val="0"/>
      <w:divBdr>
        <w:top w:val="none" w:sz="0" w:space="0" w:color="auto"/>
        <w:left w:val="none" w:sz="0" w:space="0" w:color="auto"/>
        <w:bottom w:val="none" w:sz="0" w:space="0" w:color="auto"/>
        <w:right w:val="none" w:sz="0" w:space="0" w:color="auto"/>
      </w:divBdr>
    </w:div>
    <w:div w:id="62262639">
      <w:bodyDiv w:val="1"/>
      <w:marLeft w:val="0"/>
      <w:marRight w:val="0"/>
      <w:marTop w:val="0"/>
      <w:marBottom w:val="0"/>
      <w:divBdr>
        <w:top w:val="none" w:sz="0" w:space="0" w:color="auto"/>
        <w:left w:val="none" w:sz="0" w:space="0" w:color="auto"/>
        <w:bottom w:val="none" w:sz="0" w:space="0" w:color="auto"/>
        <w:right w:val="none" w:sz="0" w:space="0" w:color="auto"/>
      </w:divBdr>
    </w:div>
    <w:div w:id="229124564">
      <w:bodyDiv w:val="1"/>
      <w:marLeft w:val="0"/>
      <w:marRight w:val="0"/>
      <w:marTop w:val="0"/>
      <w:marBottom w:val="0"/>
      <w:divBdr>
        <w:top w:val="none" w:sz="0" w:space="0" w:color="auto"/>
        <w:left w:val="none" w:sz="0" w:space="0" w:color="auto"/>
        <w:bottom w:val="none" w:sz="0" w:space="0" w:color="auto"/>
        <w:right w:val="none" w:sz="0" w:space="0" w:color="auto"/>
      </w:divBdr>
      <w:divsChild>
        <w:div w:id="1228607639">
          <w:marLeft w:val="0"/>
          <w:marRight w:val="0"/>
          <w:marTop w:val="0"/>
          <w:marBottom w:val="0"/>
          <w:divBdr>
            <w:top w:val="none" w:sz="0" w:space="0" w:color="auto"/>
            <w:left w:val="none" w:sz="0" w:space="0" w:color="auto"/>
            <w:bottom w:val="none" w:sz="0" w:space="0" w:color="auto"/>
            <w:right w:val="none" w:sz="0" w:space="0" w:color="auto"/>
          </w:divBdr>
          <w:divsChild>
            <w:div w:id="1276406963">
              <w:marLeft w:val="0"/>
              <w:marRight w:val="0"/>
              <w:marTop w:val="0"/>
              <w:marBottom w:val="0"/>
              <w:divBdr>
                <w:top w:val="none" w:sz="0" w:space="0" w:color="auto"/>
                <w:left w:val="none" w:sz="0" w:space="0" w:color="auto"/>
                <w:bottom w:val="none" w:sz="0" w:space="0" w:color="auto"/>
                <w:right w:val="none" w:sz="0" w:space="0" w:color="auto"/>
              </w:divBdr>
              <w:divsChild>
                <w:div w:id="98540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278">
      <w:bodyDiv w:val="1"/>
      <w:marLeft w:val="0"/>
      <w:marRight w:val="0"/>
      <w:marTop w:val="0"/>
      <w:marBottom w:val="0"/>
      <w:divBdr>
        <w:top w:val="none" w:sz="0" w:space="0" w:color="auto"/>
        <w:left w:val="none" w:sz="0" w:space="0" w:color="auto"/>
        <w:bottom w:val="none" w:sz="0" w:space="0" w:color="auto"/>
        <w:right w:val="none" w:sz="0" w:space="0" w:color="auto"/>
      </w:divBdr>
    </w:div>
    <w:div w:id="317416624">
      <w:bodyDiv w:val="1"/>
      <w:marLeft w:val="0"/>
      <w:marRight w:val="0"/>
      <w:marTop w:val="0"/>
      <w:marBottom w:val="0"/>
      <w:divBdr>
        <w:top w:val="none" w:sz="0" w:space="0" w:color="auto"/>
        <w:left w:val="none" w:sz="0" w:space="0" w:color="auto"/>
        <w:bottom w:val="none" w:sz="0" w:space="0" w:color="auto"/>
        <w:right w:val="none" w:sz="0" w:space="0" w:color="auto"/>
      </w:divBdr>
    </w:div>
    <w:div w:id="327751426">
      <w:bodyDiv w:val="1"/>
      <w:marLeft w:val="0"/>
      <w:marRight w:val="0"/>
      <w:marTop w:val="0"/>
      <w:marBottom w:val="0"/>
      <w:divBdr>
        <w:top w:val="none" w:sz="0" w:space="0" w:color="auto"/>
        <w:left w:val="none" w:sz="0" w:space="0" w:color="auto"/>
        <w:bottom w:val="none" w:sz="0" w:space="0" w:color="auto"/>
        <w:right w:val="none" w:sz="0" w:space="0" w:color="auto"/>
      </w:divBdr>
    </w:div>
    <w:div w:id="454257975">
      <w:bodyDiv w:val="1"/>
      <w:marLeft w:val="0"/>
      <w:marRight w:val="0"/>
      <w:marTop w:val="0"/>
      <w:marBottom w:val="0"/>
      <w:divBdr>
        <w:top w:val="none" w:sz="0" w:space="0" w:color="auto"/>
        <w:left w:val="none" w:sz="0" w:space="0" w:color="auto"/>
        <w:bottom w:val="none" w:sz="0" w:space="0" w:color="auto"/>
        <w:right w:val="none" w:sz="0" w:space="0" w:color="auto"/>
      </w:divBdr>
    </w:div>
    <w:div w:id="471144353">
      <w:bodyDiv w:val="1"/>
      <w:marLeft w:val="0"/>
      <w:marRight w:val="0"/>
      <w:marTop w:val="0"/>
      <w:marBottom w:val="0"/>
      <w:divBdr>
        <w:top w:val="none" w:sz="0" w:space="0" w:color="auto"/>
        <w:left w:val="none" w:sz="0" w:space="0" w:color="auto"/>
        <w:bottom w:val="none" w:sz="0" w:space="0" w:color="auto"/>
        <w:right w:val="none" w:sz="0" w:space="0" w:color="auto"/>
      </w:divBdr>
      <w:divsChild>
        <w:div w:id="695616214">
          <w:marLeft w:val="0"/>
          <w:marRight w:val="0"/>
          <w:marTop w:val="0"/>
          <w:marBottom w:val="0"/>
          <w:divBdr>
            <w:top w:val="none" w:sz="0" w:space="0" w:color="auto"/>
            <w:left w:val="none" w:sz="0" w:space="0" w:color="auto"/>
            <w:bottom w:val="none" w:sz="0" w:space="0" w:color="auto"/>
            <w:right w:val="none" w:sz="0" w:space="0" w:color="auto"/>
          </w:divBdr>
          <w:divsChild>
            <w:div w:id="1690914983">
              <w:marLeft w:val="0"/>
              <w:marRight w:val="0"/>
              <w:marTop w:val="0"/>
              <w:marBottom w:val="0"/>
              <w:divBdr>
                <w:top w:val="none" w:sz="0" w:space="0" w:color="auto"/>
                <w:left w:val="none" w:sz="0" w:space="0" w:color="auto"/>
                <w:bottom w:val="none" w:sz="0" w:space="0" w:color="auto"/>
                <w:right w:val="none" w:sz="0" w:space="0" w:color="auto"/>
              </w:divBdr>
              <w:divsChild>
                <w:div w:id="264264806">
                  <w:marLeft w:val="0"/>
                  <w:marRight w:val="0"/>
                  <w:marTop w:val="0"/>
                  <w:marBottom w:val="0"/>
                  <w:divBdr>
                    <w:top w:val="none" w:sz="0" w:space="0" w:color="auto"/>
                    <w:left w:val="none" w:sz="0" w:space="0" w:color="auto"/>
                    <w:bottom w:val="none" w:sz="0" w:space="0" w:color="auto"/>
                    <w:right w:val="none" w:sz="0" w:space="0" w:color="auto"/>
                  </w:divBdr>
                </w:div>
                <w:div w:id="1529680282">
                  <w:marLeft w:val="0"/>
                  <w:marRight w:val="0"/>
                  <w:marTop w:val="0"/>
                  <w:marBottom w:val="0"/>
                  <w:divBdr>
                    <w:top w:val="none" w:sz="0" w:space="0" w:color="auto"/>
                    <w:left w:val="none" w:sz="0" w:space="0" w:color="auto"/>
                    <w:bottom w:val="none" w:sz="0" w:space="0" w:color="auto"/>
                    <w:right w:val="none" w:sz="0" w:space="0" w:color="auto"/>
                  </w:divBdr>
                </w:div>
                <w:div w:id="10854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50475">
      <w:bodyDiv w:val="1"/>
      <w:marLeft w:val="0"/>
      <w:marRight w:val="0"/>
      <w:marTop w:val="0"/>
      <w:marBottom w:val="0"/>
      <w:divBdr>
        <w:top w:val="none" w:sz="0" w:space="0" w:color="auto"/>
        <w:left w:val="none" w:sz="0" w:space="0" w:color="auto"/>
        <w:bottom w:val="none" w:sz="0" w:space="0" w:color="auto"/>
        <w:right w:val="none" w:sz="0" w:space="0" w:color="auto"/>
      </w:divBdr>
    </w:div>
    <w:div w:id="520507565">
      <w:bodyDiv w:val="1"/>
      <w:marLeft w:val="0"/>
      <w:marRight w:val="0"/>
      <w:marTop w:val="0"/>
      <w:marBottom w:val="0"/>
      <w:divBdr>
        <w:top w:val="none" w:sz="0" w:space="0" w:color="auto"/>
        <w:left w:val="none" w:sz="0" w:space="0" w:color="auto"/>
        <w:bottom w:val="none" w:sz="0" w:space="0" w:color="auto"/>
        <w:right w:val="none" w:sz="0" w:space="0" w:color="auto"/>
      </w:divBdr>
    </w:div>
    <w:div w:id="533538421">
      <w:bodyDiv w:val="1"/>
      <w:marLeft w:val="0"/>
      <w:marRight w:val="0"/>
      <w:marTop w:val="0"/>
      <w:marBottom w:val="0"/>
      <w:divBdr>
        <w:top w:val="none" w:sz="0" w:space="0" w:color="auto"/>
        <w:left w:val="none" w:sz="0" w:space="0" w:color="auto"/>
        <w:bottom w:val="none" w:sz="0" w:space="0" w:color="auto"/>
        <w:right w:val="none" w:sz="0" w:space="0" w:color="auto"/>
      </w:divBdr>
    </w:div>
    <w:div w:id="541288962">
      <w:bodyDiv w:val="1"/>
      <w:marLeft w:val="0"/>
      <w:marRight w:val="0"/>
      <w:marTop w:val="0"/>
      <w:marBottom w:val="0"/>
      <w:divBdr>
        <w:top w:val="none" w:sz="0" w:space="0" w:color="auto"/>
        <w:left w:val="none" w:sz="0" w:space="0" w:color="auto"/>
        <w:bottom w:val="none" w:sz="0" w:space="0" w:color="auto"/>
        <w:right w:val="none" w:sz="0" w:space="0" w:color="auto"/>
      </w:divBdr>
    </w:div>
    <w:div w:id="558056426">
      <w:bodyDiv w:val="1"/>
      <w:marLeft w:val="0"/>
      <w:marRight w:val="0"/>
      <w:marTop w:val="0"/>
      <w:marBottom w:val="0"/>
      <w:divBdr>
        <w:top w:val="none" w:sz="0" w:space="0" w:color="auto"/>
        <w:left w:val="none" w:sz="0" w:space="0" w:color="auto"/>
        <w:bottom w:val="none" w:sz="0" w:space="0" w:color="auto"/>
        <w:right w:val="none" w:sz="0" w:space="0" w:color="auto"/>
      </w:divBdr>
    </w:div>
    <w:div w:id="654845107">
      <w:bodyDiv w:val="1"/>
      <w:marLeft w:val="0"/>
      <w:marRight w:val="0"/>
      <w:marTop w:val="0"/>
      <w:marBottom w:val="0"/>
      <w:divBdr>
        <w:top w:val="none" w:sz="0" w:space="0" w:color="auto"/>
        <w:left w:val="none" w:sz="0" w:space="0" w:color="auto"/>
        <w:bottom w:val="none" w:sz="0" w:space="0" w:color="auto"/>
        <w:right w:val="none" w:sz="0" w:space="0" w:color="auto"/>
      </w:divBdr>
    </w:div>
    <w:div w:id="658847137">
      <w:bodyDiv w:val="1"/>
      <w:marLeft w:val="0"/>
      <w:marRight w:val="0"/>
      <w:marTop w:val="0"/>
      <w:marBottom w:val="0"/>
      <w:divBdr>
        <w:top w:val="none" w:sz="0" w:space="0" w:color="auto"/>
        <w:left w:val="none" w:sz="0" w:space="0" w:color="auto"/>
        <w:bottom w:val="none" w:sz="0" w:space="0" w:color="auto"/>
        <w:right w:val="none" w:sz="0" w:space="0" w:color="auto"/>
      </w:divBdr>
    </w:div>
    <w:div w:id="752777060">
      <w:bodyDiv w:val="1"/>
      <w:marLeft w:val="0"/>
      <w:marRight w:val="0"/>
      <w:marTop w:val="0"/>
      <w:marBottom w:val="0"/>
      <w:divBdr>
        <w:top w:val="none" w:sz="0" w:space="0" w:color="auto"/>
        <w:left w:val="none" w:sz="0" w:space="0" w:color="auto"/>
        <w:bottom w:val="none" w:sz="0" w:space="0" w:color="auto"/>
        <w:right w:val="none" w:sz="0" w:space="0" w:color="auto"/>
      </w:divBdr>
    </w:div>
    <w:div w:id="794563385">
      <w:bodyDiv w:val="1"/>
      <w:marLeft w:val="0"/>
      <w:marRight w:val="0"/>
      <w:marTop w:val="0"/>
      <w:marBottom w:val="0"/>
      <w:divBdr>
        <w:top w:val="none" w:sz="0" w:space="0" w:color="auto"/>
        <w:left w:val="none" w:sz="0" w:space="0" w:color="auto"/>
        <w:bottom w:val="none" w:sz="0" w:space="0" w:color="auto"/>
        <w:right w:val="none" w:sz="0" w:space="0" w:color="auto"/>
      </w:divBdr>
    </w:div>
    <w:div w:id="815997900">
      <w:bodyDiv w:val="1"/>
      <w:marLeft w:val="0"/>
      <w:marRight w:val="0"/>
      <w:marTop w:val="0"/>
      <w:marBottom w:val="0"/>
      <w:divBdr>
        <w:top w:val="none" w:sz="0" w:space="0" w:color="auto"/>
        <w:left w:val="none" w:sz="0" w:space="0" w:color="auto"/>
        <w:bottom w:val="none" w:sz="0" w:space="0" w:color="auto"/>
        <w:right w:val="none" w:sz="0" w:space="0" w:color="auto"/>
      </w:divBdr>
    </w:div>
    <w:div w:id="862982465">
      <w:bodyDiv w:val="1"/>
      <w:marLeft w:val="0"/>
      <w:marRight w:val="0"/>
      <w:marTop w:val="0"/>
      <w:marBottom w:val="0"/>
      <w:divBdr>
        <w:top w:val="none" w:sz="0" w:space="0" w:color="auto"/>
        <w:left w:val="none" w:sz="0" w:space="0" w:color="auto"/>
        <w:bottom w:val="none" w:sz="0" w:space="0" w:color="auto"/>
        <w:right w:val="none" w:sz="0" w:space="0" w:color="auto"/>
      </w:divBdr>
    </w:div>
    <w:div w:id="897206432">
      <w:bodyDiv w:val="1"/>
      <w:marLeft w:val="0"/>
      <w:marRight w:val="0"/>
      <w:marTop w:val="0"/>
      <w:marBottom w:val="0"/>
      <w:divBdr>
        <w:top w:val="none" w:sz="0" w:space="0" w:color="auto"/>
        <w:left w:val="none" w:sz="0" w:space="0" w:color="auto"/>
        <w:bottom w:val="none" w:sz="0" w:space="0" w:color="auto"/>
        <w:right w:val="none" w:sz="0" w:space="0" w:color="auto"/>
      </w:divBdr>
    </w:div>
    <w:div w:id="903639169">
      <w:bodyDiv w:val="1"/>
      <w:marLeft w:val="0"/>
      <w:marRight w:val="0"/>
      <w:marTop w:val="0"/>
      <w:marBottom w:val="0"/>
      <w:divBdr>
        <w:top w:val="none" w:sz="0" w:space="0" w:color="auto"/>
        <w:left w:val="none" w:sz="0" w:space="0" w:color="auto"/>
        <w:bottom w:val="none" w:sz="0" w:space="0" w:color="auto"/>
        <w:right w:val="none" w:sz="0" w:space="0" w:color="auto"/>
      </w:divBdr>
    </w:div>
    <w:div w:id="924917008">
      <w:bodyDiv w:val="1"/>
      <w:marLeft w:val="0"/>
      <w:marRight w:val="0"/>
      <w:marTop w:val="0"/>
      <w:marBottom w:val="0"/>
      <w:divBdr>
        <w:top w:val="none" w:sz="0" w:space="0" w:color="auto"/>
        <w:left w:val="none" w:sz="0" w:space="0" w:color="auto"/>
        <w:bottom w:val="none" w:sz="0" w:space="0" w:color="auto"/>
        <w:right w:val="none" w:sz="0" w:space="0" w:color="auto"/>
      </w:divBdr>
    </w:div>
    <w:div w:id="925650647">
      <w:bodyDiv w:val="1"/>
      <w:marLeft w:val="0"/>
      <w:marRight w:val="0"/>
      <w:marTop w:val="0"/>
      <w:marBottom w:val="0"/>
      <w:divBdr>
        <w:top w:val="none" w:sz="0" w:space="0" w:color="auto"/>
        <w:left w:val="none" w:sz="0" w:space="0" w:color="auto"/>
        <w:bottom w:val="none" w:sz="0" w:space="0" w:color="auto"/>
        <w:right w:val="none" w:sz="0" w:space="0" w:color="auto"/>
      </w:divBdr>
      <w:divsChild>
        <w:div w:id="1549368814">
          <w:marLeft w:val="0"/>
          <w:marRight w:val="0"/>
          <w:marTop w:val="0"/>
          <w:marBottom w:val="0"/>
          <w:divBdr>
            <w:top w:val="none" w:sz="0" w:space="0" w:color="auto"/>
            <w:left w:val="none" w:sz="0" w:space="0" w:color="auto"/>
            <w:bottom w:val="none" w:sz="0" w:space="0" w:color="auto"/>
            <w:right w:val="none" w:sz="0" w:space="0" w:color="auto"/>
          </w:divBdr>
          <w:divsChild>
            <w:div w:id="74865916">
              <w:marLeft w:val="0"/>
              <w:marRight w:val="0"/>
              <w:marTop w:val="0"/>
              <w:marBottom w:val="0"/>
              <w:divBdr>
                <w:top w:val="none" w:sz="0" w:space="0" w:color="auto"/>
                <w:left w:val="none" w:sz="0" w:space="0" w:color="auto"/>
                <w:bottom w:val="none" w:sz="0" w:space="0" w:color="auto"/>
                <w:right w:val="none" w:sz="0" w:space="0" w:color="auto"/>
              </w:divBdr>
              <w:divsChild>
                <w:div w:id="10581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7344">
      <w:bodyDiv w:val="1"/>
      <w:marLeft w:val="0"/>
      <w:marRight w:val="0"/>
      <w:marTop w:val="0"/>
      <w:marBottom w:val="0"/>
      <w:divBdr>
        <w:top w:val="none" w:sz="0" w:space="0" w:color="auto"/>
        <w:left w:val="none" w:sz="0" w:space="0" w:color="auto"/>
        <w:bottom w:val="none" w:sz="0" w:space="0" w:color="auto"/>
        <w:right w:val="none" w:sz="0" w:space="0" w:color="auto"/>
      </w:divBdr>
    </w:div>
    <w:div w:id="1020661242">
      <w:bodyDiv w:val="1"/>
      <w:marLeft w:val="0"/>
      <w:marRight w:val="0"/>
      <w:marTop w:val="0"/>
      <w:marBottom w:val="0"/>
      <w:divBdr>
        <w:top w:val="none" w:sz="0" w:space="0" w:color="auto"/>
        <w:left w:val="none" w:sz="0" w:space="0" w:color="auto"/>
        <w:bottom w:val="none" w:sz="0" w:space="0" w:color="auto"/>
        <w:right w:val="none" w:sz="0" w:space="0" w:color="auto"/>
      </w:divBdr>
    </w:div>
    <w:div w:id="1069033046">
      <w:bodyDiv w:val="1"/>
      <w:marLeft w:val="0"/>
      <w:marRight w:val="0"/>
      <w:marTop w:val="0"/>
      <w:marBottom w:val="0"/>
      <w:divBdr>
        <w:top w:val="none" w:sz="0" w:space="0" w:color="auto"/>
        <w:left w:val="none" w:sz="0" w:space="0" w:color="auto"/>
        <w:bottom w:val="none" w:sz="0" w:space="0" w:color="auto"/>
        <w:right w:val="none" w:sz="0" w:space="0" w:color="auto"/>
      </w:divBdr>
    </w:div>
    <w:div w:id="1072506502">
      <w:bodyDiv w:val="1"/>
      <w:marLeft w:val="0"/>
      <w:marRight w:val="0"/>
      <w:marTop w:val="0"/>
      <w:marBottom w:val="0"/>
      <w:divBdr>
        <w:top w:val="none" w:sz="0" w:space="0" w:color="auto"/>
        <w:left w:val="none" w:sz="0" w:space="0" w:color="auto"/>
        <w:bottom w:val="none" w:sz="0" w:space="0" w:color="auto"/>
        <w:right w:val="none" w:sz="0" w:space="0" w:color="auto"/>
      </w:divBdr>
    </w:div>
    <w:div w:id="1098646638">
      <w:bodyDiv w:val="1"/>
      <w:marLeft w:val="0"/>
      <w:marRight w:val="0"/>
      <w:marTop w:val="0"/>
      <w:marBottom w:val="0"/>
      <w:divBdr>
        <w:top w:val="none" w:sz="0" w:space="0" w:color="auto"/>
        <w:left w:val="none" w:sz="0" w:space="0" w:color="auto"/>
        <w:bottom w:val="none" w:sz="0" w:space="0" w:color="auto"/>
        <w:right w:val="none" w:sz="0" w:space="0" w:color="auto"/>
      </w:divBdr>
    </w:div>
    <w:div w:id="1188637437">
      <w:bodyDiv w:val="1"/>
      <w:marLeft w:val="0"/>
      <w:marRight w:val="0"/>
      <w:marTop w:val="0"/>
      <w:marBottom w:val="0"/>
      <w:divBdr>
        <w:top w:val="none" w:sz="0" w:space="0" w:color="auto"/>
        <w:left w:val="none" w:sz="0" w:space="0" w:color="auto"/>
        <w:bottom w:val="none" w:sz="0" w:space="0" w:color="auto"/>
        <w:right w:val="none" w:sz="0" w:space="0" w:color="auto"/>
      </w:divBdr>
    </w:div>
    <w:div w:id="1210267198">
      <w:bodyDiv w:val="1"/>
      <w:marLeft w:val="0"/>
      <w:marRight w:val="0"/>
      <w:marTop w:val="0"/>
      <w:marBottom w:val="0"/>
      <w:divBdr>
        <w:top w:val="none" w:sz="0" w:space="0" w:color="auto"/>
        <w:left w:val="none" w:sz="0" w:space="0" w:color="auto"/>
        <w:bottom w:val="none" w:sz="0" w:space="0" w:color="auto"/>
        <w:right w:val="none" w:sz="0" w:space="0" w:color="auto"/>
      </w:divBdr>
    </w:div>
    <w:div w:id="1221207993">
      <w:bodyDiv w:val="1"/>
      <w:marLeft w:val="0"/>
      <w:marRight w:val="0"/>
      <w:marTop w:val="0"/>
      <w:marBottom w:val="0"/>
      <w:divBdr>
        <w:top w:val="none" w:sz="0" w:space="0" w:color="auto"/>
        <w:left w:val="none" w:sz="0" w:space="0" w:color="auto"/>
        <w:bottom w:val="none" w:sz="0" w:space="0" w:color="auto"/>
        <w:right w:val="none" w:sz="0" w:space="0" w:color="auto"/>
      </w:divBdr>
    </w:div>
    <w:div w:id="1222600414">
      <w:bodyDiv w:val="1"/>
      <w:marLeft w:val="0"/>
      <w:marRight w:val="0"/>
      <w:marTop w:val="0"/>
      <w:marBottom w:val="0"/>
      <w:divBdr>
        <w:top w:val="none" w:sz="0" w:space="0" w:color="auto"/>
        <w:left w:val="none" w:sz="0" w:space="0" w:color="auto"/>
        <w:bottom w:val="none" w:sz="0" w:space="0" w:color="auto"/>
        <w:right w:val="none" w:sz="0" w:space="0" w:color="auto"/>
      </w:divBdr>
    </w:div>
    <w:div w:id="1288050917">
      <w:bodyDiv w:val="1"/>
      <w:marLeft w:val="0"/>
      <w:marRight w:val="0"/>
      <w:marTop w:val="0"/>
      <w:marBottom w:val="0"/>
      <w:divBdr>
        <w:top w:val="none" w:sz="0" w:space="0" w:color="auto"/>
        <w:left w:val="none" w:sz="0" w:space="0" w:color="auto"/>
        <w:bottom w:val="none" w:sz="0" w:space="0" w:color="auto"/>
        <w:right w:val="none" w:sz="0" w:space="0" w:color="auto"/>
      </w:divBdr>
    </w:div>
    <w:div w:id="1395078131">
      <w:bodyDiv w:val="1"/>
      <w:marLeft w:val="0"/>
      <w:marRight w:val="0"/>
      <w:marTop w:val="0"/>
      <w:marBottom w:val="0"/>
      <w:divBdr>
        <w:top w:val="none" w:sz="0" w:space="0" w:color="auto"/>
        <w:left w:val="none" w:sz="0" w:space="0" w:color="auto"/>
        <w:bottom w:val="none" w:sz="0" w:space="0" w:color="auto"/>
        <w:right w:val="none" w:sz="0" w:space="0" w:color="auto"/>
      </w:divBdr>
    </w:div>
    <w:div w:id="1397320684">
      <w:bodyDiv w:val="1"/>
      <w:marLeft w:val="0"/>
      <w:marRight w:val="0"/>
      <w:marTop w:val="0"/>
      <w:marBottom w:val="0"/>
      <w:divBdr>
        <w:top w:val="none" w:sz="0" w:space="0" w:color="auto"/>
        <w:left w:val="none" w:sz="0" w:space="0" w:color="auto"/>
        <w:bottom w:val="none" w:sz="0" w:space="0" w:color="auto"/>
        <w:right w:val="none" w:sz="0" w:space="0" w:color="auto"/>
      </w:divBdr>
    </w:div>
    <w:div w:id="1419332567">
      <w:bodyDiv w:val="1"/>
      <w:marLeft w:val="0"/>
      <w:marRight w:val="0"/>
      <w:marTop w:val="0"/>
      <w:marBottom w:val="0"/>
      <w:divBdr>
        <w:top w:val="none" w:sz="0" w:space="0" w:color="auto"/>
        <w:left w:val="none" w:sz="0" w:space="0" w:color="auto"/>
        <w:bottom w:val="none" w:sz="0" w:space="0" w:color="auto"/>
        <w:right w:val="none" w:sz="0" w:space="0" w:color="auto"/>
      </w:divBdr>
      <w:divsChild>
        <w:div w:id="419568300">
          <w:marLeft w:val="0"/>
          <w:marRight w:val="0"/>
          <w:marTop w:val="0"/>
          <w:marBottom w:val="0"/>
          <w:divBdr>
            <w:top w:val="none" w:sz="0" w:space="0" w:color="auto"/>
            <w:left w:val="none" w:sz="0" w:space="0" w:color="auto"/>
            <w:bottom w:val="none" w:sz="0" w:space="0" w:color="auto"/>
            <w:right w:val="none" w:sz="0" w:space="0" w:color="auto"/>
          </w:divBdr>
          <w:divsChild>
            <w:div w:id="1891913294">
              <w:marLeft w:val="0"/>
              <w:marRight w:val="0"/>
              <w:marTop w:val="0"/>
              <w:marBottom w:val="0"/>
              <w:divBdr>
                <w:top w:val="none" w:sz="0" w:space="0" w:color="auto"/>
                <w:left w:val="none" w:sz="0" w:space="0" w:color="auto"/>
                <w:bottom w:val="none" w:sz="0" w:space="0" w:color="auto"/>
                <w:right w:val="none" w:sz="0" w:space="0" w:color="auto"/>
              </w:divBdr>
              <w:divsChild>
                <w:div w:id="17018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9025">
      <w:bodyDiv w:val="1"/>
      <w:marLeft w:val="0"/>
      <w:marRight w:val="0"/>
      <w:marTop w:val="0"/>
      <w:marBottom w:val="0"/>
      <w:divBdr>
        <w:top w:val="none" w:sz="0" w:space="0" w:color="auto"/>
        <w:left w:val="none" w:sz="0" w:space="0" w:color="auto"/>
        <w:bottom w:val="none" w:sz="0" w:space="0" w:color="auto"/>
        <w:right w:val="none" w:sz="0" w:space="0" w:color="auto"/>
      </w:divBdr>
    </w:div>
    <w:div w:id="1471904760">
      <w:bodyDiv w:val="1"/>
      <w:marLeft w:val="0"/>
      <w:marRight w:val="0"/>
      <w:marTop w:val="0"/>
      <w:marBottom w:val="0"/>
      <w:divBdr>
        <w:top w:val="none" w:sz="0" w:space="0" w:color="auto"/>
        <w:left w:val="none" w:sz="0" w:space="0" w:color="auto"/>
        <w:bottom w:val="none" w:sz="0" w:space="0" w:color="auto"/>
        <w:right w:val="none" w:sz="0" w:space="0" w:color="auto"/>
      </w:divBdr>
    </w:div>
    <w:div w:id="1584530727">
      <w:bodyDiv w:val="1"/>
      <w:marLeft w:val="0"/>
      <w:marRight w:val="0"/>
      <w:marTop w:val="0"/>
      <w:marBottom w:val="0"/>
      <w:divBdr>
        <w:top w:val="none" w:sz="0" w:space="0" w:color="auto"/>
        <w:left w:val="none" w:sz="0" w:space="0" w:color="auto"/>
        <w:bottom w:val="none" w:sz="0" w:space="0" w:color="auto"/>
        <w:right w:val="none" w:sz="0" w:space="0" w:color="auto"/>
      </w:divBdr>
      <w:divsChild>
        <w:div w:id="999425320">
          <w:marLeft w:val="0"/>
          <w:marRight w:val="0"/>
          <w:marTop w:val="0"/>
          <w:marBottom w:val="0"/>
          <w:divBdr>
            <w:top w:val="none" w:sz="0" w:space="0" w:color="auto"/>
            <w:left w:val="none" w:sz="0" w:space="0" w:color="auto"/>
            <w:bottom w:val="none" w:sz="0" w:space="0" w:color="auto"/>
            <w:right w:val="none" w:sz="0" w:space="0" w:color="auto"/>
          </w:divBdr>
          <w:divsChild>
            <w:div w:id="1330403836">
              <w:marLeft w:val="0"/>
              <w:marRight w:val="0"/>
              <w:marTop w:val="0"/>
              <w:marBottom w:val="0"/>
              <w:divBdr>
                <w:top w:val="none" w:sz="0" w:space="0" w:color="auto"/>
                <w:left w:val="none" w:sz="0" w:space="0" w:color="auto"/>
                <w:bottom w:val="none" w:sz="0" w:space="0" w:color="auto"/>
                <w:right w:val="none" w:sz="0" w:space="0" w:color="auto"/>
              </w:divBdr>
              <w:divsChild>
                <w:div w:id="4744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7166">
      <w:bodyDiv w:val="1"/>
      <w:marLeft w:val="0"/>
      <w:marRight w:val="0"/>
      <w:marTop w:val="0"/>
      <w:marBottom w:val="0"/>
      <w:divBdr>
        <w:top w:val="none" w:sz="0" w:space="0" w:color="auto"/>
        <w:left w:val="none" w:sz="0" w:space="0" w:color="auto"/>
        <w:bottom w:val="none" w:sz="0" w:space="0" w:color="auto"/>
        <w:right w:val="none" w:sz="0" w:space="0" w:color="auto"/>
      </w:divBdr>
    </w:div>
    <w:div w:id="1607228538">
      <w:bodyDiv w:val="1"/>
      <w:marLeft w:val="0"/>
      <w:marRight w:val="0"/>
      <w:marTop w:val="0"/>
      <w:marBottom w:val="0"/>
      <w:divBdr>
        <w:top w:val="none" w:sz="0" w:space="0" w:color="auto"/>
        <w:left w:val="none" w:sz="0" w:space="0" w:color="auto"/>
        <w:bottom w:val="none" w:sz="0" w:space="0" w:color="auto"/>
        <w:right w:val="none" w:sz="0" w:space="0" w:color="auto"/>
      </w:divBdr>
    </w:div>
    <w:div w:id="1653483856">
      <w:bodyDiv w:val="1"/>
      <w:marLeft w:val="0"/>
      <w:marRight w:val="0"/>
      <w:marTop w:val="0"/>
      <w:marBottom w:val="0"/>
      <w:divBdr>
        <w:top w:val="none" w:sz="0" w:space="0" w:color="auto"/>
        <w:left w:val="none" w:sz="0" w:space="0" w:color="auto"/>
        <w:bottom w:val="none" w:sz="0" w:space="0" w:color="auto"/>
        <w:right w:val="none" w:sz="0" w:space="0" w:color="auto"/>
      </w:divBdr>
      <w:divsChild>
        <w:div w:id="1212812775">
          <w:marLeft w:val="0"/>
          <w:marRight w:val="0"/>
          <w:marTop w:val="0"/>
          <w:marBottom w:val="0"/>
          <w:divBdr>
            <w:top w:val="none" w:sz="0" w:space="0" w:color="auto"/>
            <w:left w:val="none" w:sz="0" w:space="0" w:color="auto"/>
            <w:bottom w:val="none" w:sz="0" w:space="0" w:color="auto"/>
            <w:right w:val="none" w:sz="0" w:space="0" w:color="auto"/>
          </w:divBdr>
        </w:div>
      </w:divsChild>
    </w:div>
    <w:div w:id="1658530930">
      <w:bodyDiv w:val="1"/>
      <w:marLeft w:val="0"/>
      <w:marRight w:val="0"/>
      <w:marTop w:val="0"/>
      <w:marBottom w:val="0"/>
      <w:divBdr>
        <w:top w:val="none" w:sz="0" w:space="0" w:color="auto"/>
        <w:left w:val="none" w:sz="0" w:space="0" w:color="auto"/>
        <w:bottom w:val="none" w:sz="0" w:space="0" w:color="auto"/>
        <w:right w:val="none" w:sz="0" w:space="0" w:color="auto"/>
      </w:divBdr>
    </w:div>
    <w:div w:id="1712534056">
      <w:bodyDiv w:val="1"/>
      <w:marLeft w:val="0"/>
      <w:marRight w:val="0"/>
      <w:marTop w:val="0"/>
      <w:marBottom w:val="0"/>
      <w:divBdr>
        <w:top w:val="none" w:sz="0" w:space="0" w:color="auto"/>
        <w:left w:val="none" w:sz="0" w:space="0" w:color="auto"/>
        <w:bottom w:val="none" w:sz="0" w:space="0" w:color="auto"/>
        <w:right w:val="none" w:sz="0" w:space="0" w:color="auto"/>
      </w:divBdr>
    </w:div>
    <w:div w:id="1716152714">
      <w:bodyDiv w:val="1"/>
      <w:marLeft w:val="0"/>
      <w:marRight w:val="0"/>
      <w:marTop w:val="0"/>
      <w:marBottom w:val="0"/>
      <w:divBdr>
        <w:top w:val="none" w:sz="0" w:space="0" w:color="auto"/>
        <w:left w:val="none" w:sz="0" w:space="0" w:color="auto"/>
        <w:bottom w:val="none" w:sz="0" w:space="0" w:color="auto"/>
        <w:right w:val="none" w:sz="0" w:space="0" w:color="auto"/>
      </w:divBdr>
    </w:div>
    <w:div w:id="1741950369">
      <w:bodyDiv w:val="1"/>
      <w:marLeft w:val="0"/>
      <w:marRight w:val="0"/>
      <w:marTop w:val="0"/>
      <w:marBottom w:val="0"/>
      <w:divBdr>
        <w:top w:val="none" w:sz="0" w:space="0" w:color="auto"/>
        <w:left w:val="none" w:sz="0" w:space="0" w:color="auto"/>
        <w:bottom w:val="none" w:sz="0" w:space="0" w:color="auto"/>
        <w:right w:val="none" w:sz="0" w:space="0" w:color="auto"/>
      </w:divBdr>
    </w:div>
    <w:div w:id="1803116867">
      <w:bodyDiv w:val="1"/>
      <w:marLeft w:val="0"/>
      <w:marRight w:val="0"/>
      <w:marTop w:val="0"/>
      <w:marBottom w:val="0"/>
      <w:divBdr>
        <w:top w:val="none" w:sz="0" w:space="0" w:color="auto"/>
        <w:left w:val="none" w:sz="0" w:space="0" w:color="auto"/>
        <w:bottom w:val="none" w:sz="0" w:space="0" w:color="auto"/>
        <w:right w:val="none" w:sz="0" w:space="0" w:color="auto"/>
      </w:divBdr>
    </w:div>
    <w:div w:id="1847279675">
      <w:bodyDiv w:val="1"/>
      <w:marLeft w:val="0"/>
      <w:marRight w:val="0"/>
      <w:marTop w:val="0"/>
      <w:marBottom w:val="0"/>
      <w:divBdr>
        <w:top w:val="none" w:sz="0" w:space="0" w:color="auto"/>
        <w:left w:val="none" w:sz="0" w:space="0" w:color="auto"/>
        <w:bottom w:val="none" w:sz="0" w:space="0" w:color="auto"/>
        <w:right w:val="none" w:sz="0" w:space="0" w:color="auto"/>
      </w:divBdr>
    </w:div>
    <w:div w:id="1882352696">
      <w:bodyDiv w:val="1"/>
      <w:marLeft w:val="0"/>
      <w:marRight w:val="0"/>
      <w:marTop w:val="0"/>
      <w:marBottom w:val="0"/>
      <w:divBdr>
        <w:top w:val="none" w:sz="0" w:space="0" w:color="auto"/>
        <w:left w:val="none" w:sz="0" w:space="0" w:color="auto"/>
        <w:bottom w:val="none" w:sz="0" w:space="0" w:color="auto"/>
        <w:right w:val="none" w:sz="0" w:space="0" w:color="auto"/>
      </w:divBdr>
    </w:div>
    <w:div w:id="1891073476">
      <w:bodyDiv w:val="1"/>
      <w:marLeft w:val="0"/>
      <w:marRight w:val="0"/>
      <w:marTop w:val="0"/>
      <w:marBottom w:val="0"/>
      <w:divBdr>
        <w:top w:val="none" w:sz="0" w:space="0" w:color="auto"/>
        <w:left w:val="none" w:sz="0" w:space="0" w:color="auto"/>
        <w:bottom w:val="none" w:sz="0" w:space="0" w:color="auto"/>
        <w:right w:val="none" w:sz="0" w:space="0" w:color="auto"/>
      </w:divBdr>
    </w:div>
    <w:div w:id="1929458512">
      <w:bodyDiv w:val="1"/>
      <w:marLeft w:val="0"/>
      <w:marRight w:val="0"/>
      <w:marTop w:val="0"/>
      <w:marBottom w:val="0"/>
      <w:divBdr>
        <w:top w:val="none" w:sz="0" w:space="0" w:color="auto"/>
        <w:left w:val="none" w:sz="0" w:space="0" w:color="auto"/>
        <w:bottom w:val="none" w:sz="0" w:space="0" w:color="auto"/>
        <w:right w:val="none" w:sz="0" w:space="0" w:color="auto"/>
      </w:divBdr>
      <w:divsChild>
        <w:div w:id="760300255">
          <w:marLeft w:val="0"/>
          <w:marRight w:val="0"/>
          <w:marTop w:val="0"/>
          <w:marBottom w:val="0"/>
          <w:divBdr>
            <w:top w:val="none" w:sz="0" w:space="0" w:color="auto"/>
            <w:left w:val="none" w:sz="0" w:space="0" w:color="auto"/>
            <w:bottom w:val="none" w:sz="0" w:space="0" w:color="auto"/>
            <w:right w:val="none" w:sz="0" w:space="0" w:color="auto"/>
          </w:divBdr>
          <w:divsChild>
            <w:div w:id="1308784556">
              <w:marLeft w:val="0"/>
              <w:marRight w:val="0"/>
              <w:marTop w:val="0"/>
              <w:marBottom w:val="0"/>
              <w:divBdr>
                <w:top w:val="none" w:sz="0" w:space="0" w:color="auto"/>
                <w:left w:val="none" w:sz="0" w:space="0" w:color="auto"/>
                <w:bottom w:val="none" w:sz="0" w:space="0" w:color="auto"/>
                <w:right w:val="none" w:sz="0" w:space="0" w:color="auto"/>
              </w:divBdr>
              <w:divsChild>
                <w:div w:id="12143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2434">
      <w:bodyDiv w:val="1"/>
      <w:marLeft w:val="0"/>
      <w:marRight w:val="0"/>
      <w:marTop w:val="0"/>
      <w:marBottom w:val="0"/>
      <w:divBdr>
        <w:top w:val="none" w:sz="0" w:space="0" w:color="auto"/>
        <w:left w:val="none" w:sz="0" w:space="0" w:color="auto"/>
        <w:bottom w:val="none" w:sz="0" w:space="0" w:color="auto"/>
        <w:right w:val="none" w:sz="0" w:space="0" w:color="auto"/>
      </w:divBdr>
    </w:div>
    <w:div w:id="1992521747">
      <w:bodyDiv w:val="1"/>
      <w:marLeft w:val="0"/>
      <w:marRight w:val="0"/>
      <w:marTop w:val="0"/>
      <w:marBottom w:val="0"/>
      <w:divBdr>
        <w:top w:val="none" w:sz="0" w:space="0" w:color="auto"/>
        <w:left w:val="none" w:sz="0" w:space="0" w:color="auto"/>
        <w:bottom w:val="none" w:sz="0" w:space="0" w:color="auto"/>
        <w:right w:val="none" w:sz="0" w:space="0" w:color="auto"/>
      </w:divBdr>
    </w:div>
    <w:div w:id="1997151204">
      <w:bodyDiv w:val="1"/>
      <w:marLeft w:val="0"/>
      <w:marRight w:val="0"/>
      <w:marTop w:val="0"/>
      <w:marBottom w:val="0"/>
      <w:divBdr>
        <w:top w:val="none" w:sz="0" w:space="0" w:color="auto"/>
        <w:left w:val="none" w:sz="0" w:space="0" w:color="auto"/>
        <w:bottom w:val="none" w:sz="0" w:space="0" w:color="auto"/>
        <w:right w:val="none" w:sz="0" w:space="0" w:color="auto"/>
      </w:divBdr>
    </w:div>
    <w:div w:id="2010790881">
      <w:bodyDiv w:val="1"/>
      <w:marLeft w:val="0"/>
      <w:marRight w:val="0"/>
      <w:marTop w:val="0"/>
      <w:marBottom w:val="0"/>
      <w:divBdr>
        <w:top w:val="none" w:sz="0" w:space="0" w:color="auto"/>
        <w:left w:val="none" w:sz="0" w:space="0" w:color="auto"/>
        <w:bottom w:val="none" w:sz="0" w:space="0" w:color="auto"/>
        <w:right w:val="none" w:sz="0" w:space="0" w:color="auto"/>
      </w:divBdr>
    </w:div>
    <w:div w:id="2043629913">
      <w:bodyDiv w:val="1"/>
      <w:marLeft w:val="0"/>
      <w:marRight w:val="0"/>
      <w:marTop w:val="0"/>
      <w:marBottom w:val="0"/>
      <w:divBdr>
        <w:top w:val="none" w:sz="0" w:space="0" w:color="auto"/>
        <w:left w:val="none" w:sz="0" w:space="0" w:color="auto"/>
        <w:bottom w:val="none" w:sz="0" w:space="0" w:color="auto"/>
        <w:right w:val="none" w:sz="0" w:space="0" w:color="auto"/>
      </w:divBdr>
    </w:div>
    <w:div w:id="2065912839">
      <w:bodyDiv w:val="1"/>
      <w:marLeft w:val="0"/>
      <w:marRight w:val="0"/>
      <w:marTop w:val="0"/>
      <w:marBottom w:val="0"/>
      <w:divBdr>
        <w:top w:val="none" w:sz="0" w:space="0" w:color="auto"/>
        <w:left w:val="none" w:sz="0" w:space="0" w:color="auto"/>
        <w:bottom w:val="none" w:sz="0" w:space="0" w:color="auto"/>
        <w:right w:val="none" w:sz="0" w:space="0" w:color="auto"/>
      </w:divBdr>
    </w:div>
    <w:div w:id="2102993865">
      <w:bodyDiv w:val="1"/>
      <w:marLeft w:val="0"/>
      <w:marRight w:val="0"/>
      <w:marTop w:val="0"/>
      <w:marBottom w:val="0"/>
      <w:divBdr>
        <w:top w:val="none" w:sz="0" w:space="0" w:color="auto"/>
        <w:left w:val="none" w:sz="0" w:space="0" w:color="auto"/>
        <w:bottom w:val="none" w:sz="0" w:space="0" w:color="auto"/>
        <w:right w:val="none" w:sz="0" w:space="0" w:color="auto"/>
      </w:divBdr>
    </w:div>
    <w:div w:id="2106340197">
      <w:bodyDiv w:val="1"/>
      <w:marLeft w:val="0"/>
      <w:marRight w:val="0"/>
      <w:marTop w:val="0"/>
      <w:marBottom w:val="0"/>
      <w:divBdr>
        <w:top w:val="none" w:sz="0" w:space="0" w:color="auto"/>
        <w:left w:val="none" w:sz="0" w:space="0" w:color="auto"/>
        <w:bottom w:val="none" w:sz="0" w:space="0" w:color="auto"/>
        <w:right w:val="none" w:sz="0" w:space="0" w:color="auto"/>
      </w:divBdr>
    </w:div>
    <w:div w:id="211736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dadang.rahmat@unpad.ac.id" TargetMode="External"/><Relationship Id="rId18" Type="http://schemas.openxmlformats.org/officeDocument/2006/relationships/hyperlink" Target="https://www.kemenkeu.go.id/publikasi/berita/ini-pertumbuhan-ekonomi-indonesia-202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erdeka.com/peristiwa/update-kasus-COVID-19-di-indonesia-per-31-desember-2021.html" TargetMode="External"/><Relationship Id="rId7" Type="http://schemas.openxmlformats.org/officeDocument/2006/relationships/diagramData" Target="diagrams/data1.xml"/><Relationship Id="rId12" Type="http://schemas.openxmlformats.org/officeDocument/2006/relationships/hyperlink" Target="mailto:musfialdy@uin-suska.ac.id" TargetMode="External"/><Relationship Id="rId17" Type="http://schemas.openxmlformats.org/officeDocument/2006/relationships/hyperlink" Target="https://infeksiemerging.kemkes.go.id"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youtu.be/sfbEyECBR94" TargetMode="External"/><Relationship Id="rId20" Type="http://schemas.openxmlformats.org/officeDocument/2006/relationships/hyperlink" Target="https://bisnis.tempo.co/read/1430838/bisnis-media-mnc-hary-tanoe-sebut-jumlah-pemirsa-tv-meningkat-sangat-luar-biasa/full&amp;view=ok"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uudwahyudin@yahoo.co.id" TargetMode="External"/><Relationship Id="rId23" Type="http://schemas.openxmlformats.org/officeDocument/2006/relationships/hyperlink" Target="https://www.who.int/docs/default-source/coronaviruse/situation-reports/20200330-sitrep-70-COVID-19.pdf?sfvrsn=7e0fe3f8_2" TargetMode="External"/><Relationship Id="rId10" Type="http://schemas.openxmlformats.org/officeDocument/2006/relationships/diagramColors" Target="diagrams/colors1.xml"/><Relationship Id="rId19" Type="http://schemas.openxmlformats.org/officeDocument/2006/relationships/hyperlink" Target="https://www.tribunnews.com/corona/2021/12/31/update-Covid-19-global-31-desember-2021-kasus-baru-bertambah-1782602"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mailto:siti.karlinah@unpad.ac.id" TargetMode="External"/><Relationship Id="rId22" Type="http://schemas.openxmlformats.org/officeDocument/2006/relationships/hyperlink" Target="https://www.viva.co.id/berita/nasional/1360752-dampak-pandemi-Covid-19-belanja-iklan-televisi-alami-penurunan"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EE5EEC-0E1C-3140-AB5A-4D942F6699FA}" type="doc">
      <dgm:prSet loTypeId="urn:microsoft.com/office/officeart/2005/8/layout/chevron1" loCatId="" qsTypeId="urn:microsoft.com/office/officeart/2005/8/quickstyle/simple1" qsCatId="simple" csTypeId="urn:microsoft.com/office/officeart/2005/8/colors/accent1_2" csCatId="accent1" phldr="1"/>
      <dgm:spPr/>
    </dgm:pt>
    <dgm:pt modelId="{441EA583-E32D-394B-A24B-1869AAF631F8}">
      <dgm:prSet phldrT="[Teks]"/>
      <dgm:spPr/>
      <dgm:t>
        <a:bodyPr/>
        <a:lstStyle/>
        <a:p>
          <a:r>
            <a:rPr lang="id-ID"/>
            <a:t>growing issues</a:t>
          </a:r>
        </a:p>
      </dgm:t>
    </dgm:pt>
    <dgm:pt modelId="{88CED915-26C5-A94D-ABD1-4F5AC200F4E5}" type="parTrans" cxnId="{226D0564-E92E-5645-B7CC-6E4B1125CAD0}">
      <dgm:prSet/>
      <dgm:spPr/>
      <dgm:t>
        <a:bodyPr/>
        <a:lstStyle/>
        <a:p>
          <a:endParaRPr lang="id-ID"/>
        </a:p>
      </dgm:t>
    </dgm:pt>
    <dgm:pt modelId="{E53BAD98-EBAC-D14F-AA7E-CB62D0C5B32E}" type="sibTrans" cxnId="{226D0564-E92E-5645-B7CC-6E4B1125CAD0}">
      <dgm:prSet/>
      <dgm:spPr/>
      <dgm:t>
        <a:bodyPr/>
        <a:lstStyle/>
        <a:p>
          <a:endParaRPr lang="id-ID"/>
        </a:p>
      </dgm:t>
    </dgm:pt>
    <dgm:pt modelId="{B0B4BCB1-F73A-3142-A152-59BA0BE7C193}">
      <dgm:prSet phldrT="[Teks]"/>
      <dgm:spPr/>
      <dgm:t>
        <a:bodyPr/>
        <a:lstStyle/>
        <a:p>
          <a:r>
            <a:rPr lang="id-ID"/>
            <a:t>Projection Meeting</a:t>
          </a:r>
        </a:p>
      </dgm:t>
    </dgm:pt>
    <dgm:pt modelId="{011E85DA-D49C-D247-AB03-33CD4D8294E8}" type="parTrans" cxnId="{F7AF7CBF-7CE2-9045-9E90-76DC7DB1D244}">
      <dgm:prSet/>
      <dgm:spPr/>
      <dgm:t>
        <a:bodyPr/>
        <a:lstStyle/>
        <a:p>
          <a:endParaRPr lang="id-ID"/>
        </a:p>
      </dgm:t>
    </dgm:pt>
    <dgm:pt modelId="{CA8153A9-32C9-D945-8629-A7467C7F462C}" type="sibTrans" cxnId="{F7AF7CBF-7CE2-9045-9E90-76DC7DB1D244}">
      <dgm:prSet/>
      <dgm:spPr/>
      <dgm:t>
        <a:bodyPr/>
        <a:lstStyle/>
        <a:p>
          <a:endParaRPr lang="id-ID"/>
        </a:p>
      </dgm:t>
    </dgm:pt>
    <dgm:pt modelId="{0A2761E3-CA1A-9D49-BDBB-1A43D6D22FE5}">
      <dgm:prSet phldrT="[Teks]"/>
      <dgm:spPr/>
      <dgm:t>
        <a:bodyPr/>
        <a:lstStyle/>
        <a:p>
          <a:r>
            <a:rPr lang="id-ID"/>
            <a:t>Field Coverage</a:t>
          </a:r>
        </a:p>
      </dgm:t>
    </dgm:pt>
    <dgm:pt modelId="{3D488874-4BC5-2D40-974C-428DE9C0F1F2}" type="parTrans" cxnId="{846FC906-3C66-F044-8535-3B32497D3F96}">
      <dgm:prSet/>
      <dgm:spPr/>
      <dgm:t>
        <a:bodyPr/>
        <a:lstStyle/>
        <a:p>
          <a:endParaRPr lang="id-ID"/>
        </a:p>
      </dgm:t>
    </dgm:pt>
    <dgm:pt modelId="{3D8BCB40-C96E-0E42-9A20-AFD365FF7477}" type="sibTrans" cxnId="{846FC906-3C66-F044-8535-3B32497D3F96}">
      <dgm:prSet/>
      <dgm:spPr/>
      <dgm:t>
        <a:bodyPr/>
        <a:lstStyle/>
        <a:p>
          <a:endParaRPr lang="id-ID"/>
        </a:p>
      </dgm:t>
    </dgm:pt>
    <dgm:pt modelId="{D310F747-EAF9-834E-97FF-FC315E7A391F}">
      <dgm:prSet phldrT="[Teks]"/>
      <dgm:spPr/>
      <dgm:t>
        <a:bodyPr/>
        <a:lstStyle/>
        <a:p>
          <a:r>
            <a:rPr lang="id-ID"/>
            <a:t>Script and Visuals Editiong</a:t>
          </a:r>
        </a:p>
      </dgm:t>
    </dgm:pt>
    <dgm:pt modelId="{27670510-20B5-4344-95D2-76C639202A9F}" type="parTrans" cxnId="{C6BF1B45-DE01-E042-B924-A71A9EB40801}">
      <dgm:prSet/>
      <dgm:spPr/>
      <dgm:t>
        <a:bodyPr/>
        <a:lstStyle/>
        <a:p>
          <a:endParaRPr lang="id-ID"/>
        </a:p>
      </dgm:t>
    </dgm:pt>
    <dgm:pt modelId="{F4410C9D-51D8-0146-A28F-AB7F1975762D}" type="sibTrans" cxnId="{C6BF1B45-DE01-E042-B924-A71A9EB40801}">
      <dgm:prSet/>
      <dgm:spPr/>
      <dgm:t>
        <a:bodyPr/>
        <a:lstStyle/>
        <a:p>
          <a:endParaRPr lang="id-ID"/>
        </a:p>
      </dgm:t>
    </dgm:pt>
    <dgm:pt modelId="{D847C57D-BF70-134C-8D20-B92CF9F22004}">
      <dgm:prSet phldrT="[Teks]"/>
      <dgm:spPr/>
      <dgm:t>
        <a:bodyPr/>
        <a:lstStyle/>
        <a:p>
          <a:r>
            <a:rPr lang="id-ID"/>
            <a:t>Live Broadcasting</a:t>
          </a:r>
        </a:p>
      </dgm:t>
    </dgm:pt>
    <dgm:pt modelId="{E2D074ED-B6B3-974E-BA42-62DF1E12720D}" type="parTrans" cxnId="{17729947-1D07-6F42-9BE1-9EA6EF286658}">
      <dgm:prSet/>
      <dgm:spPr/>
      <dgm:t>
        <a:bodyPr/>
        <a:lstStyle/>
        <a:p>
          <a:endParaRPr lang="id-ID"/>
        </a:p>
      </dgm:t>
    </dgm:pt>
    <dgm:pt modelId="{2E41F92E-EA36-5344-BF9D-B8597E95F112}" type="sibTrans" cxnId="{17729947-1D07-6F42-9BE1-9EA6EF286658}">
      <dgm:prSet/>
      <dgm:spPr/>
      <dgm:t>
        <a:bodyPr/>
        <a:lstStyle/>
        <a:p>
          <a:endParaRPr lang="id-ID"/>
        </a:p>
      </dgm:t>
    </dgm:pt>
    <dgm:pt modelId="{8546E809-3AF5-E544-AA5D-316C138C834A}" type="pres">
      <dgm:prSet presAssocID="{17EE5EEC-0E1C-3140-AB5A-4D942F6699FA}" presName="Name0" presStyleCnt="0">
        <dgm:presLayoutVars>
          <dgm:dir/>
          <dgm:animLvl val="lvl"/>
          <dgm:resizeHandles val="exact"/>
        </dgm:presLayoutVars>
      </dgm:prSet>
      <dgm:spPr/>
    </dgm:pt>
    <dgm:pt modelId="{8AF2AD72-FF0F-E543-96B8-2DC7F000695C}" type="pres">
      <dgm:prSet presAssocID="{441EA583-E32D-394B-A24B-1869AAF631F8}" presName="parTxOnly" presStyleLbl="node1" presStyleIdx="0" presStyleCnt="5">
        <dgm:presLayoutVars>
          <dgm:chMax val="0"/>
          <dgm:chPref val="0"/>
          <dgm:bulletEnabled val="1"/>
        </dgm:presLayoutVars>
      </dgm:prSet>
      <dgm:spPr/>
    </dgm:pt>
    <dgm:pt modelId="{006D38FE-C466-EC4A-95E3-78CEB530A693}" type="pres">
      <dgm:prSet presAssocID="{E53BAD98-EBAC-D14F-AA7E-CB62D0C5B32E}" presName="parTxOnlySpace" presStyleCnt="0"/>
      <dgm:spPr/>
    </dgm:pt>
    <dgm:pt modelId="{29EA1042-359D-EB42-B381-0C2193D95329}" type="pres">
      <dgm:prSet presAssocID="{B0B4BCB1-F73A-3142-A152-59BA0BE7C193}" presName="parTxOnly" presStyleLbl="node1" presStyleIdx="1" presStyleCnt="5">
        <dgm:presLayoutVars>
          <dgm:chMax val="0"/>
          <dgm:chPref val="0"/>
          <dgm:bulletEnabled val="1"/>
        </dgm:presLayoutVars>
      </dgm:prSet>
      <dgm:spPr/>
    </dgm:pt>
    <dgm:pt modelId="{D7499204-776B-F449-B986-0B516AC8EA81}" type="pres">
      <dgm:prSet presAssocID="{CA8153A9-32C9-D945-8629-A7467C7F462C}" presName="parTxOnlySpace" presStyleCnt="0"/>
      <dgm:spPr/>
    </dgm:pt>
    <dgm:pt modelId="{0DD109C9-503F-8441-B084-7BD0C448AAE9}" type="pres">
      <dgm:prSet presAssocID="{0A2761E3-CA1A-9D49-BDBB-1A43D6D22FE5}" presName="parTxOnly" presStyleLbl="node1" presStyleIdx="2" presStyleCnt="5">
        <dgm:presLayoutVars>
          <dgm:chMax val="0"/>
          <dgm:chPref val="0"/>
          <dgm:bulletEnabled val="1"/>
        </dgm:presLayoutVars>
      </dgm:prSet>
      <dgm:spPr/>
    </dgm:pt>
    <dgm:pt modelId="{8BB3F9A0-9628-1743-8177-CF0A5C6E4AA7}" type="pres">
      <dgm:prSet presAssocID="{3D8BCB40-C96E-0E42-9A20-AFD365FF7477}" presName="parTxOnlySpace" presStyleCnt="0"/>
      <dgm:spPr/>
    </dgm:pt>
    <dgm:pt modelId="{CEDEF933-6EAB-7C4A-9AB4-C7DA9A74C678}" type="pres">
      <dgm:prSet presAssocID="{D310F747-EAF9-834E-97FF-FC315E7A391F}" presName="parTxOnly" presStyleLbl="node1" presStyleIdx="3" presStyleCnt="5">
        <dgm:presLayoutVars>
          <dgm:chMax val="0"/>
          <dgm:chPref val="0"/>
          <dgm:bulletEnabled val="1"/>
        </dgm:presLayoutVars>
      </dgm:prSet>
      <dgm:spPr/>
    </dgm:pt>
    <dgm:pt modelId="{7B5524CD-24D4-F548-9449-79D7F439CB39}" type="pres">
      <dgm:prSet presAssocID="{F4410C9D-51D8-0146-A28F-AB7F1975762D}" presName="parTxOnlySpace" presStyleCnt="0"/>
      <dgm:spPr/>
    </dgm:pt>
    <dgm:pt modelId="{E7046EF2-25F6-4F4B-8323-23AE9D1C8043}" type="pres">
      <dgm:prSet presAssocID="{D847C57D-BF70-134C-8D20-B92CF9F22004}" presName="parTxOnly" presStyleLbl="node1" presStyleIdx="4" presStyleCnt="5" custLinFactNeighborX="-6304">
        <dgm:presLayoutVars>
          <dgm:chMax val="0"/>
          <dgm:chPref val="0"/>
          <dgm:bulletEnabled val="1"/>
        </dgm:presLayoutVars>
      </dgm:prSet>
      <dgm:spPr/>
    </dgm:pt>
  </dgm:ptLst>
  <dgm:cxnLst>
    <dgm:cxn modelId="{846FC906-3C66-F044-8535-3B32497D3F96}" srcId="{17EE5EEC-0E1C-3140-AB5A-4D942F6699FA}" destId="{0A2761E3-CA1A-9D49-BDBB-1A43D6D22FE5}" srcOrd="2" destOrd="0" parTransId="{3D488874-4BC5-2D40-974C-428DE9C0F1F2}" sibTransId="{3D8BCB40-C96E-0E42-9A20-AFD365FF7477}"/>
    <dgm:cxn modelId="{6EABCA16-FB10-49CA-98EE-52A7CB0F2050}" type="presOf" srcId="{B0B4BCB1-F73A-3142-A152-59BA0BE7C193}" destId="{29EA1042-359D-EB42-B381-0C2193D95329}" srcOrd="0" destOrd="0" presId="urn:microsoft.com/office/officeart/2005/8/layout/chevron1"/>
    <dgm:cxn modelId="{C6BF1B45-DE01-E042-B924-A71A9EB40801}" srcId="{17EE5EEC-0E1C-3140-AB5A-4D942F6699FA}" destId="{D310F747-EAF9-834E-97FF-FC315E7A391F}" srcOrd="3" destOrd="0" parTransId="{27670510-20B5-4344-95D2-76C639202A9F}" sibTransId="{F4410C9D-51D8-0146-A28F-AB7F1975762D}"/>
    <dgm:cxn modelId="{17729947-1D07-6F42-9BE1-9EA6EF286658}" srcId="{17EE5EEC-0E1C-3140-AB5A-4D942F6699FA}" destId="{D847C57D-BF70-134C-8D20-B92CF9F22004}" srcOrd="4" destOrd="0" parTransId="{E2D074ED-B6B3-974E-BA42-62DF1E12720D}" sibTransId="{2E41F92E-EA36-5344-BF9D-B8597E95F112}"/>
    <dgm:cxn modelId="{B2C7674E-B2AE-4FBC-8004-112E80CBE072}" type="presOf" srcId="{D847C57D-BF70-134C-8D20-B92CF9F22004}" destId="{E7046EF2-25F6-4F4B-8323-23AE9D1C8043}" srcOrd="0" destOrd="0" presId="urn:microsoft.com/office/officeart/2005/8/layout/chevron1"/>
    <dgm:cxn modelId="{226D0564-E92E-5645-B7CC-6E4B1125CAD0}" srcId="{17EE5EEC-0E1C-3140-AB5A-4D942F6699FA}" destId="{441EA583-E32D-394B-A24B-1869AAF631F8}" srcOrd="0" destOrd="0" parTransId="{88CED915-26C5-A94D-ABD1-4F5AC200F4E5}" sibTransId="{E53BAD98-EBAC-D14F-AA7E-CB62D0C5B32E}"/>
    <dgm:cxn modelId="{EBEDEA73-8A35-4924-B3AE-63954D883505}" type="presOf" srcId="{17EE5EEC-0E1C-3140-AB5A-4D942F6699FA}" destId="{8546E809-3AF5-E544-AA5D-316C138C834A}" srcOrd="0" destOrd="0" presId="urn:microsoft.com/office/officeart/2005/8/layout/chevron1"/>
    <dgm:cxn modelId="{CFBFB379-6BB7-4FE8-BC8A-A5669738F861}" type="presOf" srcId="{441EA583-E32D-394B-A24B-1869AAF631F8}" destId="{8AF2AD72-FF0F-E543-96B8-2DC7F000695C}" srcOrd="0" destOrd="0" presId="urn:microsoft.com/office/officeart/2005/8/layout/chevron1"/>
    <dgm:cxn modelId="{C7EE8F94-7400-4D24-BFBC-D69023CC9A0C}" type="presOf" srcId="{0A2761E3-CA1A-9D49-BDBB-1A43D6D22FE5}" destId="{0DD109C9-503F-8441-B084-7BD0C448AAE9}" srcOrd="0" destOrd="0" presId="urn:microsoft.com/office/officeart/2005/8/layout/chevron1"/>
    <dgm:cxn modelId="{BA47AAA3-DCB2-4B05-8657-3739442032E2}" type="presOf" srcId="{D310F747-EAF9-834E-97FF-FC315E7A391F}" destId="{CEDEF933-6EAB-7C4A-9AB4-C7DA9A74C678}" srcOrd="0" destOrd="0" presId="urn:microsoft.com/office/officeart/2005/8/layout/chevron1"/>
    <dgm:cxn modelId="{F7AF7CBF-7CE2-9045-9E90-76DC7DB1D244}" srcId="{17EE5EEC-0E1C-3140-AB5A-4D942F6699FA}" destId="{B0B4BCB1-F73A-3142-A152-59BA0BE7C193}" srcOrd="1" destOrd="0" parTransId="{011E85DA-D49C-D247-AB03-33CD4D8294E8}" sibTransId="{CA8153A9-32C9-D945-8629-A7467C7F462C}"/>
    <dgm:cxn modelId="{1E981C5A-EDDA-44B1-BD81-DAF0DED783BA}" type="presParOf" srcId="{8546E809-3AF5-E544-AA5D-316C138C834A}" destId="{8AF2AD72-FF0F-E543-96B8-2DC7F000695C}" srcOrd="0" destOrd="0" presId="urn:microsoft.com/office/officeart/2005/8/layout/chevron1"/>
    <dgm:cxn modelId="{A5F6B7CE-5CD2-4740-A1BB-6E7DE3674310}" type="presParOf" srcId="{8546E809-3AF5-E544-AA5D-316C138C834A}" destId="{006D38FE-C466-EC4A-95E3-78CEB530A693}" srcOrd="1" destOrd="0" presId="urn:microsoft.com/office/officeart/2005/8/layout/chevron1"/>
    <dgm:cxn modelId="{14D4B92F-DA81-40DE-8C1E-73A82F269E43}" type="presParOf" srcId="{8546E809-3AF5-E544-AA5D-316C138C834A}" destId="{29EA1042-359D-EB42-B381-0C2193D95329}" srcOrd="2" destOrd="0" presId="urn:microsoft.com/office/officeart/2005/8/layout/chevron1"/>
    <dgm:cxn modelId="{AC6DDB72-5B74-4F69-8817-E254B55E6DE4}" type="presParOf" srcId="{8546E809-3AF5-E544-AA5D-316C138C834A}" destId="{D7499204-776B-F449-B986-0B516AC8EA81}" srcOrd="3" destOrd="0" presId="urn:microsoft.com/office/officeart/2005/8/layout/chevron1"/>
    <dgm:cxn modelId="{CD61C69F-A1FA-4964-974C-9673984733CB}" type="presParOf" srcId="{8546E809-3AF5-E544-AA5D-316C138C834A}" destId="{0DD109C9-503F-8441-B084-7BD0C448AAE9}" srcOrd="4" destOrd="0" presId="urn:microsoft.com/office/officeart/2005/8/layout/chevron1"/>
    <dgm:cxn modelId="{16560D62-84F3-46B7-B4B8-52C159187372}" type="presParOf" srcId="{8546E809-3AF5-E544-AA5D-316C138C834A}" destId="{8BB3F9A0-9628-1743-8177-CF0A5C6E4AA7}" srcOrd="5" destOrd="0" presId="urn:microsoft.com/office/officeart/2005/8/layout/chevron1"/>
    <dgm:cxn modelId="{84C6A566-FBDD-466A-AD3C-187AEC80C5D1}" type="presParOf" srcId="{8546E809-3AF5-E544-AA5D-316C138C834A}" destId="{CEDEF933-6EAB-7C4A-9AB4-C7DA9A74C678}" srcOrd="6" destOrd="0" presId="urn:microsoft.com/office/officeart/2005/8/layout/chevron1"/>
    <dgm:cxn modelId="{1E52A3F5-AB87-4C07-84A9-E531C955F99B}" type="presParOf" srcId="{8546E809-3AF5-E544-AA5D-316C138C834A}" destId="{7B5524CD-24D4-F548-9449-79D7F439CB39}" srcOrd="7" destOrd="0" presId="urn:microsoft.com/office/officeart/2005/8/layout/chevron1"/>
    <dgm:cxn modelId="{E9ABD9B5-545D-47F9-96C6-688C7146A5EE}" type="presParOf" srcId="{8546E809-3AF5-E544-AA5D-316C138C834A}" destId="{E7046EF2-25F6-4F4B-8323-23AE9D1C8043}" srcOrd="8" destOrd="0" presId="urn:microsoft.com/office/officeart/2005/8/layout/chevr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F2AD72-FF0F-E543-96B8-2DC7F000695C}">
      <dsp:nvSpPr>
        <dsp:cNvPr id="0" name=""/>
        <dsp:cNvSpPr/>
      </dsp:nvSpPr>
      <dsp:spPr>
        <a:xfrm>
          <a:off x="1381" y="102783"/>
          <a:ext cx="1229156" cy="49166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id-ID" sz="1000" kern="1200"/>
            <a:t>growing issues</a:t>
          </a:r>
        </a:p>
      </dsp:txBody>
      <dsp:txXfrm>
        <a:off x="247212" y="102783"/>
        <a:ext cx="737494" cy="491662"/>
      </dsp:txXfrm>
    </dsp:sp>
    <dsp:sp modelId="{29EA1042-359D-EB42-B381-0C2193D95329}">
      <dsp:nvSpPr>
        <dsp:cNvPr id="0" name=""/>
        <dsp:cNvSpPr/>
      </dsp:nvSpPr>
      <dsp:spPr>
        <a:xfrm>
          <a:off x="1107621" y="102783"/>
          <a:ext cx="1229156" cy="49166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id-ID" sz="1000" kern="1200"/>
            <a:t>Projection Meeting</a:t>
          </a:r>
        </a:p>
      </dsp:txBody>
      <dsp:txXfrm>
        <a:off x="1353452" y="102783"/>
        <a:ext cx="737494" cy="491662"/>
      </dsp:txXfrm>
    </dsp:sp>
    <dsp:sp modelId="{0DD109C9-503F-8441-B084-7BD0C448AAE9}">
      <dsp:nvSpPr>
        <dsp:cNvPr id="0" name=""/>
        <dsp:cNvSpPr/>
      </dsp:nvSpPr>
      <dsp:spPr>
        <a:xfrm>
          <a:off x="2213862" y="102783"/>
          <a:ext cx="1229156" cy="49166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id-ID" sz="1000" kern="1200"/>
            <a:t>Field Coverage</a:t>
          </a:r>
        </a:p>
      </dsp:txBody>
      <dsp:txXfrm>
        <a:off x="2459693" y="102783"/>
        <a:ext cx="737494" cy="491662"/>
      </dsp:txXfrm>
    </dsp:sp>
    <dsp:sp modelId="{CEDEF933-6EAB-7C4A-9AB4-C7DA9A74C678}">
      <dsp:nvSpPr>
        <dsp:cNvPr id="0" name=""/>
        <dsp:cNvSpPr/>
      </dsp:nvSpPr>
      <dsp:spPr>
        <a:xfrm>
          <a:off x="3320103" y="102783"/>
          <a:ext cx="1229156" cy="49166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id-ID" sz="1000" kern="1200"/>
            <a:t>Script and Visuals Editiong</a:t>
          </a:r>
        </a:p>
      </dsp:txBody>
      <dsp:txXfrm>
        <a:off x="3565934" y="102783"/>
        <a:ext cx="737494" cy="491662"/>
      </dsp:txXfrm>
    </dsp:sp>
    <dsp:sp modelId="{E7046EF2-25F6-4F4B-8323-23AE9D1C8043}">
      <dsp:nvSpPr>
        <dsp:cNvPr id="0" name=""/>
        <dsp:cNvSpPr/>
      </dsp:nvSpPr>
      <dsp:spPr>
        <a:xfrm>
          <a:off x="4418595" y="102783"/>
          <a:ext cx="1229156" cy="49166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id-ID" sz="1000" kern="1200"/>
            <a:t>Live Broadcasting</a:t>
          </a:r>
        </a:p>
      </dsp:txBody>
      <dsp:txXfrm>
        <a:off x="4664426" y="102783"/>
        <a:ext cx="737494" cy="49166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15</Pages>
  <Words>7132</Words>
  <Characters>40655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cp:revision>
  <dcterms:created xsi:type="dcterms:W3CDTF">2022-08-26T15:26:00Z</dcterms:created>
  <dcterms:modified xsi:type="dcterms:W3CDTF">2022-08-29T14:49:00Z</dcterms:modified>
</cp:coreProperties>
</file>