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095" w:rsidRDefault="00D71095" w:rsidP="00D71095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71095">
        <w:rPr>
          <w:rFonts w:cstheme="minorHAnsi"/>
          <w:b/>
          <w:sz w:val="28"/>
          <w:szCs w:val="24"/>
        </w:rPr>
        <w:t xml:space="preserve">Author Details </w:t>
      </w:r>
    </w:p>
    <w:p w:rsidR="00D71095" w:rsidRPr="00D71095" w:rsidRDefault="00D71095" w:rsidP="00D71095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D71095" w:rsidRPr="00D71095" w:rsidRDefault="00D71095" w:rsidP="00D71095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EA0B56" w:rsidRPr="00EA0B56" w:rsidRDefault="00EA0B56" w:rsidP="00D71095">
      <w:pPr>
        <w:spacing w:after="0" w:line="240" w:lineRule="auto"/>
        <w:jc w:val="center"/>
        <w:rPr>
          <w:rFonts w:cstheme="minorHAnsi"/>
          <w:sz w:val="24"/>
          <w:szCs w:val="24"/>
          <w:vertAlign w:val="superscript"/>
        </w:rPr>
      </w:pPr>
      <w:r w:rsidRPr="00EA0B56">
        <w:rPr>
          <w:rFonts w:cstheme="minorHAnsi"/>
          <w:sz w:val="24"/>
          <w:szCs w:val="24"/>
        </w:rPr>
        <w:t xml:space="preserve">LIM SHIANG </w:t>
      </w:r>
      <w:proofErr w:type="spellStart"/>
      <w:r w:rsidRPr="00EA0B56">
        <w:rPr>
          <w:rFonts w:cstheme="minorHAnsi"/>
          <w:sz w:val="24"/>
          <w:szCs w:val="24"/>
        </w:rPr>
        <w:t>SHIANG</w:t>
      </w:r>
      <w:proofErr w:type="spellEnd"/>
    </w:p>
    <w:p w:rsidR="00EA0B56" w:rsidRDefault="0031509B" w:rsidP="00EA0B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303A7">
        <w:rPr>
          <w:rFonts w:cstheme="minorHAnsi"/>
          <w:sz w:val="24"/>
          <w:szCs w:val="24"/>
        </w:rPr>
        <w:t>UOW Malaysia KDU Penang University College,</w:t>
      </w:r>
      <w:r w:rsidR="00EA0B56">
        <w:rPr>
          <w:rFonts w:cstheme="minorHAnsi"/>
          <w:sz w:val="24"/>
          <w:szCs w:val="24"/>
        </w:rPr>
        <w:t xml:space="preserve"> Malaysia</w:t>
      </w:r>
    </w:p>
    <w:p w:rsidR="00EA0B56" w:rsidRDefault="00EA0B56" w:rsidP="00EA0B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A0B56" w:rsidRDefault="00EA0B56" w:rsidP="00EA0B5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BIODATA </w:t>
      </w:r>
    </w:p>
    <w:p w:rsidR="00EA0B56" w:rsidRPr="007303A7" w:rsidRDefault="00D71095" w:rsidP="00D7109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1095">
        <w:rPr>
          <w:rFonts w:cstheme="minorHAnsi"/>
          <w:sz w:val="24"/>
          <w:szCs w:val="24"/>
        </w:rPr>
        <w:t xml:space="preserve">Dr. Lim Shiang </w:t>
      </w:r>
      <w:proofErr w:type="spellStart"/>
      <w:r w:rsidRPr="00D71095">
        <w:rPr>
          <w:rFonts w:cstheme="minorHAnsi"/>
          <w:sz w:val="24"/>
          <w:szCs w:val="24"/>
        </w:rPr>
        <w:t>Shiang</w:t>
      </w:r>
      <w:proofErr w:type="spellEnd"/>
      <w:r w:rsidRPr="00D71095">
        <w:rPr>
          <w:rFonts w:cstheme="minorHAnsi"/>
          <w:sz w:val="24"/>
          <w:szCs w:val="24"/>
        </w:rPr>
        <w:t xml:space="preserve"> is a passionate researcher enamored with the realm of knowledge, particularly in teaching and learning. </w:t>
      </w:r>
      <w:r>
        <w:rPr>
          <w:rFonts w:cstheme="minorHAnsi"/>
          <w:sz w:val="24"/>
          <w:szCs w:val="24"/>
        </w:rPr>
        <w:t>Her</w:t>
      </w:r>
      <w:r w:rsidR="00EA0B56">
        <w:rPr>
          <w:rFonts w:cstheme="minorHAnsi"/>
          <w:sz w:val="24"/>
          <w:szCs w:val="24"/>
        </w:rPr>
        <w:t xml:space="preserve"> primary research interests focus on media studies, crisis reporting, fake news, media freedom and democratization, particularly in analyzing the media content which is closely connected to politics, state and market; and ideological representation. </w:t>
      </w:r>
    </w:p>
    <w:p w:rsidR="00EA0B56" w:rsidRDefault="00EA0B56" w:rsidP="007303A7">
      <w:pPr>
        <w:spacing w:line="240" w:lineRule="auto"/>
        <w:rPr>
          <w:rFonts w:cstheme="minorHAnsi"/>
          <w:sz w:val="24"/>
          <w:szCs w:val="24"/>
          <w:vertAlign w:val="superscript"/>
        </w:rPr>
      </w:pPr>
    </w:p>
    <w:p w:rsidR="00D71095" w:rsidRDefault="00D71095" w:rsidP="00EA0B5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A0B56" w:rsidRPr="00EA0B56" w:rsidRDefault="00EA0B56" w:rsidP="00EA0B5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SHARON WILSON </w:t>
      </w:r>
    </w:p>
    <w:p w:rsidR="0031509B" w:rsidRPr="007303A7" w:rsidRDefault="0031509B" w:rsidP="00EA0B56">
      <w:pPr>
        <w:spacing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7303A7">
        <w:rPr>
          <w:rFonts w:cstheme="minorHAnsi"/>
          <w:sz w:val="24"/>
          <w:szCs w:val="24"/>
        </w:rPr>
        <w:t>Universiti</w:t>
      </w:r>
      <w:proofErr w:type="spellEnd"/>
      <w:r w:rsidRPr="007303A7">
        <w:rPr>
          <w:rFonts w:cstheme="minorHAnsi"/>
          <w:sz w:val="24"/>
          <w:szCs w:val="24"/>
        </w:rPr>
        <w:t xml:space="preserve"> </w:t>
      </w:r>
      <w:proofErr w:type="spellStart"/>
      <w:r w:rsidRPr="007303A7">
        <w:rPr>
          <w:rFonts w:cstheme="minorHAnsi"/>
          <w:sz w:val="24"/>
          <w:szCs w:val="24"/>
        </w:rPr>
        <w:t>Tunku</w:t>
      </w:r>
      <w:proofErr w:type="spellEnd"/>
      <w:r w:rsidRPr="007303A7">
        <w:rPr>
          <w:rFonts w:cstheme="minorHAnsi"/>
          <w:sz w:val="24"/>
          <w:szCs w:val="24"/>
        </w:rPr>
        <w:t xml:space="preserve"> Abdul Rahman, Malaysia</w:t>
      </w:r>
    </w:p>
    <w:p w:rsidR="007C01E3" w:rsidRDefault="007C01E3" w:rsidP="00EA0B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A0B56" w:rsidRDefault="00EA0B56" w:rsidP="00EA0B5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BIODATA </w:t>
      </w:r>
    </w:p>
    <w:p w:rsidR="00EA0B56" w:rsidRDefault="00D71095" w:rsidP="00D71095">
      <w:pPr>
        <w:spacing w:line="240" w:lineRule="auto"/>
        <w:jc w:val="both"/>
        <w:rPr>
          <w:rFonts w:cstheme="minorHAnsi"/>
          <w:sz w:val="24"/>
          <w:szCs w:val="24"/>
        </w:rPr>
      </w:pPr>
      <w:r w:rsidRPr="00D71095">
        <w:rPr>
          <w:rFonts w:cstheme="minorHAnsi"/>
          <w:sz w:val="24"/>
          <w:szCs w:val="24"/>
        </w:rPr>
        <w:t xml:space="preserve">Dr Sharon Wilson holds a Ph.D. in Communication from </w:t>
      </w:r>
      <w:proofErr w:type="spellStart"/>
      <w:r w:rsidRPr="00D71095">
        <w:rPr>
          <w:rFonts w:cstheme="minorHAnsi"/>
          <w:sz w:val="24"/>
          <w:szCs w:val="24"/>
        </w:rPr>
        <w:t>Universiti</w:t>
      </w:r>
      <w:proofErr w:type="spellEnd"/>
      <w:r w:rsidRPr="00D71095">
        <w:rPr>
          <w:rFonts w:cstheme="minorHAnsi"/>
          <w:sz w:val="24"/>
          <w:szCs w:val="24"/>
        </w:rPr>
        <w:t xml:space="preserve"> </w:t>
      </w:r>
      <w:proofErr w:type="spellStart"/>
      <w:r w:rsidRPr="00D71095">
        <w:rPr>
          <w:rFonts w:cstheme="minorHAnsi"/>
          <w:sz w:val="24"/>
          <w:szCs w:val="24"/>
        </w:rPr>
        <w:t>Kebangsaan</w:t>
      </w:r>
      <w:proofErr w:type="spellEnd"/>
      <w:r w:rsidRPr="00D71095">
        <w:rPr>
          <w:rFonts w:cstheme="minorHAnsi"/>
          <w:sz w:val="24"/>
          <w:szCs w:val="24"/>
        </w:rPr>
        <w:t xml:space="preserve"> Malaysia and received her BA in Translation and Interpretation and a Master’s in Communication from </w:t>
      </w:r>
      <w:proofErr w:type="spellStart"/>
      <w:r w:rsidRPr="00D71095">
        <w:rPr>
          <w:rFonts w:cstheme="minorHAnsi"/>
          <w:sz w:val="24"/>
          <w:szCs w:val="24"/>
        </w:rPr>
        <w:t>Universiti</w:t>
      </w:r>
      <w:proofErr w:type="spellEnd"/>
      <w:r w:rsidRPr="00D71095">
        <w:rPr>
          <w:rFonts w:cstheme="minorHAnsi"/>
          <w:sz w:val="24"/>
          <w:szCs w:val="24"/>
        </w:rPr>
        <w:t xml:space="preserve"> </w:t>
      </w:r>
      <w:proofErr w:type="spellStart"/>
      <w:r w:rsidRPr="00D71095">
        <w:rPr>
          <w:rFonts w:cstheme="minorHAnsi"/>
          <w:sz w:val="24"/>
          <w:szCs w:val="24"/>
        </w:rPr>
        <w:t>Sains</w:t>
      </w:r>
      <w:proofErr w:type="spellEnd"/>
      <w:r w:rsidRPr="00D71095">
        <w:rPr>
          <w:rFonts w:cstheme="minorHAnsi"/>
          <w:sz w:val="24"/>
          <w:szCs w:val="24"/>
        </w:rPr>
        <w:t xml:space="preserve"> Malaysia. Her research focuses on media, crime and society and woman and identity. Currently, she chairs the Center for Media and Communication Research (CMCR) at University </w:t>
      </w:r>
      <w:proofErr w:type="spellStart"/>
      <w:r w:rsidRPr="00D71095">
        <w:rPr>
          <w:rFonts w:cstheme="minorHAnsi"/>
          <w:sz w:val="24"/>
          <w:szCs w:val="24"/>
        </w:rPr>
        <w:t>Tunku</w:t>
      </w:r>
      <w:proofErr w:type="spellEnd"/>
      <w:r w:rsidRPr="00D71095">
        <w:rPr>
          <w:rFonts w:cstheme="minorHAnsi"/>
          <w:sz w:val="24"/>
          <w:szCs w:val="24"/>
        </w:rPr>
        <w:t xml:space="preserve"> Abdul Rahman</w:t>
      </w:r>
    </w:p>
    <w:p w:rsidR="00EA0B56" w:rsidRPr="00D71095" w:rsidRDefault="00D71095" w:rsidP="007303A7">
      <w:pPr>
        <w:spacing w:line="240" w:lineRule="auto"/>
        <w:rPr>
          <w:rFonts w:cstheme="minorHAnsi"/>
          <w:sz w:val="24"/>
          <w:szCs w:val="24"/>
        </w:rPr>
      </w:pPr>
      <w:r w:rsidRPr="00D71095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910471" w:rsidRPr="007303A7" w:rsidRDefault="00910471" w:rsidP="007303A7">
      <w:pPr>
        <w:spacing w:line="240" w:lineRule="auto"/>
        <w:rPr>
          <w:rFonts w:cstheme="minorHAnsi"/>
          <w:b/>
          <w:sz w:val="24"/>
          <w:szCs w:val="24"/>
        </w:rPr>
      </w:pPr>
    </w:p>
    <w:p w:rsidR="00EA0B56" w:rsidRPr="00DF2352" w:rsidRDefault="00EA0B56" w:rsidP="00EA0B56">
      <w:pPr>
        <w:spacing w:line="240" w:lineRule="auto"/>
        <w:jc w:val="center"/>
        <w:rPr>
          <w:rFonts w:cstheme="minorHAnsi"/>
          <w:sz w:val="24"/>
          <w:szCs w:val="24"/>
        </w:rPr>
      </w:pPr>
      <w:r w:rsidRPr="00DF2352">
        <w:rPr>
          <w:rFonts w:cstheme="minorHAnsi"/>
          <w:sz w:val="24"/>
          <w:szCs w:val="24"/>
        </w:rPr>
        <w:t>ACKNOWLEDGMENT</w:t>
      </w:r>
    </w:p>
    <w:p w:rsidR="00EA0B56" w:rsidRPr="007303A7" w:rsidRDefault="00EA0B56" w:rsidP="00EA0B56">
      <w:pPr>
        <w:spacing w:line="240" w:lineRule="auto"/>
        <w:rPr>
          <w:rFonts w:cstheme="minorHAnsi"/>
          <w:sz w:val="24"/>
          <w:szCs w:val="24"/>
        </w:rPr>
      </w:pPr>
      <w:r w:rsidRPr="007303A7">
        <w:rPr>
          <w:rFonts w:cstheme="minorHAnsi"/>
          <w:sz w:val="24"/>
          <w:szCs w:val="24"/>
        </w:rPr>
        <w:t xml:space="preserve">This author extends her deepest appreciation to UOW Malaysia KDU Penang University College for funding this paper and related research work. </w:t>
      </w:r>
    </w:p>
    <w:p w:rsidR="00910471" w:rsidRPr="007303A7" w:rsidRDefault="00910471" w:rsidP="007303A7">
      <w:pPr>
        <w:spacing w:line="240" w:lineRule="auto"/>
        <w:rPr>
          <w:rFonts w:cstheme="minorHAnsi"/>
          <w:b/>
          <w:sz w:val="24"/>
          <w:szCs w:val="24"/>
        </w:rPr>
      </w:pPr>
    </w:p>
    <w:p w:rsidR="00910471" w:rsidRPr="007303A7" w:rsidRDefault="00910471" w:rsidP="007303A7">
      <w:pPr>
        <w:spacing w:line="240" w:lineRule="auto"/>
        <w:rPr>
          <w:rFonts w:cstheme="minorHAnsi"/>
          <w:b/>
          <w:sz w:val="24"/>
          <w:szCs w:val="24"/>
        </w:rPr>
      </w:pPr>
    </w:p>
    <w:p w:rsidR="00910471" w:rsidRPr="007303A7" w:rsidRDefault="00910471" w:rsidP="007303A7">
      <w:pPr>
        <w:spacing w:line="240" w:lineRule="auto"/>
        <w:rPr>
          <w:rFonts w:cstheme="minorHAnsi"/>
          <w:b/>
          <w:sz w:val="24"/>
          <w:szCs w:val="24"/>
        </w:rPr>
      </w:pPr>
    </w:p>
    <w:p w:rsidR="00910471" w:rsidRPr="007303A7" w:rsidRDefault="00910471" w:rsidP="007303A7">
      <w:pPr>
        <w:spacing w:line="240" w:lineRule="auto"/>
        <w:rPr>
          <w:rFonts w:cstheme="minorHAnsi"/>
          <w:b/>
          <w:sz w:val="24"/>
          <w:szCs w:val="24"/>
        </w:rPr>
      </w:pPr>
    </w:p>
    <w:p w:rsidR="00910471" w:rsidRPr="007303A7" w:rsidRDefault="00910471" w:rsidP="007303A7">
      <w:pPr>
        <w:spacing w:line="240" w:lineRule="auto"/>
        <w:rPr>
          <w:rFonts w:cstheme="minorHAnsi"/>
          <w:b/>
          <w:sz w:val="24"/>
          <w:szCs w:val="24"/>
        </w:rPr>
      </w:pPr>
    </w:p>
    <w:p w:rsidR="00FB4AAF" w:rsidRPr="007303A7" w:rsidRDefault="00FB4AAF" w:rsidP="007303A7">
      <w:pPr>
        <w:spacing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B4AAF" w:rsidRPr="007303A7" w:rsidRDefault="00FB4AAF" w:rsidP="007303A7">
      <w:pPr>
        <w:spacing w:line="240" w:lineRule="auto"/>
        <w:rPr>
          <w:rFonts w:cstheme="minorHAnsi"/>
          <w:b/>
          <w:sz w:val="24"/>
          <w:szCs w:val="24"/>
        </w:rPr>
      </w:pPr>
    </w:p>
    <w:p w:rsidR="007303A7" w:rsidRDefault="007303A7" w:rsidP="007303A7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sectPr w:rsidR="007303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DD6" w:rsidRDefault="00947DD6" w:rsidP="00A01375">
      <w:pPr>
        <w:spacing w:after="0" w:line="240" w:lineRule="auto"/>
      </w:pPr>
      <w:r>
        <w:separator/>
      </w:r>
    </w:p>
  </w:endnote>
  <w:endnote w:type="continuationSeparator" w:id="0">
    <w:p w:rsidR="00947DD6" w:rsidRDefault="00947DD6" w:rsidP="00A0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777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750E" w:rsidRDefault="004675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750E" w:rsidRDefault="00467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DD6" w:rsidRDefault="00947DD6" w:rsidP="00A01375">
      <w:pPr>
        <w:spacing w:after="0" w:line="240" w:lineRule="auto"/>
      </w:pPr>
      <w:r>
        <w:separator/>
      </w:r>
    </w:p>
  </w:footnote>
  <w:footnote w:type="continuationSeparator" w:id="0">
    <w:p w:rsidR="00947DD6" w:rsidRDefault="00947DD6" w:rsidP="00A01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EC"/>
    <w:rsid w:val="00010131"/>
    <w:rsid w:val="0002477B"/>
    <w:rsid w:val="00030E6E"/>
    <w:rsid w:val="00047B0D"/>
    <w:rsid w:val="00057EFB"/>
    <w:rsid w:val="00067D51"/>
    <w:rsid w:val="00072F10"/>
    <w:rsid w:val="00074B4C"/>
    <w:rsid w:val="00077759"/>
    <w:rsid w:val="000A7AB3"/>
    <w:rsid w:val="000B1AE9"/>
    <w:rsid w:val="000B6BFF"/>
    <w:rsid w:val="000C0D72"/>
    <w:rsid w:val="000C5B2B"/>
    <w:rsid w:val="000C6922"/>
    <w:rsid w:val="000C7CBB"/>
    <w:rsid w:val="000D0CEA"/>
    <w:rsid w:val="000D3A2F"/>
    <w:rsid w:val="000E7A03"/>
    <w:rsid w:val="000F2E37"/>
    <w:rsid w:val="00102AAB"/>
    <w:rsid w:val="001039BE"/>
    <w:rsid w:val="001136B8"/>
    <w:rsid w:val="001148A7"/>
    <w:rsid w:val="00121C02"/>
    <w:rsid w:val="00123A3B"/>
    <w:rsid w:val="00124928"/>
    <w:rsid w:val="00127ADC"/>
    <w:rsid w:val="001457D1"/>
    <w:rsid w:val="001463EC"/>
    <w:rsid w:val="00160AE0"/>
    <w:rsid w:val="001625E8"/>
    <w:rsid w:val="00167725"/>
    <w:rsid w:val="001868DA"/>
    <w:rsid w:val="0018750C"/>
    <w:rsid w:val="001A32DF"/>
    <w:rsid w:val="001A4D1A"/>
    <w:rsid w:val="001C58E9"/>
    <w:rsid w:val="001C62BB"/>
    <w:rsid w:val="001D08F1"/>
    <w:rsid w:val="001D210A"/>
    <w:rsid w:val="001D3BDF"/>
    <w:rsid w:val="001E0FB5"/>
    <w:rsid w:val="001E5ED4"/>
    <w:rsid w:val="001F026C"/>
    <w:rsid w:val="001F6100"/>
    <w:rsid w:val="001F6EE6"/>
    <w:rsid w:val="002078A9"/>
    <w:rsid w:val="00211D4A"/>
    <w:rsid w:val="0022039A"/>
    <w:rsid w:val="00234F26"/>
    <w:rsid w:val="0024045A"/>
    <w:rsid w:val="00241E04"/>
    <w:rsid w:val="00247596"/>
    <w:rsid w:val="00251775"/>
    <w:rsid w:val="0026250A"/>
    <w:rsid w:val="00262768"/>
    <w:rsid w:val="00277E43"/>
    <w:rsid w:val="00290CEC"/>
    <w:rsid w:val="00293536"/>
    <w:rsid w:val="00296A4F"/>
    <w:rsid w:val="002A26BD"/>
    <w:rsid w:val="002B1E99"/>
    <w:rsid w:val="002D2681"/>
    <w:rsid w:val="002E7AAC"/>
    <w:rsid w:val="0031509B"/>
    <w:rsid w:val="00321802"/>
    <w:rsid w:val="00327041"/>
    <w:rsid w:val="00327083"/>
    <w:rsid w:val="00337D7E"/>
    <w:rsid w:val="003479E4"/>
    <w:rsid w:val="003537F3"/>
    <w:rsid w:val="00356260"/>
    <w:rsid w:val="00361C32"/>
    <w:rsid w:val="0036352C"/>
    <w:rsid w:val="003666A9"/>
    <w:rsid w:val="00377896"/>
    <w:rsid w:val="00382905"/>
    <w:rsid w:val="00392A89"/>
    <w:rsid w:val="00394C9A"/>
    <w:rsid w:val="00397ECE"/>
    <w:rsid w:val="003A223E"/>
    <w:rsid w:val="003A23FC"/>
    <w:rsid w:val="003A33FF"/>
    <w:rsid w:val="003B0D9C"/>
    <w:rsid w:val="003B694B"/>
    <w:rsid w:val="003B7C3C"/>
    <w:rsid w:val="003C211B"/>
    <w:rsid w:val="003C4E7D"/>
    <w:rsid w:val="003D5B54"/>
    <w:rsid w:val="003E3D15"/>
    <w:rsid w:val="003E53CA"/>
    <w:rsid w:val="00404BDC"/>
    <w:rsid w:val="004056A4"/>
    <w:rsid w:val="00411A72"/>
    <w:rsid w:val="00413230"/>
    <w:rsid w:val="00417881"/>
    <w:rsid w:val="0042733E"/>
    <w:rsid w:val="004301B7"/>
    <w:rsid w:val="004367EB"/>
    <w:rsid w:val="00440DA4"/>
    <w:rsid w:val="00446880"/>
    <w:rsid w:val="0044782E"/>
    <w:rsid w:val="004629B9"/>
    <w:rsid w:val="0046750E"/>
    <w:rsid w:val="004765AD"/>
    <w:rsid w:val="004876AF"/>
    <w:rsid w:val="00487BF9"/>
    <w:rsid w:val="004913BB"/>
    <w:rsid w:val="004A226A"/>
    <w:rsid w:val="004B73A0"/>
    <w:rsid w:val="004C017B"/>
    <w:rsid w:val="004C6217"/>
    <w:rsid w:val="004D57C2"/>
    <w:rsid w:val="005050AD"/>
    <w:rsid w:val="00506CDA"/>
    <w:rsid w:val="00513D2F"/>
    <w:rsid w:val="005256CF"/>
    <w:rsid w:val="005270D9"/>
    <w:rsid w:val="005378E8"/>
    <w:rsid w:val="00550B1B"/>
    <w:rsid w:val="00556F84"/>
    <w:rsid w:val="005651AD"/>
    <w:rsid w:val="00565852"/>
    <w:rsid w:val="005703D2"/>
    <w:rsid w:val="0058158E"/>
    <w:rsid w:val="00582D7B"/>
    <w:rsid w:val="005858A0"/>
    <w:rsid w:val="005869BD"/>
    <w:rsid w:val="0059695E"/>
    <w:rsid w:val="005B51DF"/>
    <w:rsid w:val="005C52A9"/>
    <w:rsid w:val="005C729E"/>
    <w:rsid w:val="005E15A3"/>
    <w:rsid w:val="005E7295"/>
    <w:rsid w:val="005E7B18"/>
    <w:rsid w:val="005F48D4"/>
    <w:rsid w:val="005F6E9F"/>
    <w:rsid w:val="00601AEA"/>
    <w:rsid w:val="00602753"/>
    <w:rsid w:val="0060554B"/>
    <w:rsid w:val="00615FE0"/>
    <w:rsid w:val="006329E5"/>
    <w:rsid w:val="00633388"/>
    <w:rsid w:val="00634FD4"/>
    <w:rsid w:val="00635242"/>
    <w:rsid w:val="006355F3"/>
    <w:rsid w:val="00645E0F"/>
    <w:rsid w:val="00652D14"/>
    <w:rsid w:val="006643B3"/>
    <w:rsid w:val="006643C9"/>
    <w:rsid w:val="00690663"/>
    <w:rsid w:val="00692E6D"/>
    <w:rsid w:val="00694491"/>
    <w:rsid w:val="00696246"/>
    <w:rsid w:val="006969A4"/>
    <w:rsid w:val="006A0F8B"/>
    <w:rsid w:val="006A3729"/>
    <w:rsid w:val="006A3B45"/>
    <w:rsid w:val="006A75AE"/>
    <w:rsid w:val="006B1697"/>
    <w:rsid w:val="006C08F1"/>
    <w:rsid w:val="006D1A27"/>
    <w:rsid w:val="006D5BAA"/>
    <w:rsid w:val="006F1928"/>
    <w:rsid w:val="006F3599"/>
    <w:rsid w:val="00724B9A"/>
    <w:rsid w:val="007303A7"/>
    <w:rsid w:val="007329FD"/>
    <w:rsid w:val="00754501"/>
    <w:rsid w:val="00763077"/>
    <w:rsid w:val="00765DA9"/>
    <w:rsid w:val="00767897"/>
    <w:rsid w:val="00782B06"/>
    <w:rsid w:val="007945E7"/>
    <w:rsid w:val="007A7C20"/>
    <w:rsid w:val="007C01E3"/>
    <w:rsid w:val="007D0750"/>
    <w:rsid w:val="007E2E5F"/>
    <w:rsid w:val="007F2B06"/>
    <w:rsid w:val="00801B1F"/>
    <w:rsid w:val="00807FDC"/>
    <w:rsid w:val="00823581"/>
    <w:rsid w:val="00823BA8"/>
    <w:rsid w:val="00823BDC"/>
    <w:rsid w:val="00825F44"/>
    <w:rsid w:val="0082626E"/>
    <w:rsid w:val="00837E9B"/>
    <w:rsid w:val="00840BDA"/>
    <w:rsid w:val="0084337A"/>
    <w:rsid w:val="00851392"/>
    <w:rsid w:val="00861E52"/>
    <w:rsid w:val="008625E2"/>
    <w:rsid w:val="00867620"/>
    <w:rsid w:val="00876088"/>
    <w:rsid w:val="00884EAC"/>
    <w:rsid w:val="008925A6"/>
    <w:rsid w:val="00894B15"/>
    <w:rsid w:val="00896CE8"/>
    <w:rsid w:val="008B5AF0"/>
    <w:rsid w:val="008B6129"/>
    <w:rsid w:val="008B6A4C"/>
    <w:rsid w:val="008C208F"/>
    <w:rsid w:val="008C22D3"/>
    <w:rsid w:val="008D268F"/>
    <w:rsid w:val="008D3B87"/>
    <w:rsid w:val="008D6E5F"/>
    <w:rsid w:val="008E6B7D"/>
    <w:rsid w:val="008F108D"/>
    <w:rsid w:val="008F2D9D"/>
    <w:rsid w:val="00901CB5"/>
    <w:rsid w:val="009071BF"/>
    <w:rsid w:val="00910471"/>
    <w:rsid w:val="00912023"/>
    <w:rsid w:val="00922379"/>
    <w:rsid w:val="00925B20"/>
    <w:rsid w:val="00925DEE"/>
    <w:rsid w:val="009325F6"/>
    <w:rsid w:val="009329F5"/>
    <w:rsid w:val="00947DD6"/>
    <w:rsid w:val="00954557"/>
    <w:rsid w:val="009A14CA"/>
    <w:rsid w:val="009A4245"/>
    <w:rsid w:val="009B1815"/>
    <w:rsid w:val="009B1BF2"/>
    <w:rsid w:val="009B5D54"/>
    <w:rsid w:val="009C1C91"/>
    <w:rsid w:val="009C406C"/>
    <w:rsid w:val="009C413A"/>
    <w:rsid w:val="009E1B8A"/>
    <w:rsid w:val="009E5A46"/>
    <w:rsid w:val="009F0310"/>
    <w:rsid w:val="009F1F1A"/>
    <w:rsid w:val="009F2E5A"/>
    <w:rsid w:val="00A01375"/>
    <w:rsid w:val="00A02806"/>
    <w:rsid w:val="00A07A32"/>
    <w:rsid w:val="00A135B1"/>
    <w:rsid w:val="00A26601"/>
    <w:rsid w:val="00A31AD4"/>
    <w:rsid w:val="00A35D20"/>
    <w:rsid w:val="00A36AC6"/>
    <w:rsid w:val="00A43305"/>
    <w:rsid w:val="00A43F80"/>
    <w:rsid w:val="00A46DEE"/>
    <w:rsid w:val="00A5422F"/>
    <w:rsid w:val="00A66BEF"/>
    <w:rsid w:val="00A84938"/>
    <w:rsid w:val="00A8672D"/>
    <w:rsid w:val="00A86F94"/>
    <w:rsid w:val="00A905AB"/>
    <w:rsid w:val="00A90D52"/>
    <w:rsid w:val="00A9117C"/>
    <w:rsid w:val="00A92BDA"/>
    <w:rsid w:val="00A96016"/>
    <w:rsid w:val="00AB0250"/>
    <w:rsid w:val="00AB36BF"/>
    <w:rsid w:val="00AB72AD"/>
    <w:rsid w:val="00AC48B8"/>
    <w:rsid w:val="00AD1F19"/>
    <w:rsid w:val="00AD7A63"/>
    <w:rsid w:val="00AF202A"/>
    <w:rsid w:val="00B0110A"/>
    <w:rsid w:val="00B0241E"/>
    <w:rsid w:val="00B108AA"/>
    <w:rsid w:val="00B2180F"/>
    <w:rsid w:val="00B247C6"/>
    <w:rsid w:val="00B256B3"/>
    <w:rsid w:val="00B2590F"/>
    <w:rsid w:val="00B41BBB"/>
    <w:rsid w:val="00B461C0"/>
    <w:rsid w:val="00B5133A"/>
    <w:rsid w:val="00B5180D"/>
    <w:rsid w:val="00B5267D"/>
    <w:rsid w:val="00B566EC"/>
    <w:rsid w:val="00B705C8"/>
    <w:rsid w:val="00B72D32"/>
    <w:rsid w:val="00B75172"/>
    <w:rsid w:val="00B82FAA"/>
    <w:rsid w:val="00B87436"/>
    <w:rsid w:val="00B94145"/>
    <w:rsid w:val="00BA45E9"/>
    <w:rsid w:val="00BA4D92"/>
    <w:rsid w:val="00BA7762"/>
    <w:rsid w:val="00BB01B7"/>
    <w:rsid w:val="00BB778D"/>
    <w:rsid w:val="00BC5578"/>
    <w:rsid w:val="00BE2191"/>
    <w:rsid w:val="00BE2655"/>
    <w:rsid w:val="00BF34EA"/>
    <w:rsid w:val="00BF6529"/>
    <w:rsid w:val="00BF7E10"/>
    <w:rsid w:val="00C00D48"/>
    <w:rsid w:val="00C076F9"/>
    <w:rsid w:val="00C07FCD"/>
    <w:rsid w:val="00C12305"/>
    <w:rsid w:val="00C12D36"/>
    <w:rsid w:val="00C24677"/>
    <w:rsid w:val="00C2686A"/>
    <w:rsid w:val="00C35D76"/>
    <w:rsid w:val="00C5524F"/>
    <w:rsid w:val="00C63FF5"/>
    <w:rsid w:val="00C66B81"/>
    <w:rsid w:val="00C67166"/>
    <w:rsid w:val="00C706A8"/>
    <w:rsid w:val="00C7138E"/>
    <w:rsid w:val="00C72565"/>
    <w:rsid w:val="00C74E4E"/>
    <w:rsid w:val="00C7714C"/>
    <w:rsid w:val="00C81FA4"/>
    <w:rsid w:val="00C84966"/>
    <w:rsid w:val="00C857D5"/>
    <w:rsid w:val="00C91693"/>
    <w:rsid w:val="00C93453"/>
    <w:rsid w:val="00C942EE"/>
    <w:rsid w:val="00CA725F"/>
    <w:rsid w:val="00CB5D25"/>
    <w:rsid w:val="00CB7ADE"/>
    <w:rsid w:val="00CC1C6E"/>
    <w:rsid w:val="00CC25C2"/>
    <w:rsid w:val="00CE27F0"/>
    <w:rsid w:val="00CE443D"/>
    <w:rsid w:val="00D0255A"/>
    <w:rsid w:val="00D04795"/>
    <w:rsid w:val="00D10E43"/>
    <w:rsid w:val="00D12D70"/>
    <w:rsid w:val="00D13467"/>
    <w:rsid w:val="00D14D80"/>
    <w:rsid w:val="00D21028"/>
    <w:rsid w:val="00D27619"/>
    <w:rsid w:val="00D31FED"/>
    <w:rsid w:val="00D60923"/>
    <w:rsid w:val="00D61C59"/>
    <w:rsid w:val="00D6299B"/>
    <w:rsid w:val="00D63263"/>
    <w:rsid w:val="00D71095"/>
    <w:rsid w:val="00D82C44"/>
    <w:rsid w:val="00D84F09"/>
    <w:rsid w:val="00D91D7F"/>
    <w:rsid w:val="00D97A3D"/>
    <w:rsid w:val="00DA254F"/>
    <w:rsid w:val="00DC2E1F"/>
    <w:rsid w:val="00DC54CD"/>
    <w:rsid w:val="00DC616A"/>
    <w:rsid w:val="00DF3DFE"/>
    <w:rsid w:val="00DF49ED"/>
    <w:rsid w:val="00E00F5F"/>
    <w:rsid w:val="00E0764A"/>
    <w:rsid w:val="00E15F3C"/>
    <w:rsid w:val="00E23998"/>
    <w:rsid w:val="00E4454F"/>
    <w:rsid w:val="00E531D6"/>
    <w:rsid w:val="00E6040D"/>
    <w:rsid w:val="00E61141"/>
    <w:rsid w:val="00E623A3"/>
    <w:rsid w:val="00E67EB6"/>
    <w:rsid w:val="00E712EF"/>
    <w:rsid w:val="00E7488E"/>
    <w:rsid w:val="00E80229"/>
    <w:rsid w:val="00E83905"/>
    <w:rsid w:val="00E922F7"/>
    <w:rsid w:val="00EA09D1"/>
    <w:rsid w:val="00EA0B56"/>
    <w:rsid w:val="00EA5A59"/>
    <w:rsid w:val="00EB22BE"/>
    <w:rsid w:val="00EB46F8"/>
    <w:rsid w:val="00EC37FA"/>
    <w:rsid w:val="00EE0B6F"/>
    <w:rsid w:val="00EE1DBB"/>
    <w:rsid w:val="00EF50CE"/>
    <w:rsid w:val="00EF5290"/>
    <w:rsid w:val="00F0063F"/>
    <w:rsid w:val="00F05A1D"/>
    <w:rsid w:val="00F104A7"/>
    <w:rsid w:val="00F16081"/>
    <w:rsid w:val="00F2401C"/>
    <w:rsid w:val="00F269F4"/>
    <w:rsid w:val="00F3695B"/>
    <w:rsid w:val="00F44866"/>
    <w:rsid w:val="00F46E5F"/>
    <w:rsid w:val="00F50E40"/>
    <w:rsid w:val="00F5497B"/>
    <w:rsid w:val="00F81B6C"/>
    <w:rsid w:val="00F81E6E"/>
    <w:rsid w:val="00F86F24"/>
    <w:rsid w:val="00F9021E"/>
    <w:rsid w:val="00FA3B2E"/>
    <w:rsid w:val="00FA3EB6"/>
    <w:rsid w:val="00FA44ED"/>
    <w:rsid w:val="00FA698D"/>
    <w:rsid w:val="00FB3D8A"/>
    <w:rsid w:val="00FB4AAF"/>
    <w:rsid w:val="00FD065B"/>
    <w:rsid w:val="00FD3711"/>
    <w:rsid w:val="00FD4123"/>
    <w:rsid w:val="00FE0AEB"/>
    <w:rsid w:val="00FE3ADF"/>
    <w:rsid w:val="00FF09AC"/>
    <w:rsid w:val="00F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F06B"/>
  <w15:chartTrackingRefBased/>
  <w15:docId w15:val="{1C2511EF-A919-4007-9788-FC0A4375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17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C2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A7C2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A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A7C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1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375"/>
  </w:style>
  <w:style w:type="paragraph" w:styleId="Footer">
    <w:name w:val="footer"/>
    <w:basedOn w:val="Normal"/>
    <w:link w:val="FooterChar"/>
    <w:uiPriority w:val="99"/>
    <w:unhideWhenUsed/>
    <w:rsid w:val="00A01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375"/>
  </w:style>
  <w:style w:type="character" w:customStyle="1" w:styleId="a">
    <w:name w:val="_"/>
    <w:basedOn w:val="DefaultParagraphFont"/>
    <w:rsid w:val="004913BB"/>
  </w:style>
  <w:style w:type="character" w:customStyle="1" w:styleId="ls13">
    <w:name w:val="ls13"/>
    <w:basedOn w:val="DefaultParagraphFont"/>
    <w:rsid w:val="004913BB"/>
  </w:style>
  <w:style w:type="character" w:customStyle="1" w:styleId="ls7">
    <w:name w:val="ls7"/>
    <w:basedOn w:val="DefaultParagraphFont"/>
    <w:rsid w:val="004913BB"/>
  </w:style>
  <w:style w:type="character" w:customStyle="1" w:styleId="ls2">
    <w:name w:val="ls2"/>
    <w:basedOn w:val="DefaultParagraphFont"/>
    <w:rsid w:val="004913BB"/>
  </w:style>
  <w:style w:type="character" w:customStyle="1" w:styleId="ls2e">
    <w:name w:val="ls2e"/>
    <w:basedOn w:val="DefaultParagraphFont"/>
    <w:rsid w:val="004913BB"/>
  </w:style>
  <w:style w:type="character" w:customStyle="1" w:styleId="ls27">
    <w:name w:val="ls27"/>
    <w:basedOn w:val="DefaultParagraphFont"/>
    <w:rsid w:val="004913BB"/>
  </w:style>
  <w:style w:type="character" w:customStyle="1" w:styleId="ls26">
    <w:name w:val="ls26"/>
    <w:basedOn w:val="DefaultParagraphFont"/>
    <w:rsid w:val="004913BB"/>
  </w:style>
  <w:style w:type="character" w:customStyle="1" w:styleId="lsb">
    <w:name w:val="lsb"/>
    <w:basedOn w:val="DefaultParagraphFont"/>
    <w:rsid w:val="004913BB"/>
  </w:style>
  <w:style w:type="character" w:customStyle="1" w:styleId="ls28">
    <w:name w:val="ls28"/>
    <w:basedOn w:val="DefaultParagraphFont"/>
    <w:rsid w:val="004913BB"/>
  </w:style>
  <w:style w:type="character" w:customStyle="1" w:styleId="ls3">
    <w:name w:val="ls3"/>
    <w:basedOn w:val="DefaultParagraphFont"/>
    <w:rsid w:val="004913BB"/>
  </w:style>
  <w:style w:type="paragraph" w:customStyle="1" w:styleId="Articletitle">
    <w:name w:val="Article title"/>
    <w:basedOn w:val="Normal"/>
    <w:next w:val="Normal"/>
    <w:qFormat/>
    <w:rsid w:val="00910471"/>
    <w:pPr>
      <w:spacing w:after="120" w:line="360" w:lineRule="auto"/>
    </w:pPr>
    <w:rPr>
      <w:rFonts w:ascii="Times New Roman" w:hAnsi="Times New Roman" w:cs="Times New Roman"/>
      <w:b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2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70030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209348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4190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347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862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36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439247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83786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63041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23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62399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321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8259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8170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3003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8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13636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79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7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263226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46322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3009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752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124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5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367232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34491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3381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93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4829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701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4461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942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0894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731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61806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2B76-ED84-405C-B108-EE100C06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Lim Shiang Shiang</dc:creator>
  <cp:keywords/>
  <dc:description/>
  <cp:lastModifiedBy>Dr. Lim Shiang Shiang</cp:lastModifiedBy>
  <cp:revision>3</cp:revision>
  <dcterms:created xsi:type="dcterms:W3CDTF">2023-05-08T06:44:00Z</dcterms:created>
  <dcterms:modified xsi:type="dcterms:W3CDTF">2023-05-08T06:50:00Z</dcterms:modified>
</cp:coreProperties>
</file>