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7EEC4" w14:textId="77777777" w:rsidR="00916C7F" w:rsidRPr="002311A0" w:rsidRDefault="00916C7F" w:rsidP="00916C7F">
      <w:pPr>
        <w:pStyle w:val="Heading2"/>
        <w:jc w:val="center"/>
        <w:rPr>
          <w:rFonts w:ascii="Times New Roman" w:hAnsi="Times New Roman" w:cs="Times New Roman"/>
          <w:color w:val="auto"/>
          <w:sz w:val="24"/>
          <w:szCs w:val="24"/>
        </w:rPr>
      </w:pPr>
      <w:r w:rsidRPr="002311A0">
        <w:rPr>
          <w:rFonts w:ascii="Times New Roman" w:hAnsi="Times New Roman" w:cs="Times New Roman"/>
          <w:color w:val="auto"/>
          <w:sz w:val="24"/>
          <w:szCs w:val="24"/>
        </w:rPr>
        <w:t>Indonesian Public Response to School Reopening during Pandemic: Capturing Sentiment and Emotion Using X Data</w:t>
      </w:r>
    </w:p>
    <w:p w14:paraId="772FC49E" w14:textId="77777777" w:rsidR="00916C7F" w:rsidRPr="002311A0" w:rsidRDefault="00916C7F" w:rsidP="00916C7F">
      <w:pPr>
        <w:rPr>
          <w:rFonts w:ascii="Times New Roman" w:hAnsi="Times New Roman" w:cs="Times New Roman"/>
        </w:rPr>
      </w:pPr>
    </w:p>
    <w:p w14:paraId="7E96E57E" w14:textId="77777777" w:rsidR="00916C7F" w:rsidRPr="002311A0" w:rsidRDefault="00916C7F" w:rsidP="00916C7F">
      <w:pPr>
        <w:rPr>
          <w:rFonts w:ascii="Times New Roman" w:hAnsi="Times New Roman" w:cs="Times New Roman"/>
        </w:rPr>
      </w:pPr>
    </w:p>
    <w:p w14:paraId="7DEF1BF7" w14:textId="77777777" w:rsidR="00916C7F" w:rsidRPr="002311A0" w:rsidRDefault="00916C7F" w:rsidP="00916C7F">
      <w:pPr>
        <w:jc w:val="center"/>
        <w:rPr>
          <w:rFonts w:ascii="Times New Roman" w:hAnsi="Times New Roman" w:cs="Times New Roman"/>
          <w:vertAlign w:val="superscript"/>
        </w:rPr>
      </w:pPr>
      <w:r w:rsidRPr="002311A0">
        <w:rPr>
          <w:rFonts w:ascii="Times New Roman" w:hAnsi="Times New Roman" w:cs="Times New Roman"/>
        </w:rPr>
        <w:t>Andi Muhammad Tri Sakti</w:t>
      </w:r>
      <w:r w:rsidRPr="002311A0">
        <w:rPr>
          <w:rFonts w:ascii="Times New Roman" w:hAnsi="Times New Roman" w:cs="Times New Roman"/>
          <w:vertAlign w:val="superscript"/>
        </w:rPr>
        <w:t>1,2</w:t>
      </w:r>
    </w:p>
    <w:p w14:paraId="5910C30C" w14:textId="77777777" w:rsidR="00916C7F" w:rsidRPr="002311A0" w:rsidRDefault="00916C7F" w:rsidP="00916C7F">
      <w:pPr>
        <w:jc w:val="center"/>
        <w:rPr>
          <w:rFonts w:ascii="Times New Roman" w:hAnsi="Times New Roman" w:cs="Times New Roman"/>
        </w:rPr>
      </w:pPr>
    </w:p>
    <w:p w14:paraId="731787FC" w14:textId="77777777" w:rsidR="00916C7F" w:rsidRPr="002311A0" w:rsidRDefault="00916C7F" w:rsidP="00916C7F">
      <w:pPr>
        <w:jc w:val="center"/>
        <w:rPr>
          <w:rFonts w:ascii="Times New Roman" w:hAnsi="Times New Roman" w:cs="Times New Roman"/>
        </w:rPr>
      </w:pPr>
      <w:r w:rsidRPr="002311A0">
        <w:rPr>
          <w:rFonts w:ascii="Times New Roman" w:hAnsi="Times New Roman" w:cs="Times New Roman"/>
        </w:rPr>
        <w:t>Emma Mohamad</w:t>
      </w:r>
      <w:r w:rsidRPr="002311A0">
        <w:rPr>
          <w:rFonts w:ascii="Times New Roman" w:hAnsi="Times New Roman" w:cs="Times New Roman"/>
          <w:vertAlign w:val="superscript"/>
        </w:rPr>
        <w:t>1,2</w:t>
      </w:r>
    </w:p>
    <w:p w14:paraId="68C8CC93" w14:textId="77777777" w:rsidR="00916C7F" w:rsidRPr="002311A0" w:rsidRDefault="00916C7F" w:rsidP="00916C7F">
      <w:pPr>
        <w:jc w:val="center"/>
        <w:rPr>
          <w:rFonts w:ascii="Times New Roman" w:hAnsi="Times New Roman" w:cs="Times New Roman"/>
        </w:rPr>
      </w:pPr>
    </w:p>
    <w:p w14:paraId="7A5D1152" w14:textId="77777777" w:rsidR="00916C7F" w:rsidRPr="002311A0" w:rsidRDefault="00916C7F" w:rsidP="00916C7F">
      <w:pPr>
        <w:jc w:val="center"/>
        <w:rPr>
          <w:rFonts w:ascii="Times New Roman" w:hAnsi="Times New Roman" w:cs="Times New Roman"/>
          <w:vertAlign w:val="superscript"/>
        </w:rPr>
      </w:pPr>
      <w:r w:rsidRPr="002311A0">
        <w:rPr>
          <w:rFonts w:ascii="Times New Roman" w:hAnsi="Times New Roman" w:cs="Times New Roman"/>
        </w:rPr>
        <w:t>Andi Eliyah Humairah</w:t>
      </w:r>
      <w:r w:rsidRPr="002311A0">
        <w:rPr>
          <w:rFonts w:ascii="Times New Roman" w:hAnsi="Times New Roman" w:cs="Times New Roman"/>
          <w:vertAlign w:val="superscript"/>
        </w:rPr>
        <w:t>3,4</w:t>
      </w:r>
    </w:p>
    <w:p w14:paraId="5F6E6289" w14:textId="77777777" w:rsidR="00916C7F" w:rsidRPr="002311A0" w:rsidRDefault="00916C7F" w:rsidP="00916C7F">
      <w:pPr>
        <w:jc w:val="center"/>
        <w:rPr>
          <w:rFonts w:ascii="Times New Roman" w:hAnsi="Times New Roman" w:cs="Times New Roman"/>
        </w:rPr>
      </w:pPr>
    </w:p>
    <w:p w14:paraId="28C70367" w14:textId="77777777" w:rsidR="00916C7F" w:rsidRPr="002311A0" w:rsidRDefault="00916C7F" w:rsidP="00916C7F">
      <w:pPr>
        <w:jc w:val="center"/>
        <w:rPr>
          <w:rFonts w:ascii="Times New Roman" w:hAnsi="Times New Roman" w:cs="Times New Roman"/>
        </w:rPr>
      </w:pPr>
      <w:r w:rsidRPr="002311A0">
        <w:rPr>
          <w:rFonts w:ascii="Times New Roman" w:hAnsi="Times New Roman" w:cs="Times New Roman"/>
        </w:rPr>
        <w:t>Arina Anis Azlan</w:t>
      </w:r>
      <w:r w:rsidRPr="002311A0">
        <w:rPr>
          <w:rFonts w:ascii="Times New Roman" w:hAnsi="Times New Roman" w:cs="Times New Roman"/>
          <w:vertAlign w:val="superscript"/>
        </w:rPr>
        <w:t>1,2</w:t>
      </w:r>
      <w:r w:rsidRPr="002311A0">
        <w:rPr>
          <w:rFonts w:ascii="Times New Roman" w:hAnsi="Times New Roman" w:cs="Times New Roman"/>
        </w:rPr>
        <w:t>*</w:t>
      </w:r>
    </w:p>
    <w:p w14:paraId="75DA53E4" w14:textId="77777777" w:rsidR="00916C7F" w:rsidRPr="002311A0" w:rsidRDefault="00916C7F" w:rsidP="00916C7F">
      <w:pPr>
        <w:jc w:val="center"/>
        <w:rPr>
          <w:rFonts w:ascii="Times New Roman" w:hAnsi="Times New Roman" w:cs="Times New Roman"/>
          <w:vertAlign w:val="superscript"/>
        </w:rPr>
      </w:pPr>
      <w:r w:rsidRPr="002311A0">
        <w:rPr>
          <w:rFonts w:ascii="Times New Roman" w:hAnsi="Times New Roman" w:cs="Times New Roman"/>
        </w:rPr>
        <w:t>(</w:t>
      </w:r>
      <w:proofErr w:type="spellStart"/>
      <w:r w:rsidRPr="002311A0">
        <w:rPr>
          <w:rFonts w:ascii="Times New Roman" w:hAnsi="Times New Roman" w:cs="Times New Roman"/>
        </w:rPr>
        <w:t>tel</w:t>
      </w:r>
      <w:proofErr w:type="spellEnd"/>
      <w:r w:rsidRPr="002311A0">
        <w:rPr>
          <w:rFonts w:ascii="Times New Roman" w:hAnsi="Times New Roman" w:cs="Times New Roman"/>
        </w:rPr>
        <w:t>: +60123065261)</w:t>
      </w:r>
    </w:p>
    <w:p w14:paraId="53D14AFC" w14:textId="77777777" w:rsidR="00916C7F" w:rsidRPr="002311A0" w:rsidRDefault="00916C7F" w:rsidP="00916C7F">
      <w:pPr>
        <w:jc w:val="center"/>
        <w:rPr>
          <w:rFonts w:ascii="Times New Roman" w:hAnsi="Times New Roman" w:cs="Times New Roman"/>
        </w:rPr>
      </w:pPr>
      <w:r w:rsidRPr="002311A0">
        <w:rPr>
          <w:rFonts w:ascii="Times New Roman" w:hAnsi="Times New Roman" w:cs="Times New Roman"/>
        </w:rPr>
        <w:t>(</w:t>
      </w:r>
      <w:hyperlink r:id="rId4" w:history="1">
        <w:r w:rsidRPr="002311A0">
          <w:rPr>
            <w:rStyle w:val="Hyperlink"/>
            <w:rFonts w:ascii="Times New Roman" w:hAnsi="Times New Roman" w:cs="Times New Roman"/>
          </w:rPr>
          <w:t>arina@ukm.edu.my</w:t>
        </w:r>
      </w:hyperlink>
      <w:r w:rsidRPr="002311A0">
        <w:rPr>
          <w:rFonts w:ascii="Times New Roman" w:hAnsi="Times New Roman" w:cs="Times New Roman"/>
        </w:rPr>
        <w:t>)</w:t>
      </w:r>
    </w:p>
    <w:p w14:paraId="1F369AD0" w14:textId="77777777" w:rsidR="00916C7F" w:rsidRPr="002311A0" w:rsidRDefault="00916C7F" w:rsidP="00916C7F">
      <w:pPr>
        <w:jc w:val="center"/>
        <w:rPr>
          <w:rFonts w:ascii="Times New Roman" w:hAnsi="Times New Roman" w:cs="Times New Roman"/>
          <w:vertAlign w:val="superscript"/>
        </w:rPr>
      </w:pPr>
    </w:p>
    <w:p w14:paraId="0CDDDB4F" w14:textId="77777777" w:rsidR="00916C7F" w:rsidRPr="002311A0" w:rsidRDefault="00916C7F" w:rsidP="00916C7F">
      <w:pPr>
        <w:rPr>
          <w:rFonts w:ascii="Times New Roman" w:hAnsi="Times New Roman" w:cs="Times New Roman"/>
          <w:vertAlign w:val="superscript"/>
        </w:rPr>
      </w:pPr>
    </w:p>
    <w:p w14:paraId="36330C97" w14:textId="77777777" w:rsidR="00916C7F" w:rsidRPr="002311A0" w:rsidRDefault="00916C7F" w:rsidP="00916C7F">
      <w:pPr>
        <w:jc w:val="both"/>
        <w:rPr>
          <w:rFonts w:ascii="Times New Roman" w:hAnsi="Times New Roman" w:cs="Times New Roman"/>
        </w:rPr>
      </w:pPr>
      <w:r w:rsidRPr="002311A0">
        <w:rPr>
          <w:rFonts w:ascii="Times New Roman" w:hAnsi="Times New Roman" w:cs="Times New Roman"/>
          <w:vertAlign w:val="superscript"/>
        </w:rPr>
        <w:t xml:space="preserve">1 </w:t>
      </w:r>
      <w:r w:rsidRPr="002311A0">
        <w:rPr>
          <w:rFonts w:ascii="Times New Roman" w:hAnsi="Times New Roman" w:cs="Times New Roman"/>
        </w:rPr>
        <w:t xml:space="preserve">Centre for Research in Media and Communication, Faculty of Social Sciences and Humanities, </w:t>
      </w:r>
      <w:proofErr w:type="spellStart"/>
      <w:r w:rsidRPr="002311A0">
        <w:rPr>
          <w:rFonts w:ascii="Times New Roman" w:hAnsi="Times New Roman" w:cs="Times New Roman"/>
        </w:rPr>
        <w:t>Universiti</w:t>
      </w:r>
      <w:proofErr w:type="spellEnd"/>
      <w:r w:rsidRPr="002311A0">
        <w:rPr>
          <w:rFonts w:ascii="Times New Roman" w:hAnsi="Times New Roman" w:cs="Times New Roman"/>
        </w:rPr>
        <w:t xml:space="preserve"> </w:t>
      </w:r>
      <w:proofErr w:type="spellStart"/>
      <w:r w:rsidRPr="002311A0">
        <w:rPr>
          <w:rFonts w:ascii="Times New Roman" w:hAnsi="Times New Roman" w:cs="Times New Roman"/>
        </w:rPr>
        <w:t>Kebangsaan</w:t>
      </w:r>
      <w:proofErr w:type="spellEnd"/>
      <w:r w:rsidRPr="002311A0">
        <w:rPr>
          <w:rFonts w:ascii="Times New Roman" w:hAnsi="Times New Roman" w:cs="Times New Roman"/>
        </w:rPr>
        <w:t xml:space="preserve"> Malaysia, Bangi, Malaysia</w:t>
      </w:r>
    </w:p>
    <w:p w14:paraId="5F76BABF" w14:textId="77777777" w:rsidR="00916C7F" w:rsidRPr="002311A0" w:rsidRDefault="00916C7F" w:rsidP="00916C7F">
      <w:pPr>
        <w:jc w:val="both"/>
        <w:rPr>
          <w:rFonts w:ascii="Times New Roman" w:hAnsi="Times New Roman" w:cs="Times New Roman"/>
        </w:rPr>
      </w:pPr>
      <w:r w:rsidRPr="002311A0">
        <w:rPr>
          <w:rFonts w:ascii="Times New Roman" w:hAnsi="Times New Roman" w:cs="Times New Roman"/>
          <w:vertAlign w:val="superscript"/>
        </w:rPr>
        <w:t>2</w:t>
      </w:r>
      <w:r w:rsidRPr="002311A0">
        <w:rPr>
          <w:rFonts w:ascii="Times New Roman" w:hAnsi="Times New Roman" w:cs="Times New Roman"/>
        </w:rPr>
        <w:t xml:space="preserve"> UKM x UNICEF Communication for Development Centre in Health, Faculty of Social Sciences and Humanities, </w:t>
      </w:r>
      <w:proofErr w:type="spellStart"/>
      <w:r w:rsidRPr="002311A0">
        <w:rPr>
          <w:rFonts w:ascii="Times New Roman" w:hAnsi="Times New Roman" w:cs="Times New Roman"/>
        </w:rPr>
        <w:t>Universiti</w:t>
      </w:r>
      <w:proofErr w:type="spellEnd"/>
      <w:r w:rsidRPr="002311A0">
        <w:rPr>
          <w:rFonts w:ascii="Times New Roman" w:hAnsi="Times New Roman" w:cs="Times New Roman"/>
        </w:rPr>
        <w:t xml:space="preserve"> </w:t>
      </w:r>
      <w:proofErr w:type="spellStart"/>
      <w:r w:rsidRPr="002311A0">
        <w:rPr>
          <w:rFonts w:ascii="Times New Roman" w:hAnsi="Times New Roman" w:cs="Times New Roman"/>
        </w:rPr>
        <w:t>Kebangsaan</w:t>
      </w:r>
      <w:proofErr w:type="spellEnd"/>
      <w:r w:rsidRPr="002311A0">
        <w:rPr>
          <w:rFonts w:ascii="Times New Roman" w:hAnsi="Times New Roman" w:cs="Times New Roman"/>
        </w:rPr>
        <w:t xml:space="preserve"> Malaysia, Bangi, Malaysia</w:t>
      </w:r>
    </w:p>
    <w:p w14:paraId="68E70C93" w14:textId="77777777" w:rsidR="00916C7F" w:rsidRPr="002311A0" w:rsidRDefault="00916C7F" w:rsidP="00916C7F">
      <w:pPr>
        <w:jc w:val="both"/>
        <w:rPr>
          <w:rFonts w:ascii="Times New Roman" w:hAnsi="Times New Roman" w:cs="Times New Roman"/>
        </w:rPr>
      </w:pPr>
      <w:r w:rsidRPr="002311A0">
        <w:rPr>
          <w:rFonts w:ascii="Times New Roman" w:hAnsi="Times New Roman" w:cs="Times New Roman"/>
          <w:vertAlign w:val="superscript"/>
        </w:rPr>
        <w:t>3</w:t>
      </w:r>
      <w:r w:rsidRPr="002311A0">
        <w:rPr>
          <w:rFonts w:ascii="Times New Roman" w:hAnsi="Times New Roman" w:cs="Times New Roman"/>
        </w:rPr>
        <w:t xml:space="preserve"> Department of Primary School Teacher Education, STAI Al-Ghazali </w:t>
      </w:r>
      <w:proofErr w:type="spellStart"/>
      <w:r w:rsidRPr="002311A0">
        <w:rPr>
          <w:rFonts w:ascii="Times New Roman" w:hAnsi="Times New Roman" w:cs="Times New Roman"/>
        </w:rPr>
        <w:t>Bulukumba</w:t>
      </w:r>
      <w:proofErr w:type="spellEnd"/>
      <w:r w:rsidRPr="002311A0">
        <w:rPr>
          <w:rFonts w:ascii="Times New Roman" w:hAnsi="Times New Roman" w:cs="Times New Roman"/>
        </w:rPr>
        <w:t>, Indonesia</w:t>
      </w:r>
    </w:p>
    <w:p w14:paraId="02DA3F6B" w14:textId="77777777" w:rsidR="00916C7F" w:rsidRPr="002311A0" w:rsidRDefault="00916C7F" w:rsidP="00916C7F">
      <w:pPr>
        <w:jc w:val="both"/>
        <w:rPr>
          <w:rFonts w:ascii="Times New Roman" w:hAnsi="Times New Roman" w:cs="Times New Roman"/>
        </w:rPr>
      </w:pPr>
      <w:r w:rsidRPr="002311A0">
        <w:rPr>
          <w:rFonts w:ascii="Times New Roman" w:hAnsi="Times New Roman" w:cs="Times New Roman"/>
          <w:vertAlign w:val="superscript"/>
        </w:rPr>
        <w:t xml:space="preserve">4 </w:t>
      </w:r>
      <w:r w:rsidRPr="002311A0">
        <w:rPr>
          <w:rFonts w:ascii="Times New Roman" w:hAnsi="Times New Roman" w:cs="Times New Roman"/>
        </w:rPr>
        <w:t>Department of Islamic Studies, Islamic State University of Sultan Alauddin, Makassar, Indonesia</w:t>
      </w:r>
    </w:p>
    <w:p w14:paraId="09BFA173" w14:textId="77777777" w:rsidR="00916C7F" w:rsidRPr="002311A0" w:rsidRDefault="00916C7F" w:rsidP="00916C7F">
      <w:pPr>
        <w:rPr>
          <w:rFonts w:ascii="Times New Roman" w:hAnsi="Times New Roman" w:cs="Times New Roman"/>
        </w:rPr>
      </w:pPr>
    </w:p>
    <w:p w14:paraId="17A16763" w14:textId="77777777" w:rsidR="00916C7F" w:rsidRPr="002311A0" w:rsidRDefault="00916C7F" w:rsidP="00916C7F">
      <w:pPr>
        <w:rPr>
          <w:rFonts w:ascii="Times New Roman" w:hAnsi="Times New Roman" w:cs="Times New Roman"/>
        </w:rPr>
      </w:pPr>
      <w:r w:rsidRPr="002311A0">
        <w:rPr>
          <w:rFonts w:ascii="Times New Roman" w:hAnsi="Times New Roman" w:cs="Times New Roman"/>
        </w:rPr>
        <w:t>*</w:t>
      </w:r>
      <w:r>
        <w:rPr>
          <w:rFonts w:ascii="Times New Roman" w:hAnsi="Times New Roman" w:cs="Times New Roman"/>
        </w:rPr>
        <w:t>C</w:t>
      </w:r>
      <w:r w:rsidRPr="002311A0">
        <w:rPr>
          <w:rFonts w:ascii="Times New Roman" w:hAnsi="Times New Roman" w:cs="Times New Roman"/>
        </w:rPr>
        <w:t>orresponding author</w:t>
      </w:r>
    </w:p>
    <w:p w14:paraId="26080AB0" w14:textId="77777777" w:rsidR="00916C7F" w:rsidRPr="002311A0" w:rsidRDefault="00916C7F" w:rsidP="00916C7F">
      <w:pPr>
        <w:pStyle w:val="Heading2"/>
        <w:jc w:val="both"/>
        <w:rPr>
          <w:rFonts w:ascii="Times New Roman" w:hAnsi="Times New Roman" w:cs="Times New Roman"/>
          <w:color w:val="auto"/>
          <w:sz w:val="24"/>
          <w:szCs w:val="24"/>
        </w:rPr>
      </w:pPr>
      <w:r w:rsidRPr="002311A0">
        <w:rPr>
          <w:rFonts w:ascii="Times New Roman" w:hAnsi="Times New Roman" w:cs="Times New Roman"/>
          <w:color w:val="auto"/>
          <w:sz w:val="24"/>
          <w:szCs w:val="24"/>
        </w:rPr>
        <w:t>Abstract</w:t>
      </w:r>
    </w:p>
    <w:p w14:paraId="1D8EC257" w14:textId="77777777" w:rsidR="00916C7F" w:rsidRPr="002311A0" w:rsidRDefault="00916C7F" w:rsidP="00916C7F">
      <w:pPr>
        <w:jc w:val="both"/>
        <w:rPr>
          <w:rFonts w:ascii="Times New Roman" w:eastAsia="Palatino Linotype" w:hAnsi="Times New Roman" w:cs="Times New Roman"/>
          <w:lang w:eastAsia="en-MY"/>
        </w:rPr>
      </w:pPr>
      <w:r w:rsidRPr="002311A0">
        <w:rPr>
          <w:rFonts w:ascii="Times New Roman" w:eastAsia="Palatino Linotype" w:hAnsi="Times New Roman" w:cs="Times New Roman"/>
          <w:lang w:eastAsia="en-MY"/>
        </w:rPr>
        <w:t xml:space="preserve">The COVID-19 pandemic caused global disruption for education delivery. To prevent adverse effects on student education, authorities instructed education institutions to implement virtual learning. For a developing country like Indonesia, inadequate knowledge and skills in utilizing e-learning applications, unstable networks, and a lack of virtual learning facilities were the biggest concerns in conducting virtual learning. This led </w:t>
      </w:r>
      <w:r w:rsidRPr="002311A0">
        <w:rPr>
          <w:rFonts w:ascii="Times New Roman" w:eastAsia="Palatino Linotype" w:hAnsi="Times New Roman" w:cs="Times New Roman"/>
          <w:i/>
          <w:iCs/>
          <w:lang w:eastAsia="en-MY"/>
        </w:rPr>
        <w:t>school reopening</w:t>
      </w:r>
      <w:r w:rsidRPr="002311A0">
        <w:rPr>
          <w:rFonts w:ascii="Times New Roman" w:eastAsia="Palatino Linotype" w:hAnsi="Times New Roman" w:cs="Times New Roman"/>
          <w:lang w:eastAsia="en-MY"/>
        </w:rPr>
        <w:t xml:space="preserve"> to be a topic hotly discussed on public platforms when the plan was first introduced by the Indonesian government at the end of 2021. Uncertainty surrounding the implementation of school reopening, concerns about the risk of being infected by COVID-19, and concerns about the effects of learning loss on students increased the opinion polarization among the Indonesian public at the time. </w:t>
      </w:r>
      <w:r w:rsidRPr="002311A0">
        <w:rPr>
          <w:rFonts w:ascii="Times New Roman" w:hAnsi="Times New Roman" w:cs="Times New Roman"/>
        </w:rPr>
        <w:t xml:space="preserve">This study examines public opinion on school reopening during the pandemic and identifies Indonesian public sentiment and emotions toward the issue. A supervised machine learning approach was utilized to mine X </w:t>
      </w:r>
      <w:bookmarkStart w:id="0" w:name="_Hlk143702517"/>
      <w:r w:rsidRPr="002311A0">
        <w:rPr>
          <w:rFonts w:ascii="Times New Roman" w:hAnsi="Times New Roman" w:cs="Times New Roman"/>
        </w:rPr>
        <w:t>(formerly known as Twitter)</w:t>
      </w:r>
      <w:bookmarkEnd w:id="0"/>
      <w:r w:rsidRPr="002311A0">
        <w:rPr>
          <w:rFonts w:ascii="Times New Roman" w:hAnsi="Times New Roman" w:cs="Times New Roman"/>
        </w:rPr>
        <w:t xml:space="preserve"> data that reflected the public opinion toward implementing face-to-face learning during the COVID-19 pandemic in Indonesia. Sentiment analysis on X for six months (September 2021–January 2022) revealed that the negative opinions (n=23,830) were prominent, far more than the positive (n=14,507) and neutral (n=5,413) opinions. Emotion analysis revealed that most of the public felt </w:t>
      </w:r>
      <w:r w:rsidRPr="002311A0">
        <w:rPr>
          <w:rFonts w:ascii="Times New Roman" w:hAnsi="Times New Roman" w:cs="Times New Roman"/>
          <w:i/>
          <w:iCs/>
        </w:rPr>
        <w:t>joy</w:t>
      </w:r>
      <w:r w:rsidRPr="002311A0">
        <w:rPr>
          <w:rFonts w:ascii="Times New Roman" w:hAnsi="Times New Roman" w:cs="Times New Roman"/>
        </w:rPr>
        <w:t xml:space="preserve"> about school reopening.</w:t>
      </w:r>
      <w:r w:rsidRPr="002311A0">
        <w:rPr>
          <w:rFonts w:ascii="Times New Roman" w:hAnsi="Times New Roman" w:cs="Times New Roman"/>
          <w:b/>
          <w:bCs/>
        </w:rPr>
        <w:t xml:space="preserve"> </w:t>
      </w:r>
      <w:bookmarkStart w:id="1" w:name="_Hlk107265632"/>
      <w:r w:rsidRPr="002311A0">
        <w:rPr>
          <w:rFonts w:ascii="Times New Roman" w:hAnsi="Times New Roman" w:cs="Times New Roman"/>
        </w:rPr>
        <w:t>This study highlights some learnings from the pandemic for future crisis preparedness. Through sentiment analysis, mixed reactions toward school reopening were observed. This provides an understanding of public emotions that governments should listen to and act on to build trust.</w:t>
      </w:r>
      <w:bookmarkEnd w:id="1"/>
    </w:p>
    <w:p w14:paraId="08C24EE0" w14:textId="77777777" w:rsidR="00916C7F" w:rsidRPr="002311A0" w:rsidRDefault="00916C7F" w:rsidP="00916C7F">
      <w:pPr>
        <w:jc w:val="both"/>
        <w:rPr>
          <w:rFonts w:ascii="Times New Roman" w:hAnsi="Times New Roman" w:cs="Times New Roman"/>
          <w:b/>
          <w:bCs/>
        </w:rPr>
      </w:pPr>
    </w:p>
    <w:p w14:paraId="2158993E" w14:textId="77777777" w:rsidR="00916C7F" w:rsidRDefault="00916C7F" w:rsidP="00916C7F">
      <w:pPr>
        <w:jc w:val="both"/>
        <w:rPr>
          <w:rFonts w:ascii="Times New Roman" w:hAnsi="Times New Roman" w:cs="Times New Roman"/>
        </w:rPr>
      </w:pPr>
      <w:r w:rsidRPr="002311A0">
        <w:rPr>
          <w:rFonts w:ascii="Times New Roman" w:hAnsi="Times New Roman" w:cs="Times New Roman"/>
          <w:b/>
          <w:bCs/>
        </w:rPr>
        <w:t xml:space="preserve">Keywords: </w:t>
      </w:r>
      <w:r w:rsidRPr="002311A0">
        <w:rPr>
          <w:rFonts w:ascii="Times New Roman" w:hAnsi="Times New Roman" w:cs="Times New Roman"/>
        </w:rPr>
        <w:t>COVID-19, school reopening, sentiment analysis, emotion analysis, machine learning</w:t>
      </w:r>
    </w:p>
    <w:p w14:paraId="5EFBA1A5" w14:textId="77777777" w:rsidR="00916C7F" w:rsidRDefault="00916C7F" w:rsidP="00916C7F">
      <w:pPr>
        <w:jc w:val="both"/>
        <w:rPr>
          <w:rFonts w:ascii="Times New Roman" w:hAnsi="Times New Roman" w:cs="Times New Roman"/>
        </w:rPr>
      </w:pPr>
    </w:p>
    <w:p w14:paraId="76752F63" w14:textId="77777777" w:rsidR="00916C7F" w:rsidRDefault="00916C7F" w:rsidP="00916C7F">
      <w:pPr>
        <w:pStyle w:val="Heading2"/>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Biography</w:t>
      </w:r>
    </w:p>
    <w:p w14:paraId="08A7D577" w14:textId="77777777" w:rsidR="00916C7F" w:rsidRPr="001316BA" w:rsidRDefault="00916C7F" w:rsidP="00916C7F"/>
    <w:p w14:paraId="29B4EA4F" w14:textId="77777777" w:rsidR="00916C7F" w:rsidRPr="002C20FE" w:rsidRDefault="00916C7F" w:rsidP="00916C7F">
      <w:pPr>
        <w:jc w:val="both"/>
        <w:rPr>
          <w:rFonts w:ascii="Times New Roman" w:hAnsi="Times New Roman" w:cs="Times New Roman"/>
        </w:rPr>
      </w:pPr>
      <w:r w:rsidRPr="005563C3">
        <w:rPr>
          <w:rFonts w:ascii="Times New Roman" w:hAnsi="Times New Roman" w:cs="Times New Roman"/>
          <w:b/>
          <w:bCs/>
          <w:i/>
          <w:iCs/>
        </w:rPr>
        <w:t>Andi Muhammad Tri Sakti</w:t>
      </w:r>
      <w:r w:rsidRPr="005563C3">
        <w:rPr>
          <w:rFonts w:ascii="Times New Roman" w:hAnsi="Times New Roman" w:cs="Times New Roman"/>
        </w:rPr>
        <w:t xml:space="preserve"> (</w:t>
      </w:r>
      <w:proofErr w:type="spellStart"/>
      <w:proofErr w:type="gramStart"/>
      <w:r w:rsidRPr="005563C3">
        <w:rPr>
          <w:rFonts w:ascii="Times New Roman" w:hAnsi="Times New Roman" w:cs="Times New Roman"/>
        </w:rPr>
        <w:t>M.SSc</w:t>
      </w:r>
      <w:proofErr w:type="spellEnd"/>
      <w:proofErr w:type="gramEnd"/>
      <w:r>
        <w:rPr>
          <w:rFonts w:ascii="Times New Roman" w:hAnsi="Times New Roman" w:cs="Times New Roman"/>
        </w:rPr>
        <w:t>.</w:t>
      </w:r>
      <w:r w:rsidRPr="005563C3">
        <w:rPr>
          <w:rFonts w:ascii="Times New Roman" w:hAnsi="Times New Roman" w:cs="Times New Roman"/>
        </w:rPr>
        <w:t>) is a doctorate student majoring in media and</w:t>
      </w:r>
      <w:r>
        <w:rPr>
          <w:rFonts w:ascii="Times New Roman" w:hAnsi="Times New Roman" w:cs="Times New Roman"/>
        </w:rPr>
        <w:t xml:space="preserve"> </w:t>
      </w:r>
      <w:r w:rsidRPr="005563C3">
        <w:rPr>
          <w:rFonts w:ascii="Times New Roman" w:hAnsi="Times New Roman" w:cs="Times New Roman"/>
        </w:rPr>
        <w:t>communication at the National University of Malaysia (UKM)</w:t>
      </w:r>
      <w:r>
        <w:rPr>
          <w:rFonts w:ascii="Times New Roman" w:hAnsi="Times New Roman" w:cs="Times New Roman"/>
        </w:rPr>
        <w:t>,</w:t>
      </w:r>
      <w:r w:rsidRPr="005563C3">
        <w:rPr>
          <w:rFonts w:ascii="Times New Roman" w:hAnsi="Times New Roman" w:cs="Times New Roman"/>
        </w:rPr>
        <w:t xml:space="preserve"> </w:t>
      </w:r>
      <w:r>
        <w:rPr>
          <w:rFonts w:ascii="Times New Roman" w:hAnsi="Times New Roman" w:cs="Times New Roman"/>
        </w:rPr>
        <w:t>who</w:t>
      </w:r>
      <w:r w:rsidRPr="005563C3">
        <w:rPr>
          <w:rFonts w:ascii="Times New Roman" w:hAnsi="Times New Roman" w:cs="Times New Roman"/>
        </w:rPr>
        <w:t xml:space="preserve"> is currently serving as a research assistant at UKM x UNICEF</w:t>
      </w:r>
      <w:r>
        <w:rPr>
          <w:rFonts w:ascii="Times New Roman" w:hAnsi="Times New Roman" w:cs="Times New Roman"/>
        </w:rPr>
        <w:t xml:space="preserve"> </w:t>
      </w:r>
      <w:r w:rsidRPr="005563C3">
        <w:rPr>
          <w:rFonts w:ascii="Times New Roman" w:hAnsi="Times New Roman" w:cs="Times New Roman"/>
        </w:rPr>
        <w:t>Communication for Development Centre, Faculty of Social Sciences and Humanities UKM.</w:t>
      </w:r>
      <w:r>
        <w:rPr>
          <w:rFonts w:ascii="Times New Roman" w:hAnsi="Times New Roman" w:cs="Times New Roman"/>
        </w:rPr>
        <w:t xml:space="preserve"> </w:t>
      </w:r>
      <w:r w:rsidRPr="005563C3">
        <w:rPr>
          <w:rFonts w:ascii="Times New Roman" w:hAnsi="Times New Roman" w:cs="Times New Roman"/>
        </w:rPr>
        <w:t>His area of interest is health</w:t>
      </w:r>
      <w:r>
        <w:rPr>
          <w:rFonts w:ascii="Times New Roman" w:hAnsi="Times New Roman" w:cs="Times New Roman"/>
        </w:rPr>
        <w:t xml:space="preserve"> </w:t>
      </w:r>
      <w:r w:rsidRPr="005563C3">
        <w:rPr>
          <w:rFonts w:ascii="Times New Roman" w:hAnsi="Times New Roman" w:cs="Times New Roman"/>
        </w:rPr>
        <w:t>communication</w:t>
      </w:r>
    </w:p>
    <w:p w14:paraId="1C8D9565" w14:textId="77777777" w:rsidR="00916C7F" w:rsidRPr="002C20FE" w:rsidRDefault="00916C7F" w:rsidP="00916C7F">
      <w:pPr>
        <w:jc w:val="both"/>
        <w:rPr>
          <w:rFonts w:ascii="Times New Roman" w:hAnsi="Times New Roman" w:cs="Times New Roman"/>
        </w:rPr>
      </w:pPr>
      <w:r w:rsidRPr="005563C3">
        <w:rPr>
          <w:rFonts w:ascii="Times New Roman" w:hAnsi="Times New Roman" w:cs="Times New Roman"/>
          <w:b/>
          <w:bCs/>
          <w:i/>
          <w:iCs/>
        </w:rPr>
        <w:t>Emma Mohamad</w:t>
      </w:r>
      <w:r w:rsidRPr="005563C3">
        <w:rPr>
          <w:rFonts w:ascii="Times New Roman" w:hAnsi="Times New Roman" w:cs="Times New Roman"/>
        </w:rPr>
        <w:t xml:space="preserve"> (PhD) is the deputy dean of research and innovation at the Faculty of Social</w:t>
      </w:r>
      <w:r>
        <w:rPr>
          <w:rFonts w:ascii="Times New Roman" w:hAnsi="Times New Roman" w:cs="Times New Roman"/>
        </w:rPr>
        <w:t xml:space="preserve"> </w:t>
      </w:r>
      <w:r w:rsidRPr="005563C3">
        <w:rPr>
          <w:rFonts w:ascii="Times New Roman" w:hAnsi="Times New Roman" w:cs="Times New Roman"/>
        </w:rPr>
        <w:t>Sciences and Humanities, National University of Malaysia</w:t>
      </w:r>
      <w:r>
        <w:rPr>
          <w:rFonts w:ascii="Times New Roman" w:hAnsi="Times New Roman" w:cs="Times New Roman"/>
        </w:rPr>
        <w:t xml:space="preserve">, and </w:t>
      </w:r>
      <w:r w:rsidRPr="005563C3">
        <w:rPr>
          <w:rFonts w:ascii="Times New Roman" w:hAnsi="Times New Roman" w:cs="Times New Roman"/>
        </w:rPr>
        <w:t>the director of UKM x</w:t>
      </w:r>
      <w:r>
        <w:rPr>
          <w:rFonts w:ascii="Times New Roman" w:hAnsi="Times New Roman" w:cs="Times New Roman"/>
        </w:rPr>
        <w:t xml:space="preserve"> </w:t>
      </w:r>
      <w:r w:rsidRPr="005563C3">
        <w:rPr>
          <w:rFonts w:ascii="Times New Roman" w:hAnsi="Times New Roman" w:cs="Times New Roman"/>
        </w:rPr>
        <w:t>UNICEF Communication for Development Centre. Her area of expertise is in Health and Crisis</w:t>
      </w:r>
      <w:r>
        <w:rPr>
          <w:rFonts w:ascii="Times New Roman" w:hAnsi="Times New Roman" w:cs="Times New Roman"/>
        </w:rPr>
        <w:t xml:space="preserve"> </w:t>
      </w:r>
      <w:r w:rsidRPr="005563C3">
        <w:rPr>
          <w:rFonts w:ascii="Times New Roman" w:hAnsi="Times New Roman" w:cs="Times New Roman"/>
        </w:rPr>
        <w:t xml:space="preserve">Communication. </w:t>
      </w:r>
    </w:p>
    <w:p w14:paraId="7EA8FC1C" w14:textId="77777777" w:rsidR="00916C7F" w:rsidRPr="002C20FE" w:rsidRDefault="00916C7F" w:rsidP="00916C7F">
      <w:pPr>
        <w:jc w:val="both"/>
        <w:rPr>
          <w:rFonts w:ascii="Times New Roman" w:hAnsi="Times New Roman" w:cs="Times New Roman"/>
        </w:rPr>
      </w:pPr>
      <w:r>
        <w:rPr>
          <w:rFonts w:ascii="Times New Roman" w:hAnsi="Times New Roman" w:cs="Times New Roman"/>
          <w:b/>
          <w:bCs/>
          <w:i/>
          <w:iCs/>
        </w:rPr>
        <w:t xml:space="preserve">Andi Eliyah Humairah </w:t>
      </w:r>
      <w:r>
        <w:rPr>
          <w:rFonts w:ascii="Times New Roman" w:hAnsi="Times New Roman" w:cs="Times New Roman"/>
        </w:rPr>
        <w:t xml:space="preserve">(M.Ed.) is the head of Primary School Teacher Education Department, STAI Al-Gazali </w:t>
      </w:r>
      <w:proofErr w:type="spellStart"/>
      <w:r>
        <w:rPr>
          <w:rFonts w:ascii="Times New Roman" w:hAnsi="Times New Roman" w:cs="Times New Roman"/>
        </w:rPr>
        <w:t>Bulukumba</w:t>
      </w:r>
      <w:proofErr w:type="spellEnd"/>
      <w:r>
        <w:rPr>
          <w:rFonts w:ascii="Times New Roman" w:hAnsi="Times New Roman" w:cs="Times New Roman"/>
        </w:rPr>
        <w:t>. Her research interests include primary school education and Islamic education</w:t>
      </w:r>
    </w:p>
    <w:p w14:paraId="22ABD286" w14:textId="39FE2ADB" w:rsidR="00AB466A" w:rsidRDefault="00916C7F" w:rsidP="00916C7F">
      <w:pPr>
        <w:jc w:val="both"/>
        <w:rPr>
          <w:rFonts w:ascii="Times New Roman" w:hAnsi="Times New Roman" w:cs="Times New Roman"/>
        </w:rPr>
      </w:pPr>
      <w:r w:rsidRPr="005563C3">
        <w:rPr>
          <w:rFonts w:ascii="Times New Roman" w:hAnsi="Times New Roman" w:cs="Times New Roman"/>
          <w:b/>
          <w:bCs/>
          <w:i/>
          <w:iCs/>
        </w:rPr>
        <w:t>Arina Anis Azlan</w:t>
      </w:r>
      <w:r w:rsidRPr="005563C3">
        <w:rPr>
          <w:rFonts w:ascii="Times New Roman" w:hAnsi="Times New Roman" w:cs="Times New Roman"/>
        </w:rPr>
        <w:t xml:space="preserve"> (PhD)</w:t>
      </w:r>
      <w:r>
        <w:rPr>
          <w:rFonts w:ascii="Times New Roman" w:hAnsi="Times New Roman" w:cs="Times New Roman"/>
        </w:rPr>
        <w:t xml:space="preserve"> is an academician at the </w:t>
      </w:r>
      <w:proofErr w:type="spellStart"/>
      <w:r>
        <w:rPr>
          <w:rFonts w:ascii="Times New Roman" w:hAnsi="Times New Roman" w:cs="Times New Roman"/>
        </w:rPr>
        <w:t>centre</w:t>
      </w:r>
      <w:proofErr w:type="spellEnd"/>
      <w:r>
        <w:rPr>
          <w:rFonts w:ascii="Times New Roman" w:hAnsi="Times New Roman" w:cs="Times New Roman"/>
        </w:rPr>
        <w:t xml:space="preserve"> for research in Media and Communication, UKM. Her current research interests include </w:t>
      </w:r>
      <w:proofErr w:type="spellStart"/>
      <w:r>
        <w:rPr>
          <w:rFonts w:ascii="Times New Roman" w:hAnsi="Times New Roman" w:cs="Times New Roman"/>
        </w:rPr>
        <w:t>behaviour</w:t>
      </w:r>
      <w:proofErr w:type="spellEnd"/>
      <w:r>
        <w:rPr>
          <w:rFonts w:ascii="Times New Roman" w:hAnsi="Times New Roman" w:cs="Times New Roman"/>
        </w:rPr>
        <w:t xml:space="preserve"> change communication and </w:t>
      </w:r>
      <w:proofErr w:type="spellStart"/>
      <w:r>
        <w:rPr>
          <w:rFonts w:ascii="Times New Roman" w:hAnsi="Times New Roman" w:cs="Times New Roman"/>
        </w:rPr>
        <w:t>eHealh</w:t>
      </w:r>
      <w:proofErr w:type="spellEnd"/>
      <w:r>
        <w:rPr>
          <w:rFonts w:ascii="Times New Roman" w:hAnsi="Times New Roman" w:cs="Times New Roman"/>
        </w:rPr>
        <w:t xml:space="preserve"> literacy</w:t>
      </w:r>
    </w:p>
    <w:p w14:paraId="747C1802" w14:textId="77777777" w:rsidR="00AB466A" w:rsidRPr="00AB466A" w:rsidRDefault="00AB466A" w:rsidP="00AB466A">
      <w:pPr>
        <w:keepNext/>
        <w:keepLines/>
        <w:spacing w:before="200"/>
        <w:outlineLvl w:val="1"/>
        <w:rPr>
          <w:rFonts w:ascii="Times New Roman" w:eastAsia="MS Gothic" w:hAnsi="Times New Roman" w:cs="Times New Roman"/>
          <w:b/>
          <w:bCs/>
          <w:sz w:val="26"/>
          <w:szCs w:val="26"/>
        </w:rPr>
      </w:pPr>
      <w:r w:rsidRPr="00AB466A">
        <w:rPr>
          <w:rFonts w:ascii="Times New Roman" w:eastAsia="MS Gothic" w:hAnsi="Times New Roman" w:cs="Times New Roman"/>
          <w:b/>
          <w:bCs/>
          <w:sz w:val="26"/>
          <w:szCs w:val="26"/>
        </w:rPr>
        <w:t>Declarations</w:t>
      </w:r>
    </w:p>
    <w:p w14:paraId="57B20AEC" w14:textId="7F4B8CB0" w:rsidR="00AB466A" w:rsidRPr="00AB466A" w:rsidRDefault="00AB466A" w:rsidP="00AB466A">
      <w:pPr>
        <w:keepNext/>
        <w:keepLines/>
        <w:spacing w:before="200"/>
        <w:outlineLvl w:val="2"/>
        <w:rPr>
          <w:rFonts w:ascii="Times New Roman" w:eastAsia="MS Gothic" w:hAnsi="Times New Roman" w:cs="Times New Roman"/>
          <w:b/>
          <w:bCs/>
        </w:rPr>
      </w:pPr>
      <w:r w:rsidRPr="00AB466A">
        <w:rPr>
          <w:rFonts w:ascii="Times New Roman" w:eastAsia="MS Gothic" w:hAnsi="Times New Roman" w:cs="Times New Roman"/>
          <w:b/>
          <w:bCs/>
        </w:rPr>
        <w:t>Funding</w:t>
      </w:r>
    </w:p>
    <w:p w14:paraId="6459E5DC" w14:textId="77777777" w:rsidR="007D7A06" w:rsidRPr="00AB466A" w:rsidRDefault="00AB466A" w:rsidP="00AB466A">
      <w:pPr>
        <w:rPr>
          <w:rFonts w:ascii="Times New Roman" w:eastAsia="MS Mincho" w:hAnsi="Times New Roman" w:cs="Times New Roman"/>
        </w:rPr>
      </w:pPr>
      <w:r w:rsidRPr="00AB466A">
        <w:rPr>
          <w:rFonts w:ascii="Times New Roman" w:eastAsia="MS Mincho" w:hAnsi="Times New Roman" w:cs="Times New Roman"/>
        </w:rPr>
        <w:t>No funding was received for conducting this study</w:t>
      </w:r>
    </w:p>
    <w:p w14:paraId="67D418DD" w14:textId="77777777" w:rsidR="00AB466A" w:rsidRPr="00AB466A" w:rsidRDefault="00AB466A" w:rsidP="00AB466A">
      <w:pPr>
        <w:keepNext/>
        <w:keepLines/>
        <w:spacing w:before="200"/>
        <w:jc w:val="both"/>
        <w:outlineLvl w:val="2"/>
        <w:rPr>
          <w:rFonts w:ascii="Times New Roman" w:eastAsia="MS Gothic" w:hAnsi="Times New Roman" w:cs="Times New Roman"/>
          <w:b/>
          <w:bCs/>
        </w:rPr>
      </w:pPr>
      <w:bookmarkStart w:id="2" w:name="Conflicts"/>
      <w:bookmarkEnd w:id="2"/>
      <w:r w:rsidRPr="00AB466A">
        <w:rPr>
          <w:rFonts w:ascii="Times New Roman" w:eastAsia="MS Gothic" w:hAnsi="Times New Roman" w:cs="Times New Roman"/>
          <w:b/>
          <w:bCs/>
        </w:rPr>
        <w:t>Conflicts of Interest</w:t>
      </w:r>
    </w:p>
    <w:p w14:paraId="4ECABE5C" w14:textId="77777777" w:rsidR="00AB466A" w:rsidRPr="00AB466A" w:rsidRDefault="00AB466A" w:rsidP="00AB466A">
      <w:pPr>
        <w:jc w:val="both"/>
        <w:rPr>
          <w:rFonts w:ascii="Times New Roman" w:eastAsia="MS Mincho" w:hAnsi="Times New Roman" w:cs="Times New Roman"/>
        </w:rPr>
      </w:pPr>
      <w:bookmarkStart w:id="3" w:name="_Hlk144915012"/>
      <w:r w:rsidRPr="00AB466A">
        <w:rPr>
          <w:rFonts w:ascii="Times New Roman" w:eastAsia="MS Mincho" w:hAnsi="Times New Roman" w:cs="Times New Roman"/>
        </w:rPr>
        <w:t>The authors declare no conflict of interest.</w:t>
      </w:r>
      <w:bookmarkEnd w:id="3"/>
    </w:p>
    <w:p w14:paraId="52F5B4B9" w14:textId="77777777" w:rsidR="00AB466A" w:rsidRPr="00AB466A" w:rsidRDefault="00AB466A" w:rsidP="00AB466A">
      <w:pPr>
        <w:keepNext/>
        <w:keepLines/>
        <w:spacing w:before="200"/>
        <w:jc w:val="both"/>
        <w:outlineLvl w:val="2"/>
        <w:rPr>
          <w:rFonts w:ascii="Times New Roman" w:eastAsia="MS Gothic" w:hAnsi="Times New Roman" w:cs="Times New Roman"/>
          <w:b/>
          <w:bCs/>
        </w:rPr>
      </w:pPr>
      <w:r w:rsidRPr="00AB466A">
        <w:rPr>
          <w:rFonts w:ascii="Times New Roman" w:eastAsia="MS Gothic" w:hAnsi="Times New Roman" w:cs="Times New Roman"/>
          <w:b/>
          <w:bCs/>
        </w:rPr>
        <w:t>Ethical Approval</w:t>
      </w:r>
    </w:p>
    <w:p w14:paraId="37230D3A" w14:textId="77777777" w:rsidR="00AB466A" w:rsidRPr="00AB466A" w:rsidRDefault="00AB466A" w:rsidP="00AB466A">
      <w:pPr>
        <w:jc w:val="both"/>
        <w:rPr>
          <w:rFonts w:ascii="Times New Roman" w:eastAsia="MS Mincho" w:hAnsi="Times New Roman" w:cs="Times New Roman"/>
        </w:rPr>
      </w:pPr>
      <w:r w:rsidRPr="00AB466A">
        <w:rPr>
          <w:rFonts w:ascii="Times New Roman" w:eastAsia="MS Mincho" w:hAnsi="Times New Roman" w:cs="Times New Roman"/>
        </w:rPr>
        <w:t>This paper does not involve research with human participants or animals. Thus, informed consent was not necessary.</w:t>
      </w:r>
    </w:p>
    <w:p w14:paraId="56BF32C0" w14:textId="77777777" w:rsidR="00AB466A" w:rsidRPr="00AB466A" w:rsidRDefault="00AB466A" w:rsidP="00AB466A">
      <w:pPr>
        <w:keepNext/>
        <w:keepLines/>
        <w:spacing w:before="200"/>
        <w:outlineLvl w:val="2"/>
        <w:rPr>
          <w:rFonts w:ascii="Times New Roman" w:eastAsia="MS Gothic" w:hAnsi="Times New Roman" w:cs="Times New Roman"/>
          <w:b/>
          <w:bCs/>
        </w:rPr>
      </w:pPr>
      <w:r w:rsidRPr="00AB466A">
        <w:rPr>
          <w:rFonts w:ascii="Times New Roman" w:eastAsia="MS Gothic" w:hAnsi="Times New Roman" w:cs="Times New Roman"/>
          <w:b/>
          <w:bCs/>
        </w:rPr>
        <w:t>Authors’ Contribution</w:t>
      </w:r>
    </w:p>
    <w:p w14:paraId="000AD0F0" w14:textId="77777777" w:rsidR="00AB466A" w:rsidRPr="00AB466A" w:rsidRDefault="00AB466A" w:rsidP="00AB466A">
      <w:pPr>
        <w:jc w:val="both"/>
        <w:rPr>
          <w:rFonts w:ascii="Times New Roman" w:eastAsia="MS Mincho" w:hAnsi="Times New Roman" w:cs="Times New Roman"/>
        </w:rPr>
      </w:pPr>
      <w:r w:rsidRPr="00AB466A">
        <w:rPr>
          <w:rFonts w:ascii="Times New Roman" w:eastAsia="MS Mincho" w:hAnsi="Times New Roman" w:cs="Times New Roman"/>
        </w:rPr>
        <w:t>All authors contributed to the study conception and design. The first draft of the manuscript was written by Andi Muhammad Tri Sakti, Emma Mohamad, Andi Eliyah Humairah and Arina Anis Azlan. The data visualization was created by Andi Muhammad Tri Sakti. Andi Muhammad Tri Sakti, Emma Mohamad and Arina Anis Azlan review the final draft of the manuscript</w:t>
      </w:r>
    </w:p>
    <w:p w14:paraId="4796362F" w14:textId="002D1FA0" w:rsidR="00AB466A" w:rsidRDefault="00AB466A" w:rsidP="00AB466A">
      <w:pPr>
        <w:pStyle w:val="Heading2"/>
        <w:rPr>
          <w:rFonts w:ascii="Times New Roman" w:hAnsi="Times New Roman" w:cs="Times New Roman"/>
          <w:color w:val="auto"/>
          <w:sz w:val="24"/>
          <w:szCs w:val="24"/>
        </w:rPr>
      </w:pPr>
      <w:r w:rsidRPr="00AB466A">
        <w:rPr>
          <w:rFonts w:ascii="Times New Roman" w:hAnsi="Times New Roman" w:cs="Times New Roman"/>
          <w:color w:val="auto"/>
          <w:sz w:val="24"/>
          <w:szCs w:val="24"/>
        </w:rPr>
        <w:t>Data Availability</w:t>
      </w:r>
    </w:p>
    <w:p w14:paraId="39D622DF" w14:textId="51AED10B" w:rsidR="006F27AB" w:rsidRPr="00D352DA" w:rsidRDefault="006F27AB" w:rsidP="00D352DA">
      <w:pPr>
        <w:jc w:val="both"/>
        <w:rPr>
          <w:rFonts w:ascii="Times New Roman" w:hAnsi="Times New Roman" w:cs="Times New Roman"/>
        </w:rPr>
      </w:pPr>
      <w:r w:rsidRPr="006F27AB">
        <w:rPr>
          <w:rFonts w:ascii="Times New Roman" w:hAnsi="Times New Roman" w:cs="Times New Roman"/>
        </w:rPr>
        <w:t xml:space="preserve">The data that support the findings of this study are available from </w:t>
      </w:r>
      <w:r>
        <w:rPr>
          <w:rFonts w:ascii="Times New Roman" w:hAnsi="Times New Roman" w:cs="Times New Roman"/>
        </w:rPr>
        <w:t xml:space="preserve">Drone </w:t>
      </w:r>
      <w:proofErr w:type="spellStart"/>
      <w:r>
        <w:rPr>
          <w:rFonts w:ascii="Times New Roman" w:hAnsi="Times New Roman" w:cs="Times New Roman"/>
        </w:rPr>
        <w:t>Emprit</w:t>
      </w:r>
      <w:proofErr w:type="spellEnd"/>
      <w:r>
        <w:rPr>
          <w:rFonts w:ascii="Times New Roman" w:hAnsi="Times New Roman" w:cs="Times New Roman"/>
        </w:rPr>
        <w:t xml:space="preserve"> </w:t>
      </w:r>
      <w:r w:rsidR="002038CF">
        <w:rPr>
          <w:rFonts w:ascii="Times New Roman" w:hAnsi="Times New Roman" w:cs="Times New Roman"/>
        </w:rPr>
        <w:t xml:space="preserve">Academic </w:t>
      </w:r>
      <w:r>
        <w:rPr>
          <w:rFonts w:ascii="Times New Roman" w:hAnsi="Times New Roman" w:cs="Times New Roman"/>
        </w:rPr>
        <w:t>Indonesia</w:t>
      </w:r>
      <w:r w:rsidR="002038CF">
        <w:rPr>
          <w:rFonts w:ascii="Times New Roman" w:hAnsi="Times New Roman" w:cs="Times New Roman"/>
        </w:rPr>
        <w:t xml:space="preserve"> (DEAI)</w:t>
      </w:r>
      <w:r w:rsidRPr="006F27AB">
        <w:rPr>
          <w:rFonts w:ascii="Times New Roman" w:hAnsi="Times New Roman" w:cs="Times New Roman"/>
        </w:rPr>
        <w:t>. Restrictions apply to the availability of these data, which were used under license for th</w:t>
      </w:r>
      <w:r>
        <w:rPr>
          <w:rFonts w:ascii="Times New Roman" w:hAnsi="Times New Roman" w:cs="Times New Roman"/>
        </w:rPr>
        <w:t>e current</w:t>
      </w:r>
      <w:r w:rsidRPr="006F27AB">
        <w:rPr>
          <w:rFonts w:ascii="Times New Roman" w:hAnsi="Times New Roman" w:cs="Times New Roman"/>
        </w:rPr>
        <w:t xml:space="preserve"> study</w:t>
      </w:r>
      <w:r>
        <w:rPr>
          <w:rFonts w:ascii="Times New Roman" w:hAnsi="Times New Roman" w:cs="Times New Roman"/>
        </w:rPr>
        <w:t xml:space="preserve"> and so are not publicly available</w:t>
      </w:r>
      <w:r w:rsidRPr="006F27AB">
        <w:rPr>
          <w:rFonts w:ascii="Times New Roman" w:hAnsi="Times New Roman" w:cs="Times New Roman"/>
        </w:rPr>
        <w:t xml:space="preserve">. </w:t>
      </w:r>
      <w:r>
        <w:rPr>
          <w:rFonts w:ascii="Times New Roman" w:hAnsi="Times New Roman" w:cs="Times New Roman"/>
        </w:rPr>
        <w:t>The d</w:t>
      </w:r>
      <w:r w:rsidRPr="006F27AB">
        <w:rPr>
          <w:rFonts w:ascii="Times New Roman" w:hAnsi="Times New Roman" w:cs="Times New Roman"/>
        </w:rPr>
        <w:t>ata are</w:t>
      </w:r>
      <w:r>
        <w:rPr>
          <w:rFonts w:ascii="Times New Roman" w:hAnsi="Times New Roman" w:cs="Times New Roman"/>
        </w:rPr>
        <w:t>, however</w:t>
      </w:r>
      <w:r w:rsidR="00E15622">
        <w:rPr>
          <w:rFonts w:ascii="Times New Roman" w:hAnsi="Times New Roman" w:cs="Times New Roman"/>
        </w:rPr>
        <w:t>,</w:t>
      </w:r>
      <w:r w:rsidRPr="006F27AB">
        <w:rPr>
          <w:rFonts w:ascii="Times New Roman" w:hAnsi="Times New Roman" w:cs="Times New Roman"/>
        </w:rPr>
        <w:t xml:space="preserve"> available</w:t>
      </w:r>
      <w:r>
        <w:rPr>
          <w:rFonts w:ascii="Times New Roman" w:hAnsi="Times New Roman" w:cs="Times New Roman"/>
        </w:rPr>
        <w:t xml:space="preserve"> at </w:t>
      </w:r>
      <w:hyperlink r:id="rId5" w:anchor="/search/index" w:history="1">
        <w:r w:rsidRPr="00D352DA">
          <w:rPr>
            <w:rStyle w:val="Hyperlink"/>
            <w:rFonts w:ascii="Times New Roman" w:hAnsi="Times New Roman" w:cs="Times New Roman"/>
          </w:rPr>
          <w:t>academic.droneemprit.id</w:t>
        </w:r>
      </w:hyperlink>
      <w:r>
        <w:rPr>
          <w:rFonts w:ascii="Times New Roman" w:hAnsi="Times New Roman" w:cs="Times New Roman"/>
        </w:rPr>
        <w:t xml:space="preserve"> </w:t>
      </w:r>
      <w:r w:rsidR="00D352DA">
        <w:rPr>
          <w:rFonts w:ascii="Times New Roman" w:hAnsi="Times New Roman" w:cs="Times New Roman"/>
        </w:rPr>
        <w:t xml:space="preserve">upon reasonable request and with the permission of Drone </w:t>
      </w:r>
      <w:proofErr w:type="spellStart"/>
      <w:r w:rsidR="00D352DA">
        <w:rPr>
          <w:rFonts w:ascii="Times New Roman" w:hAnsi="Times New Roman" w:cs="Times New Roman"/>
        </w:rPr>
        <w:t>Emprit</w:t>
      </w:r>
      <w:proofErr w:type="spellEnd"/>
      <w:r w:rsidR="00D352DA">
        <w:rPr>
          <w:rFonts w:ascii="Times New Roman" w:hAnsi="Times New Roman" w:cs="Times New Roman"/>
        </w:rPr>
        <w:t xml:space="preserve"> </w:t>
      </w:r>
      <w:r w:rsidR="002038CF">
        <w:rPr>
          <w:rFonts w:ascii="Times New Roman" w:hAnsi="Times New Roman" w:cs="Times New Roman"/>
        </w:rPr>
        <w:t xml:space="preserve">Academic </w:t>
      </w:r>
      <w:r w:rsidR="00D352DA">
        <w:rPr>
          <w:rFonts w:ascii="Times New Roman" w:hAnsi="Times New Roman" w:cs="Times New Roman"/>
        </w:rPr>
        <w:t>Indonesia</w:t>
      </w:r>
      <w:r w:rsidR="002038CF">
        <w:rPr>
          <w:rFonts w:ascii="Times New Roman" w:hAnsi="Times New Roman" w:cs="Times New Roman"/>
        </w:rPr>
        <w:t xml:space="preserve"> (DEAI)</w:t>
      </w:r>
      <w:r w:rsidR="00D352DA">
        <w:rPr>
          <w:rFonts w:ascii="Times New Roman" w:hAnsi="Times New Roman" w:cs="Times New Roman"/>
        </w:rPr>
        <w:t>.</w:t>
      </w:r>
    </w:p>
    <w:p w14:paraId="3418C7DB" w14:textId="07C71D7E" w:rsidR="006F27AB" w:rsidRPr="00AB466A" w:rsidRDefault="006F27AB" w:rsidP="00AB466A"/>
    <w:sectPr w:rsidR="006F27AB" w:rsidRPr="00AB46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C7F"/>
    <w:rsid w:val="002038CF"/>
    <w:rsid w:val="00372AE4"/>
    <w:rsid w:val="00450AE6"/>
    <w:rsid w:val="006F27AB"/>
    <w:rsid w:val="007D7A06"/>
    <w:rsid w:val="00873337"/>
    <w:rsid w:val="00916C7F"/>
    <w:rsid w:val="00AB466A"/>
    <w:rsid w:val="00B344BC"/>
    <w:rsid w:val="00D352DA"/>
    <w:rsid w:val="00DA3341"/>
    <w:rsid w:val="00E15622"/>
    <w:rsid w:val="00ED02A7"/>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CC598"/>
  <w15:chartTrackingRefBased/>
  <w15:docId w15:val="{20C9CCF6-6EE5-4ECF-B943-519BF6E7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MY"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C7F"/>
    <w:pPr>
      <w:spacing w:after="0" w:line="240" w:lineRule="auto"/>
    </w:pPr>
    <w:rPr>
      <w:kern w:val="0"/>
      <w:sz w:val="24"/>
      <w:szCs w:val="24"/>
      <w:lang w:val="en-US" w:eastAsia="en-US"/>
      <w14:ligatures w14:val="none"/>
    </w:rPr>
  </w:style>
  <w:style w:type="paragraph" w:styleId="Heading2">
    <w:name w:val="heading 2"/>
    <w:basedOn w:val="Normal"/>
    <w:next w:val="Normal"/>
    <w:link w:val="Heading2Char"/>
    <w:uiPriority w:val="9"/>
    <w:unhideWhenUsed/>
    <w:qFormat/>
    <w:rsid w:val="00916C7F"/>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AB466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6C7F"/>
    <w:rPr>
      <w:rFonts w:asciiTheme="majorHAnsi" w:eastAsiaTheme="majorEastAsia" w:hAnsiTheme="majorHAnsi" w:cstheme="majorBidi"/>
      <w:b/>
      <w:bCs/>
      <w:color w:val="4472C4" w:themeColor="accent1"/>
      <w:kern w:val="0"/>
      <w:sz w:val="26"/>
      <w:szCs w:val="26"/>
      <w:lang w:val="en-US" w:eastAsia="en-US"/>
      <w14:ligatures w14:val="none"/>
    </w:rPr>
  </w:style>
  <w:style w:type="character" w:styleId="Hyperlink">
    <w:name w:val="Hyperlink"/>
    <w:basedOn w:val="DefaultParagraphFont"/>
    <w:uiPriority w:val="99"/>
    <w:unhideWhenUsed/>
    <w:rsid w:val="00916C7F"/>
    <w:rPr>
      <w:color w:val="0563C1" w:themeColor="hyperlink"/>
      <w:u w:val="single"/>
    </w:rPr>
  </w:style>
  <w:style w:type="character" w:customStyle="1" w:styleId="Heading3Char">
    <w:name w:val="Heading 3 Char"/>
    <w:basedOn w:val="DefaultParagraphFont"/>
    <w:link w:val="Heading3"/>
    <w:uiPriority w:val="9"/>
    <w:rsid w:val="00AB466A"/>
    <w:rPr>
      <w:rFonts w:asciiTheme="majorHAnsi" w:eastAsiaTheme="majorEastAsia" w:hAnsiTheme="majorHAnsi" w:cstheme="majorBidi"/>
      <w:color w:val="1F3763" w:themeColor="accent1" w:themeShade="7F"/>
      <w:kern w:val="0"/>
      <w:sz w:val="24"/>
      <w:szCs w:val="24"/>
      <w:lang w:val="en-US" w:eastAsia="en-US"/>
      <w14:ligatures w14:val="none"/>
    </w:rPr>
  </w:style>
  <w:style w:type="character" w:styleId="UnresolvedMention">
    <w:name w:val="Unresolved Mention"/>
    <w:basedOn w:val="DefaultParagraphFont"/>
    <w:uiPriority w:val="99"/>
    <w:semiHidden/>
    <w:unhideWhenUsed/>
    <w:rsid w:val="00D35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cademic.droneemprit.id/" TargetMode="External"/><Relationship Id="rId4" Type="http://schemas.openxmlformats.org/officeDocument/2006/relationships/hyperlink" Target="mailto:arina@ukm.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Muhammad Tri Sakti</dc:creator>
  <cp:keywords/>
  <dc:description/>
  <cp:lastModifiedBy>Andi Muhammad Tri Sakti</cp:lastModifiedBy>
  <cp:revision>6</cp:revision>
  <dcterms:created xsi:type="dcterms:W3CDTF">2023-09-29T06:51:00Z</dcterms:created>
  <dcterms:modified xsi:type="dcterms:W3CDTF">2023-10-06T03:54:00Z</dcterms:modified>
</cp:coreProperties>
</file>