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18F43" w14:textId="6462F65D" w:rsidR="000D50F0" w:rsidRPr="001654C6" w:rsidRDefault="000D50F0" w:rsidP="000D50F0">
      <w:pPr>
        <w:shd w:val="clear" w:color="auto" w:fill="FFFFFF"/>
        <w:bidi/>
        <w:spacing w:after="0" w:line="480" w:lineRule="auto"/>
        <w:jc w:val="right"/>
        <w:rPr>
          <w:rFonts w:asciiTheme="majorBidi" w:eastAsia="Times New Roman" w:hAnsiTheme="majorBidi" w:cstheme="majorBidi"/>
          <w:color w:val="222222"/>
          <w:kern w:val="0"/>
          <w:sz w:val="28"/>
          <w:szCs w:val="28"/>
          <w14:ligatures w14:val="none"/>
        </w:rPr>
      </w:pPr>
      <w:r w:rsidRPr="001654C6">
        <w:rPr>
          <w:rFonts w:asciiTheme="majorBidi" w:eastAsia="Times New Roman" w:hAnsiTheme="majorBidi" w:cstheme="majorBidi"/>
          <w:color w:val="222222"/>
          <w:kern w:val="0"/>
          <w:sz w:val="28"/>
          <w:szCs w:val="28"/>
          <w14:ligatures w14:val="none"/>
        </w:rPr>
        <w:t>Solafah Farouq Alzu’bi, Ph. D. in Media and Journalism</w:t>
      </w:r>
    </w:p>
    <w:p w14:paraId="0A09AB77" w14:textId="78AAD467" w:rsidR="000D50F0" w:rsidRPr="001654C6" w:rsidRDefault="000D50F0" w:rsidP="000D50F0">
      <w:pPr>
        <w:shd w:val="clear" w:color="auto" w:fill="FFFFFF"/>
        <w:bidi/>
        <w:spacing w:after="0" w:line="480" w:lineRule="auto"/>
        <w:jc w:val="right"/>
        <w:rPr>
          <w:rFonts w:asciiTheme="majorBidi" w:eastAsia="Times New Roman" w:hAnsiTheme="majorBidi" w:cstheme="majorBidi"/>
          <w:color w:val="222222"/>
          <w:kern w:val="0"/>
          <w:sz w:val="28"/>
          <w:szCs w:val="28"/>
          <w14:ligatures w14:val="none"/>
        </w:rPr>
      </w:pPr>
      <w:r w:rsidRPr="001654C6">
        <w:rPr>
          <w:rFonts w:asciiTheme="majorBidi" w:eastAsia="Times New Roman" w:hAnsiTheme="majorBidi" w:cstheme="majorBidi"/>
          <w:color w:val="222222"/>
          <w:kern w:val="0"/>
          <w:sz w:val="28"/>
          <w:szCs w:val="28"/>
          <w14:ligatures w14:val="none"/>
        </w:rPr>
        <w:t xml:space="preserve"> Associate Prof. at Media and Journalism, Arab Open University, Jordan. Member of General Division of Communication and Social Media in the General Union for Arab Producers. I have many papers published in international journals on various topics: media, communication, digital media, and discourse analysis of hate speech.</w:t>
      </w:r>
    </w:p>
    <w:p w14:paraId="122C472F" w14:textId="77777777" w:rsidR="00736BC9" w:rsidRPr="000D50F0" w:rsidRDefault="00736BC9" w:rsidP="000D50F0">
      <w:pPr>
        <w:spacing w:line="480" w:lineRule="auto"/>
        <w:rPr>
          <w:rFonts w:cstheme="minorHAnsi"/>
          <w:sz w:val="24"/>
          <w:szCs w:val="24"/>
        </w:rPr>
      </w:pPr>
    </w:p>
    <w:sectPr w:rsidR="00736BC9" w:rsidRPr="000D50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28"/>
    <w:rsid w:val="000D50F0"/>
    <w:rsid w:val="001654C6"/>
    <w:rsid w:val="00736BC9"/>
    <w:rsid w:val="00B35028"/>
    <w:rsid w:val="00BD7D73"/>
    <w:rsid w:val="00D813B1"/>
    <w:rsid w:val="00EF72D1"/>
    <w:rsid w:val="00FB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8E98C"/>
  <w15:chartTrackingRefBased/>
  <w15:docId w15:val="{914FD9A4-B868-486F-A348-0494DB43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0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2024-06-20T16:50:00Z</dcterms:created>
  <dcterms:modified xsi:type="dcterms:W3CDTF">2024-06-20T16:53:00Z</dcterms:modified>
</cp:coreProperties>
</file>