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3405B" w14:textId="77777777" w:rsidR="00D9703E" w:rsidRPr="00B23796" w:rsidRDefault="00D9703E" w:rsidP="00D9703E">
      <w:pPr>
        <w:spacing w:after="120" w:line="240" w:lineRule="auto"/>
        <w:rPr>
          <w:rStyle w:val="Strong"/>
          <w:rFonts w:cstheme="minorHAnsi"/>
          <w:sz w:val="28"/>
          <w:szCs w:val="28"/>
        </w:rPr>
      </w:pPr>
      <w:r w:rsidRPr="00B23796">
        <w:rPr>
          <w:rStyle w:val="Strong"/>
          <w:rFonts w:cstheme="minorHAnsi"/>
          <w:sz w:val="28"/>
          <w:szCs w:val="28"/>
        </w:rPr>
        <w:t>Title page:</w:t>
      </w:r>
    </w:p>
    <w:p w14:paraId="50F8B794" w14:textId="337AF780" w:rsidR="00D9703E" w:rsidRPr="00B23796" w:rsidRDefault="00D9703E" w:rsidP="00D9703E">
      <w:pPr>
        <w:spacing w:after="120" w:line="240" w:lineRule="auto"/>
        <w:rPr>
          <w:rStyle w:val="Strong"/>
          <w:rFonts w:cstheme="minorHAnsi"/>
          <w:b w:val="0"/>
          <w:bCs w:val="0"/>
          <w:i/>
          <w:iCs/>
          <w:sz w:val="24"/>
          <w:szCs w:val="24"/>
        </w:rPr>
      </w:pPr>
      <w:r w:rsidRPr="00B23796">
        <w:rPr>
          <w:rStyle w:val="Strong"/>
          <w:rFonts w:cstheme="minorHAnsi"/>
          <w:sz w:val="24"/>
          <w:szCs w:val="24"/>
        </w:rPr>
        <w:t>Article title:</w:t>
      </w:r>
      <w:r w:rsidRPr="00B23796">
        <w:rPr>
          <w:rStyle w:val="Strong"/>
          <w:rFonts w:cstheme="minorHAnsi"/>
          <w:b w:val="0"/>
          <w:bCs w:val="0"/>
          <w:i/>
          <w:iCs/>
          <w:sz w:val="24"/>
          <w:szCs w:val="24"/>
        </w:rPr>
        <w:t xml:space="preserve"> A Qualitative Exploration of Hate Speech Manifestation on Afghanistan’s Twitter-sphere</w:t>
      </w:r>
      <w:r w:rsidR="00B23796">
        <w:rPr>
          <w:rStyle w:val="Strong"/>
          <w:rFonts w:cstheme="minorHAnsi"/>
          <w:b w:val="0"/>
          <w:bCs w:val="0"/>
          <w:i/>
          <w:iCs/>
          <w:sz w:val="24"/>
          <w:szCs w:val="24"/>
        </w:rPr>
        <w:t xml:space="preserve"> </w:t>
      </w:r>
    </w:p>
    <w:p w14:paraId="70A77E68" w14:textId="77777777" w:rsidR="00D9703E" w:rsidRPr="00B23796" w:rsidRDefault="00D9703E" w:rsidP="00D9703E">
      <w:pPr>
        <w:spacing w:after="120" w:line="240" w:lineRule="auto"/>
        <w:rPr>
          <w:rStyle w:val="Strong"/>
          <w:rFonts w:cstheme="minorHAnsi"/>
          <w:b w:val="0"/>
          <w:bCs w:val="0"/>
          <w:i/>
          <w:iCs/>
          <w:sz w:val="24"/>
          <w:szCs w:val="24"/>
        </w:rPr>
      </w:pPr>
      <w:r w:rsidRPr="00B23796">
        <w:rPr>
          <w:rStyle w:val="Strong"/>
          <w:rFonts w:cstheme="minorHAnsi"/>
          <w:sz w:val="24"/>
          <w:szCs w:val="24"/>
        </w:rPr>
        <w:t>Author:</w:t>
      </w:r>
      <w:r w:rsidRPr="00B23796">
        <w:rPr>
          <w:rStyle w:val="Strong"/>
          <w:rFonts w:cstheme="minorHAnsi"/>
          <w:b w:val="0"/>
          <w:bCs w:val="0"/>
          <w:i/>
          <w:iCs/>
          <w:sz w:val="24"/>
          <w:szCs w:val="24"/>
        </w:rPr>
        <w:t xml:space="preserve"> Qurban Hussain Pamirzad </w:t>
      </w:r>
    </w:p>
    <w:p w14:paraId="64A94D39" w14:textId="77777777" w:rsidR="00D9703E" w:rsidRPr="00B23796" w:rsidRDefault="00D9703E" w:rsidP="00D9703E">
      <w:pPr>
        <w:spacing w:after="120" w:line="240" w:lineRule="auto"/>
        <w:rPr>
          <w:rStyle w:val="Strong"/>
          <w:rFonts w:cstheme="minorHAnsi"/>
          <w:b w:val="0"/>
          <w:bCs w:val="0"/>
          <w:i/>
          <w:iCs/>
          <w:sz w:val="24"/>
          <w:szCs w:val="24"/>
        </w:rPr>
      </w:pPr>
      <w:r w:rsidRPr="00B23796">
        <w:rPr>
          <w:rStyle w:val="Strong"/>
          <w:rFonts w:cstheme="minorHAnsi"/>
          <w:sz w:val="24"/>
          <w:szCs w:val="24"/>
        </w:rPr>
        <w:t>Affiliation:</w:t>
      </w:r>
      <w:r w:rsidRPr="00B23796">
        <w:rPr>
          <w:rStyle w:val="Strong"/>
          <w:rFonts w:cstheme="minorHAnsi"/>
          <w:b w:val="0"/>
          <w:bCs w:val="0"/>
          <w:i/>
          <w:iCs/>
          <w:sz w:val="24"/>
          <w:szCs w:val="24"/>
        </w:rPr>
        <w:t xml:space="preserve"> PhD candidate in New media and Social Governance, Xi’an </w:t>
      </w:r>
      <w:proofErr w:type="spellStart"/>
      <w:r w:rsidRPr="00B23796">
        <w:rPr>
          <w:rStyle w:val="Strong"/>
          <w:rFonts w:cstheme="minorHAnsi"/>
          <w:b w:val="0"/>
          <w:bCs w:val="0"/>
          <w:i/>
          <w:iCs/>
          <w:sz w:val="24"/>
          <w:szCs w:val="24"/>
        </w:rPr>
        <w:t>Jiaotong</w:t>
      </w:r>
      <w:proofErr w:type="spellEnd"/>
      <w:r w:rsidRPr="00B23796">
        <w:rPr>
          <w:rStyle w:val="Strong"/>
          <w:rFonts w:cstheme="minorHAnsi"/>
          <w:b w:val="0"/>
          <w:bCs w:val="0"/>
          <w:i/>
          <w:iCs/>
          <w:sz w:val="24"/>
          <w:szCs w:val="24"/>
        </w:rPr>
        <w:t xml:space="preserve"> University, China </w:t>
      </w:r>
    </w:p>
    <w:p w14:paraId="4E045DD8" w14:textId="77777777" w:rsidR="00D9703E" w:rsidRPr="00B23796" w:rsidRDefault="00D9703E" w:rsidP="00D9703E">
      <w:pPr>
        <w:spacing w:after="120" w:line="240" w:lineRule="auto"/>
        <w:rPr>
          <w:rStyle w:val="Strong"/>
          <w:rFonts w:cstheme="minorHAnsi"/>
          <w:sz w:val="24"/>
          <w:szCs w:val="24"/>
        </w:rPr>
      </w:pPr>
      <w:r w:rsidRPr="00B23796">
        <w:rPr>
          <w:rStyle w:val="Strong"/>
          <w:rFonts w:cstheme="minorHAnsi"/>
          <w:sz w:val="24"/>
          <w:szCs w:val="24"/>
        </w:rPr>
        <w:t xml:space="preserve">Email address: </w:t>
      </w:r>
      <w:hyperlink r:id="rId4" w:history="1">
        <w:r w:rsidRPr="00B23796">
          <w:rPr>
            <w:rStyle w:val="Hyperlink"/>
            <w:rFonts w:cstheme="minorHAnsi"/>
            <w:sz w:val="24"/>
            <w:szCs w:val="24"/>
          </w:rPr>
          <w:t>pamirzad2023@stu.xjtu.edu.cn</w:t>
        </w:r>
      </w:hyperlink>
      <w:r w:rsidRPr="00B23796">
        <w:rPr>
          <w:rStyle w:val="Strong"/>
          <w:rFonts w:cstheme="minorHAnsi"/>
          <w:sz w:val="24"/>
          <w:szCs w:val="24"/>
        </w:rPr>
        <w:t xml:space="preserve"> </w:t>
      </w:r>
    </w:p>
    <w:p w14:paraId="10E0035D" w14:textId="02789A6E" w:rsidR="00D9703E" w:rsidRPr="00B23796" w:rsidRDefault="00D9703E" w:rsidP="008D662A">
      <w:pPr>
        <w:spacing w:after="120" w:line="240" w:lineRule="auto"/>
        <w:rPr>
          <w:rStyle w:val="Strong"/>
          <w:rFonts w:cstheme="minorHAnsi"/>
          <w:sz w:val="24"/>
          <w:szCs w:val="24"/>
        </w:rPr>
      </w:pPr>
      <w:r w:rsidRPr="00B23796">
        <w:rPr>
          <w:rFonts w:cstheme="minorHAnsi"/>
          <w:b/>
          <w:bCs/>
        </w:rPr>
        <w:t>ORCID</w:t>
      </w:r>
      <w:r w:rsidRPr="00B23796">
        <w:rPr>
          <w:rStyle w:val="Strong"/>
          <w:rFonts w:cstheme="minorHAnsi"/>
          <w:sz w:val="24"/>
          <w:szCs w:val="24"/>
        </w:rPr>
        <w:t xml:space="preserve">: </w:t>
      </w:r>
      <w:hyperlink r:id="rId5" w:tgtFrame="orcid.blank" w:history="1">
        <w:r w:rsidRPr="00B23796">
          <w:rPr>
            <w:rStyle w:val="Hyperlink"/>
            <w:rFonts w:cstheme="minorHAnsi"/>
            <w:color w:val="0079BD"/>
          </w:rPr>
          <w:t>https://orcid.org/0009-0000-0478-1842</w:t>
        </w:r>
      </w:hyperlink>
    </w:p>
    <w:p w14:paraId="7CEDB024" w14:textId="77777777" w:rsidR="00D9703E" w:rsidRPr="00B23796" w:rsidRDefault="00D9703E" w:rsidP="00D9703E">
      <w:pPr>
        <w:spacing w:after="120" w:line="240" w:lineRule="auto"/>
        <w:rPr>
          <w:rStyle w:val="Strong"/>
          <w:rFonts w:cstheme="minorHAnsi"/>
          <w:sz w:val="24"/>
          <w:szCs w:val="24"/>
        </w:rPr>
      </w:pPr>
      <w:r w:rsidRPr="00B23796">
        <w:rPr>
          <w:rStyle w:val="Strong"/>
          <w:rFonts w:cstheme="minorHAnsi"/>
          <w:sz w:val="24"/>
          <w:szCs w:val="24"/>
        </w:rPr>
        <w:t xml:space="preserve">Funding Statement: </w:t>
      </w:r>
      <w:r w:rsidRPr="00B23796">
        <w:rPr>
          <w:rStyle w:val="Strong"/>
          <w:rFonts w:cstheme="minorHAnsi"/>
          <w:b w:val="0"/>
          <w:bCs w:val="0"/>
          <w:i/>
          <w:iCs/>
          <w:sz w:val="24"/>
          <w:szCs w:val="24"/>
        </w:rPr>
        <w:t>This article did not receive any funding.</w:t>
      </w:r>
      <w:r w:rsidRPr="00B23796">
        <w:rPr>
          <w:rStyle w:val="Strong"/>
          <w:rFonts w:cstheme="minorHAnsi"/>
          <w:sz w:val="24"/>
          <w:szCs w:val="24"/>
        </w:rPr>
        <w:t xml:space="preserve"> </w:t>
      </w:r>
    </w:p>
    <w:p w14:paraId="6FF58FEB" w14:textId="77777777" w:rsidR="00B23796" w:rsidRPr="00B23796" w:rsidRDefault="00B23796" w:rsidP="00D9703E">
      <w:pPr>
        <w:spacing w:after="120" w:line="240" w:lineRule="auto"/>
        <w:rPr>
          <w:rStyle w:val="Strong"/>
          <w:rFonts w:cstheme="minorHAnsi"/>
          <w:sz w:val="24"/>
          <w:szCs w:val="24"/>
        </w:rPr>
      </w:pPr>
    </w:p>
    <w:p w14:paraId="3BF73068" w14:textId="67C91299" w:rsidR="00B23796" w:rsidRPr="00B23796" w:rsidRDefault="00B23796" w:rsidP="008D662A">
      <w:pPr>
        <w:spacing w:after="120" w:line="240" w:lineRule="auto"/>
        <w:ind w:firstLine="720"/>
        <w:jc w:val="center"/>
        <w:rPr>
          <w:rStyle w:val="Strong"/>
          <w:rFonts w:cstheme="minorHAnsi"/>
          <w:sz w:val="24"/>
          <w:szCs w:val="24"/>
        </w:rPr>
      </w:pPr>
      <w:r w:rsidRPr="00B23796">
        <w:rPr>
          <w:rStyle w:val="Strong"/>
          <w:rFonts w:cstheme="minorHAnsi"/>
          <w:sz w:val="24"/>
          <w:szCs w:val="24"/>
        </w:rPr>
        <w:t>Abstract</w:t>
      </w:r>
    </w:p>
    <w:p w14:paraId="1508CC71" w14:textId="1CE9125C" w:rsidR="00B23796" w:rsidRPr="00B23796" w:rsidRDefault="00B23796" w:rsidP="008D662A">
      <w:pPr>
        <w:spacing w:after="80" w:line="240" w:lineRule="auto"/>
        <w:rPr>
          <w:rStyle w:val="Strong"/>
          <w:rFonts w:cstheme="minorHAnsi"/>
          <w:b w:val="0"/>
          <w:bCs w:val="0"/>
          <w:sz w:val="24"/>
          <w:szCs w:val="24"/>
        </w:rPr>
      </w:pPr>
      <w:bookmarkStart w:id="0" w:name="_Hlk170389477"/>
      <w:r>
        <w:rPr>
          <w:rStyle w:val="Strong"/>
          <w:rFonts w:cstheme="minorHAnsi"/>
          <w:b w:val="0"/>
          <w:bCs w:val="0"/>
          <w:sz w:val="24"/>
          <w:szCs w:val="24"/>
        </w:rPr>
        <w:t>The rampant surge of hate speech on social media in recent years has become a public concern.  This infodemic not only tears apart commuter-mediated relationships between people but can instigate violence and hate crimes</w:t>
      </w:r>
      <w:r w:rsidRPr="00B23796">
        <w:rPr>
          <w:rStyle w:val="Strong"/>
          <w:rFonts w:cstheme="minorHAnsi"/>
          <w:b w:val="0"/>
          <w:bCs w:val="0"/>
          <w:sz w:val="24"/>
          <w:szCs w:val="24"/>
        </w:rPr>
        <w:t xml:space="preserve">. Due to </w:t>
      </w:r>
      <w:r>
        <w:rPr>
          <w:rStyle w:val="Strong"/>
          <w:rFonts w:cstheme="minorHAnsi"/>
          <w:b w:val="0"/>
          <w:bCs w:val="0"/>
          <w:sz w:val="24"/>
          <w:szCs w:val="24"/>
        </w:rPr>
        <w:t>hate speech</w:t>
      </w:r>
      <w:r w:rsidRPr="00B23796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r>
        <w:rPr>
          <w:rStyle w:val="Strong"/>
          <w:rFonts w:cstheme="minorHAnsi"/>
          <w:b w:val="0"/>
          <w:bCs w:val="0"/>
          <w:sz w:val="24"/>
          <w:szCs w:val="24"/>
        </w:rPr>
        <w:t xml:space="preserve">perplexity and multidimensionality </w:t>
      </w:r>
      <w:r w:rsidRPr="00B23796">
        <w:rPr>
          <w:rStyle w:val="Strong"/>
          <w:rFonts w:cstheme="minorHAnsi"/>
          <w:b w:val="0"/>
          <w:bCs w:val="0"/>
          <w:sz w:val="24"/>
          <w:szCs w:val="24"/>
        </w:rPr>
        <w:t xml:space="preserve">across different cultures and languages, </w:t>
      </w:r>
      <w:r>
        <w:rPr>
          <w:rStyle w:val="Strong"/>
          <w:rFonts w:cstheme="minorHAnsi"/>
          <w:b w:val="0"/>
          <w:bCs w:val="0"/>
          <w:sz w:val="24"/>
          <w:szCs w:val="24"/>
        </w:rPr>
        <w:t>researchers</w:t>
      </w:r>
      <w:r w:rsidRPr="00B23796">
        <w:rPr>
          <w:rStyle w:val="Strong"/>
          <w:rFonts w:cstheme="minorHAnsi"/>
          <w:b w:val="0"/>
          <w:bCs w:val="0"/>
          <w:sz w:val="24"/>
          <w:szCs w:val="24"/>
        </w:rPr>
        <w:t xml:space="preserve"> have called for worldwide sophisticated investigations into its cross-language identification. Employing a corpus of </w:t>
      </w:r>
      <w:r w:rsidRPr="00B23796">
        <w:rPr>
          <w:rFonts w:cstheme="minorHAnsi"/>
          <w:sz w:val="24"/>
          <w:szCs w:val="24"/>
          <w:shd w:val="clear" w:color="auto" w:fill="FFFFFF"/>
          <w:lang w:bidi="fa-IR"/>
        </w:rPr>
        <w:t>536,080 characters and 68,975 tokens in Persian and Pashtun languages, a</w:t>
      </w:r>
      <w:r w:rsidRPr="00B23796">
        <w:rPr>
          <w:rStyle w:val="Strong"/>
          <w:rFonts w:cstheme="minorHAnsi"/>
          <w:b w:val="0"/>
          <w:bCs w:val="0"/>
          <w:sz w:val="24"/>
          <w:szCs w:val="24"/>
        </w:rPr>
        <w:t xml:space="preserve"> dataset from Twitter, this study explore</w:t>
      </w:r>
      <w:r w:rsidR="00754BEB">
        <w:rPr>
          <w:rStyle w:val="Strong"/>
          <w:rFonts w:cstheme="minorHAnsi"/>
          <w:b w:val="0"/>
          <w:bCs w:val="0"/>
          <w:sz w:val="24"/>
          <w:szCs w:val="24"/>
        </w:rPr>
        <w:t>d</w:t>
      </w:r>
      <w:r w:rsidRPr="00B23796">
        <w:rPr>
          <w:rStyle w:val="Strong"/>
          <w:rFonts w:cstheme="minorHAnsi"/>
          <w:b w:val="0"/>
          <w:bCs w:val="0"/>
          <w:sz w:val="24"/>
          <w:szCs w:val="24"/>
        </w:rPr>
        <w:t xml:space="preserve"> the causes and manifestations of hate speech among Twitter users in Afghanistan through a qualitative investigation. The findings </w:t>
      </w:r>
      <w:r>
        <w:rPr>
          <w:rStyle w:val="Strong"/>
          <w:rFonts w:cstheme="minorHAnsi"/>
          <w:b w:val="0"/>
          <w:bCs w:val="0"/>
          <w:sz w:val="24"/>
          <w:szCs w:val="24"/>
        </w:rPr>
        <w:t>showed</w:t>
      </w:r>
      <w:r w:rsidRPr="00B23796">
        <w:rPr>
          <w:rStyle w:val="Strong"/>
          <w:rFonts w:cstheme="minorHAnsi"/>
          <w:b w:val="0"/>
          <w:bCs w:val="0"/>
          <w:sz w:val="24"/>
          <w:szCs w:val="24"/>
        </w:rPr>
        <w:t xml:space="preserve"> that real-life </w:t>
      </w:r>
      <w:r>
        <w:rPr>
          <w:rStyle w:val="Strong"/>
          <w:rFonts w:cstheme="minorHAnsi"/>
          <w:b w:val="0"/>
          <w:bCs w:val="0"/>
          <w:sz w:val="24"/>
          <w:szCs w:val="24"/>
        </w:rPr>
        <w:t xml:space="preserve">conflictual </w:t>
      </w:r>
      <w:r w:rsidRPr="00B23796">
        <w:rPr>
          <w:rStyle w:val="Strong"/>
          <w:rFonts w:cstheme="minorHAnsi"/>
          <w:b w:val="0"/>
          <w:bCs w:val="0"/>
          <w:sz w:val="24"/>
          <w:szCs w:val="24"/>
        </w:rPr>
        <w:t>events are the primary source of hate speech among Afghanistan’s Twitter</w:t>
      </w:r>
      <w:r>
        <w:rPr>
          <w:rStyle w:val="Strong"/>
          <w:rFonts w:cstheme="minorHAnsi"/>
          <w:b w:val="0"/>
          <w:bCs w:val="0"/>
          <w:sz w:val="24"/>
          <w:szCs w:val="24"/>
        </w:rPr>
        <w:t xml:space="preserve"> users</w:t>
      </w:r>
      <w:r w:rsidRPr="00B23796">
        <w:rPr>
          <w:rStyle w:val="Strong"/>
          <w:rFonts w:cstheme="minorHAnsi"/>
          <w:b w:val="0"/>
          <w:bCs w:val="0"/>
          <w:sz w:val="24"/>
          <w:szCs w:val="24"/>
        </w:rPr>
        <w:t xml:space="preserve">. </w:t>
      </w:r>
      <w:r>
        <w:rPr>
          <w:rStyle w:val="Strong"/>
          <w:rFonts w:cstheme="minorHAnsi"/>
          <w:b w:val="0"/>
          <w:bCs w:val="0"/>
          <w:sz w:val="24"/>
          <w:szCs w:val="24"/>
        </w:rPr>
        <w:t xml:space="preserve">Political instability and sectarianism, coupled with the traumatic experience of war, violence and injustice in the past, resulted in profound </w:t>
      </w:r>
      <w:r w:rsidR="00754BEB">
        <w:rPr>
          <w:rStyle w:val="Strong"/>
          <w:rFonts w:cstheme="minorHAnsi"/>
          <w:b w:val="0"/>
          <w:bCs w:val="0"/>
          <w:sz w:val="24"/>
          <w:szCs w:val="24"/>
        </w:rPr>
        <w:t xml:space="preserve">public </w:t>
      </w:r>
      <w:r>
        <w:rPr>
          <w:rStyle w:val="Strong"/>
          <w:rFonts w:cstheme="minorHAnsi"/>
          <w:b w:val="0"/>
          <w:bCs w:val="0"/>
          <w:sz w:val="24"/>
          <w:szCs w:val="24"/>
        </w:rPr>
        <w:t xml:space="preserve">grievances being reflected on social media. </w:t>
      </w:r>
      <w:r w:rsidRPr="00B23796">
        <w:rPr>
          <w:rStyle w:val="Strong"/>
          <w:rFonts w:cstheme="minorHAnsi"/>
          <w:b w:val="0"/>
          <w:bCs w:val="0"/>
          <w:sz w:val="24"/>
          <w:szCs w:val="24"/>
        </w:rPr>
        <w:t xml:space="preserve">The study also noted that hate speech is manifested in </w:t>
      </w:r>
      <w:r>
        <w:rPr>
          <w:rStyle w:val="Strong"/>
          <w:rFonts w:cstheme="minorHAnsi"/>
          <w:b w:val="0"/>
          <w:bCs w:val="0"/>
          <w:sz w:val="24"/>
          <w:szCs w:val="24"/>
        </w:rPr>
        <w:t xml:space="preserve">four main </w:t>
      </w:r>
      <w:r w:rsidRPr="00B23796">
        <w:rPr>
          <w:rStyle w:val="Strong"/>
          <w:rFonts w:cstheme="minorHAnsi"/>
          <w:b w:val="0"/>
          <w:bCs w:val="0"/>
          <w:sz w:val="24"/>
          <w:szCs w:val="24"/>
        </w:rPr>
        <w:t>ways</w:t>
      </w:r>
      <w:r>
        <w:rPr>
          <w:rStyle w:val="Strong"/>
          <w:rFonts w:cstheme="minorHAnsi"/>
          <w:b w:val="0"/>
          <w:bCs w:val="0"/>
          <w:sz w:val="24"/>
          <w:szCs w:val="24"/>
        </w:rPr>
        <w:t xml:space="preserve">: </w:t>
      </w:r>
      <w:r w:rsidRPr="00B23796">
        <w:rPr>
          <w:rStyle w:val="Strong"/>
          <w:rFonts w:cstheme="minorHAnsi"/>
          <w:b w:val="0"/>
          <w:bCs w:val="0"/>
          <w:sz w:val="24"/>
          <w:szCs w:val="24"/>
        </w:rPr>
        <w:t>gender</w:t>
      </w:r>
      <w:r w:rsidR="00754BEB">
        <w:rPr>
          <w:rStyle w:val="Strong"/>
          <w:rFonts w:cstheme="minorHAnsi"/>
          <w:b w:val="0"/>
          <w:bCs w:val="0"/>
          <w:sz w:val="24"/>
          <w:szCs w:val="24"/>
        </w:rPr>
        <w:t>-based</w:t>
      </w:r>
      <w:r w:rsidRPr="00B23796">
        <w:rPr>
          <w:rStyle w:val="Strong"/>
          <w:rFonts w:cstheme="minorHAnsi"/>
          <w:b w:val="0"/>
          <w:bCs w:val="0"/>
          <w:sz w:val="24"/>
          <w:szCs w:val="24"/>
        </w:rPr>
        <w:t>, rac</w:t>
      </w:r>
      <w:r w:rsidR="00754BEB">
        <w:rPr>
          <w:rStyle w:val="Strong"/>
          <w:rFonts w:cstheme="minorHAnsi"/>
          <w:b w:val="0"/>
          <w:bCs w:val="0"/>
          <w:sz w:val="24"/>
          <w:szCs w:val="24"/>
        </w:rPr>
        <w:t>ial</w:t>
      </w:r>
      <w:r w:rsidRPr="00B23796">
        <w:rPr>
          <w:rStyle w:val="Strong"/>
          <w:rFonts w:cstheme="minorHAnsi"/>
          <w:b w:val="0"/>
          <w:bCs w:val="0"/>
          <w:sz w:val="24"/>
          <w:szCs w:val="24"/>
        </w:rPr>
        <w:t>/ethni</w:t>
      </w:r>
      <w:r w:rsidR="00754BEB">
        <w:rPr>
          <w:rStyle w:val="Strong"/>
          <w:rFonts w:cstheme="minorHAnsi"/>
          <w:b w:val="0"/>
          <w:bCs w:val="0"/>
          <w:sz w:val="24"/>
          <w:szCs w:val="24"/>
        </w:rPr>
        <w:t>c</w:t>
      </w:r>
      <w:r w:rsidRPr="00B23796">
        <w:rPr>
          <w:rStyle w:val="Strong"/>
          <w:rFonts w:cstheme="minorHAnsi"/>
          <w:b w:val="0"/>
          <w:bCs w:val="0"/>
          <w:sz w:val="24"/>
          <w:szCs w:val="24"/>
        </w:rPr>
        <w:t>, politic</w:t>
      </w:r>
      <w:r w:rsidR="00754BEB">
        <w:rPr>
          <w:rStyle w:val="Strong"/>
          <w:rFonts w:cstheme="minorHAnsi"/>
          <w:b w:val="0"/>
          <w:bCs w:val="0"/>
          <w:sz w:val="24"/>
          <w:szCs w:val="24"/>
        </w:rPr>
        <w:t>al</w:t>
      </w:r>
      <w:r w:rsidRPr="00B23796">
        <w:rPr>
          <w:rStyle w:val="Strong"/>
          <w:rFonts w:cstheme="minorHAnsi"/>
          <w:b w:val="0"/>
          <w:bCs w:val="0"/>
          <w:sz w:val="24"/>
          <w:szCs w:val="24"/>
        </w:rPr>
        <w:t xml:space="preserve">, </w:t>
      </w:r>
      <w:r w:rsidR="00754BEB">
        <w:rPr>
          <w:rStyle w:val="Strong"/>
          <w:rFonts w:cstheme="minorHAnsi"/>
          <w:b w:val="0"/>
          <w:bCs w:val="0"/>
          <w:sz w:val="24"/>
          <w:szCs w:val="24"/>
        </w:rPr>
        <w:t>and</w:t>
      </w:r>
      <w:r w:rsidRPr="00B23796">
        <w:rPr>
          <w:rStyle w:val="Strong"/>
          <w:rFonts w:cstheme="minorHAnsi"/>
          <w:b w:val="0"/>
          <w:bCs w:val="0"/>
          <w:sz w:val="24"/>
          <w:szCs w:val="24"/>
        </w:rPr>
        <w:t xml:space="preserve"> religi</w:t>
      </w:r>
      <w:r w:rsidR="00754BEB">
        <w:rPr>
          <w:rStyle w:val="Strong"/>
          <w:rFonts w:cstheme="minorHAnsi"/>
          <w:b w:val="0"/>
          <w:bCs w:val="0"/>
          <w:sz w:val="24"/>
          <w:szCs w:val="24"/>
        </w:rPr>
        <w:t>ous</w:t>
      </w:r>
      <w:r w:rsidRPr="00B23796">
        <w:rPr>
          <w:rStyle w:val="Strong"/>
          <w:rFonts w:cstheme="minorHAnsi"/>
          <w:b w:val="0"/>
          <w:bCs w:val="0"/>
          <w:sz w:val="24"/>
          <w:szCs w:val="24"/>
        </w:rPr>
        <w:t xml:space="preserve"> hate speech. The results highlight the need for governments to tackle the underlying real-world problems </w:t>
      </w:r>
      <w:r w:rsidR="00754BEB">
        <w:rPr>
          <w:rStyle w:val="Strong"/>
          <w:rFonts w:cstheme="minorHAnsi"/>
          <w:b w:val="0"/>
          <w:bCs w:val="0"/>
          <w:sz w:val="24"/>
          <w:szCs w:val="24"/>
        </w:rPr>
        <w:t>-</w:t>
      </w:r>
      <w:r w:rsidRPr="00B23796">
        <w:rPr>
          <w:rStyle w:val="Strong"/>
          <w:rFonts w:cstheme="minorHAnsi"/>
          <w:b w:val="0"/>
          <w:bCs w:val="0"/>
          <w:sz w:val="24"/>
          <w:szCs w:val="24"/>
        </w:rPr>
        <w:t>that fuel hate speech's spread</w:t>
      </w:r>
      <w:r w:rsidR="00754BEB">
        <w:rPr>
          <w:rStyle w:val="Strong"/>
          <w:rFonts w:cstheme="minorHAnsi"/>
          <w:b w:val="0"/>
          <w:bCs w:val="0"/>
          <w:sz w:val="24"/>
          <w:szCs w:val="24"/>
        </w:rPr>
        <w:t>-</w:t>
      </w:r>
      <w:r w:rsidRPr="00B23796">
        <w:rPr>
          <w:rStyle w:val="Strong"/>
          <w:rFonts w:cstheme="minorHAnsi"/>
          <w:b w:val="0"/>
          <w:bCs w:val="0"/>
          <w:sz w:val="24"/>
          <w:szCs w:val="24"/>
        </w:rPr>
        <w:t xml:space="preserve"> to lessen its adverse effects on individuals and society. The research implications and relevant suggestions are also discussed at the end of the article. </w:t>
      </w:r>
    </w:p>
    <w:bookmarkEnd w:id="0"/>
    <w:p w14:paraId="5191F944" w14:textId="131B9FB5" w:rsidR="00D9703E" w:rsidRPr="00B23796" w:rsidRDefault="00B23796" w:rsidP="00B23796">
      <w:pPr>
        <w:spacing w:after="12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B23796">
        <w:rPr>
          <w:rStyle w:val="Strong"/>
          <w:rFonts w:cstheme="minorHAnsi"/>
          <w:i/>
          <w:iCs/>
          <w:sz w:val="24"/>
          <w:szCs w:val="24"/>
        </w:rPr>
        <w:t>Keywords: Afghanistan, Hate speech, Media affordance, National identity, Twitter</w:t>
      </w:r>
    </w:p>
    <w:sectPr w:rsidR="00D9703E" w:rsidRPr="00B23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SzMDU2MTCxNDWwtLRU0lEKTi0uzszPAykwrgUAVUWU7CwAAAA="/>
  </w:docVars>
  <w:rsids>
    <w:rsidRoot w:val="00D9703E"/>
    <w:rsid w:val="00063463"/>
    <w:rsid w:val="004C5134"/>
    <w:rsid w:val="00754BEB"/>
    <w:rsid w:val="00875C6B"/>
    <w:rsid w:val="008D662A"/>
    <w:rsid w:val="00A80D6C"/>
    <w:rsid w:val="00B23796"/>
    <w:rsid w:val="00BF4CFC"/>
    <w:rsid w:val="00D9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0AA17B"/>
  <w15:chartTrackingRefBased/>
  <w15:docId w15:val="{65516EF5-7101-41C5-8BBE-270A81BD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03E"/>
    <w:pPr>
      <w:jc w:val="both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9703E"/>
    <w:rPr>
      <w:b/>
      <w:bCs/>
    </w:rPr>
  </w:style>
  <w:style w:type="character" w:styleId="Hyperlink">
    <w:name w:val="Hyperlink"/>
    <w:basedOn w:val="DefaultParagraphFont"/>
    <w:uiPriority w:val="99"/>
    <w:unhideWhenUsed/>
    <w:rsid w:val="00D970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9-0000-0478-1842" TargetMode="External"/><Relationship Id="rId4" Type="http://schemas.openxmlformats.org/officeDocument/2006/relationships/hyperlink" Target="mailto:pamirzad2023@stu.xjt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1754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</dc:creator>
  <cp:keywords/>
  <dc:description/>
  <cp:lastModifiedBy>NON</cp:lastModifiedBy>
  <cp:revision>3</cp:revision>
  <dcterms:created xsi:type="dcterms:W3CDTF">2024-06-27T08:09:00Z</dcterms:created>
  <dcterms:modified xsi:type="dcterms:W3CDTF">2024-06-27T08:47:00Z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9667c09c-c309-4d27-985a-8cccd722ea4b</vt:lpwstr>
  </property>
</Properties>
</file>