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5AECA" w14:textId="60B7F1B0" w:rsidR="006C6F50" w:rsidRDefault="00E80FAB" w:rsidP="00792BD5">
      <w:pPr>
        <w:ind w:firstLine="0"/>
        <w:jc w:val="center"/>
        <w:rPr>
          <w:rFonts w:cs="Calibri"/>
          <w:i/>
          <w:iCs/>
          <w:lang w:val="en-GB"/>
        </w:rPr>
      </w:pPr>
      <w:r w:rsidRPr="005B2E75">
        <w:rPr>
          <w:rFonts w:cs="Calibri"/>
          <w:lang w:val="en-GB"/>
        </w:rPr>
        <w:t>Cooperation in Competition: Soft Power</w:t>
      </w:r>
      <w:r w:rsidR="008517A3" w:rsidRPr="005B2E75">
        <w:rPr>
          <w:rFonts w:cs="Calibri"/>
          <w:lang w:val="en-GB"/>
        </w:rPr>
        <w:t>, Cultural Hegemony</w:t>
      </w:r>
      <w:r w:rsidR="0072256E" w:rsidRPr="005B2E75">
        <w:rPr>
          <w:rFonts w:cs="Calibri"/>
          <w:lang w:val="en-GB"/>
        </w:rPr>
        <w:t>,</w:t>
      </w:r>
      <w:r w:rsidR="00693C60" w:rsidRPr="005B2E75">
        <w:rPr>
          <w:rFonts w:cs="Calibri"/>
          <w:lang w:val="en-GB"/>
        </w:rPr>
        <w:t xml:space="preserve"> and State Willingness</w:t>
      </w:r>
      <w:r w:rsidRPr="005B2E75">
        <w:rPr>
          <w:rFonts w:cs="Calibri"/>
          <w:lang w:val="en-GB"/>
        </w:rPr>
        <w:t xml:space="preserve"> </w:t>
      </w:r>
      <w:r w:rsidR="00F06BC1">
        <w:rPr>
          <w:rFonts w:cs="Calibri"/>
          <w:lang w:val="en-GB"/>
        </w:rPr>
        <w:t>in</w:t>
      </w:r>
      <w:r w:rsidRPr="005B2E75">
        <w:rPr>
          <w:rFonts w:cs="Calibri"/>
          <w:lang w:val="en-GB"/>
        </w:rPr>
        <w:t xml:space="preserve"> the Sino-U.S. Co-Production </w:t>
      </w:r>
      <w:r w:rsidRPr="005B2E75">
        <w:rPr>
          <w:rFonts w:cs="Calibri"/>
          <w:i/>
          <w:iCs/>
          <w:lang w:val="en-GB"/>
        </w:rPr>
        <w:t xml:space="preserve">Meg 2: The Trench </w:t>
      </w:r>
    </w:p>
    <w:p w14:paraId="454BB200" w14:textId="77777777" w:rsidR="006D03A9" w:rsidRDefault="006D03A9" w:rsidP="00792BD5">
      <w:pPr>
        <w:ind w:firstLine="0"/>
        <w:jc w:val="center"/>
        <w:rPr>
          <w:rFonts w:cs="Calibri"/>
          <w:i/>
          <w:iCs/>
          <w:lang w:val="en-GB"/>
        </w:rPr>
      </w:pPr>
    </w:p>
    <w:p w14:paraId="71900DA2" w14:textId="7C68CD1A" w:rsidR="006D03A9" w:rsidRDefault="006D03A9" w:rsidP="00792BD5">
      <w:pPr>
        <w:ind w:firstLine="0"/>
        <w:jc w:val="center"/>
        <w:rPr>
          <w:rFonts w:cs="Calibri"/>
          <w:lang w:val="en-GB"/>
        </w:rPr>
      </w:pPr>
      <w:r>
        <w:rPr>
          <w:rFonts w:cs="Calibri"/>
          <w:lang w:val="en-GB"/>
        </w:rPr>
        <w:t xml:space="preserve">Su </w:t>
      </w:r>
      <w:proofErr w:type="spellStart"/>
      <w:r>
        <w:rPr>
          <w:rFonts w:cs="Calibri"/>
          <w:lang w:val="en-GB"/>
        </w:rPr>
        <w:t>Yangrui</w:t>
      </w:r>
      <w:proofErr w:type="spellEnd"/>
      <w:r>
        <w:rPr>
          <w:rFonts w:cs="Calibri"/>
          <w:lang w:val="en-GB"/>
        </w:rPr>
        <w:t xml:space="preserve"> &amp; </w:t>
      </w:r>
      <w:proofErr w:type="spellStart"/>
      <w:r>
        <w:rPr>
          <w:rFonts w:cs="Calibri"/>
          <w:lang w:val="en-GB"/>
        </w:rPr>
        <w:t>Hasrul</w:t>
      </w:r>
      <w:proofErr w:type="spellEnd"/>
      <w:r>
        <w:rPr>
          <w:rFonts w:cs="Calibri"/>
          <w:lang w:val="en-GB"/>
        </w:rPr>
        <w:t xml:space="preserve"> Hashim</w:t>
      </w:r>
    </w:p>
    <w:p w14:paraId="71019DEF" w14:textId="7104857A" w:rsidR="006D03A9" w:rsidRPr="006D03A9" w:rsidRDefault="006D03A9" w:rsidP="00792BD5">
      <w:pPr>
        <w:ind w:firstLine="0"/>
        <w:jc w:val="center"/>
        <w:rPr>
          <w:rFonts w:cs="Calibri"/>
          <w:i/>
          <w:iCs/>
          <w:lang w:val="en-GB"/>
        </w:rPr>
      </w:pPr>
      <w:proofErr w:type="spellStart"/>
      <w:r w:rsidRPr="006D03A9">
        <w:rPr>
          <w:rFonts w:cs="Calibri"/>
          <w:i/>
          <w:iCs/>
          <w:lang w:val="en-GB"/>
        </w:rPr>
        <w:t>Universiti</w:t>
      </w:r>
      <w:proofErr w:type="spellEnd"/>
      <w:r w:rsidRPr="006D03A9">
        <w:rPr>
          <w:rFonts w:cs="Calibri"/>
          <w:i/>
          <w:iCs/>
          <w:lang w:val="en-GB"/>
        </w:rPr>
        <w:t xml:space="preserve"> </w:t>
      </w:r>
      <w:proofErr w:type="spellStart"/>
      <w:r w:rsidRPr="006D03A9">
        <w:rPr>
          <w:rFonts w:cs="Calibri"/>
          <w:i/>
          <w:iCs/>
          <w:lang w:val="en-GB"/>
        </w:rPr>
        <w:t>Kebangsaan</w:t>
      </w:r>
      <w:proofErr w:type="spellEnd"/>
      <w:r w:rsidRPr="006D03A9">
        <w:rPr>
          <w:rFonts w:cs="Calibri"/>
          <w:i/>
          <w:iCs/>
          <w:lang w:val="en-GB"/>
        </w:rPr>
        <w:t xml:space="preserve"> Malaysia</w:t>
      </w:r>
    </w:p>
    <w:p w14:paraId="2FA9505A" w14:textId="77777777" w:rsidR="006C6F50" w:rsidRPr="005B2E75" w:rsidRDefault="006C6F50" w:rsidP="00792BD5">
      <w:pPr>
        <w:rPr>
          <w:rFonts w:cs="Calibri"/>
          <w:lang w:val="en-GB"/>
        </w:rPr>
      </w:pPr>
    </w:p>
    <w:p w14:paraId="30BEFC7E" w14:textId="77777777" w:rsidR="00982BEB" w:rsidRPr="005B2E75" w:rsidRDefault="00982BEB" w:rsidP="00792BD5">
      <w:pPr>
        <w:rPr>
          <w:rFonts w:cs="Calibri"/>
          <w:lang w:val="en-GB"/>
        </w:rPr>
      </w:pPr>
    </w:p>
    <w:p w14:paraId="0D7C4A5D" w14:textId="2D2954F7" w:rsidR="006C6F50" w:rsidRPr="00E80FAB" w:rsidRDefault="00E80FAB" w:rsidP="00792BD5">
      <w:pPr>
        <w:ind w:firstLine="0"/>
        <w:jc w:val="center"/>
        <w:rPr>
          <w:rFonts w:cs="Calibri"/>
          <w:b/>
          <w:bCs/>
        </w:rPr>
      </w:pPr>
      <w:r w:rsidRPr="005B2E75">
        <w:rPr>
          <w:rFonts w:cs="Calibri"/>
          <w:b/>
          <w:bCs/>
          <w:lang w:val="en-GB"/>
        </w:rPr>
        <w:t>Abstract</w:t>
      </w:r>
    </w:p>
    <w:p w14:paraId="14589FB3" w14:textId="4F83C509" w:rsidR="00EF5033" w:rsidRPr="005B2E75" w:rsidRDefault="00E80FAB" w:rsidP="00792BD5">
      <w:pPr>
        <w:ind w:firstLine="0"/>
        <w:rPr>
          <w:rFonts w:cs="Calibri"/>
          <w:lang w:val="en-GB"/>
        </w:rPr>
      </w:pPr>
      <w:r w:rsidRPr="005B2E75">
        <w:rPr>
          <w:rFonts w:cs="Calibri"/>
          <w:lang w:val="en-GB"/>
        </w:rPr>
        <w:t>T</w:t>
      </w:r>
      <w:r w:rsidR="002F63D6" w:rsidRPr="005B2E75">
        <w:rPr>
          <w:rFonts w:cs="Calibri"/>
          <w:lang w:val="en-GB"/>
        </w:rPr>
        <w:t xml:space="preserve">he U.S. views China as a challenger </w:t>
      </w:r>
      <w:r w:rsidR="006E191A">
        <w:rPr>
          <w:rFonts w:cs="Calibri"/>
          <w:lang w:val="en-GB"/>
        </w:rPr>
        <w:t>to</w:t>
      </w:r>
      <w:r w:rsidR="002F63D6" w:rsidRPr="005B2E75">
        <w:rPr>
          <w:rFonts w:cs="Calibri"/>
          <w:lang w:val="en-GB"/>
        </w:rPr>
        <w:t xml:space="preserve"> the current global order. China is no longer satisfied</w:t>
      </w:r>
      <w:r w:rsidR="0072256E" w:rsidRPr="005B2E75">
        <w:rPr>
          <w:rFonts w:cs="Calibri"/>
          <w:lang w:val="en-GB"/>
        </w:rPr>
        <w:t xml:space="preserve"> with</w:t>
      </w:r>
      <w:r w:rsidR="002F63D6" w:rsidRPr="005B2E75">
        <w:rPr>
          <w:rFonts w:cs="Calibri"/>
          <w:lang w:val="en-GB"/>
        </w:rPr>
        <w:t xml:space="preserve"> America </w:t>
      </w:r>
      <w:r w:rsidRPr="005B2E75">
        <w:rPr>
          <w:rFonts w:cs="Calibri"/>
          <w:lang w:val="en-GB"/>
        </w:rPr>
        <w:t>dominat</w:t>
      </w:r>
      <w:r w:rsidR="0072256E" w:rsidRPr="005B2E75">
        <w:rPr>
          <w:rFonts w:cs="Calibri"/>
          <w:lang w:val="en-GB"/>
        </w:rPr>
        <w:t>ing</w:t>
      </w:r>
      <w:r w:rsidR="002F63D6" w:rsidRPr="005B2E75">
        <w:rPr>
          <w:rFonts w:cs="Calibri"/>
          <w:lang w:val="en-GB"/>
        </w:rPr>
        <w:t xml:space="preserve"> the world as the single superpower.</w:t>
      </w:r>
      <w:r w:rsidRPr="005B2E75">
        <w:rPr>
          <w:rFonts w:cs="Calibri"/>
          <w:lang w:val="en-GB"/>
        </w:rPr>
        <w:t xml:space="preserve"> The U.S. has relied on its global-leading film industry, Hollywood, to promote soft power and accomplish cultural hegemony on the global stage.</w:t>
      </w:r>
      <w:r w:rsidR="003D0BB4" w:rsidRPr="005B2E75">
        <w:rPr>
          <w:rFonts w:cs="Calibri"/>
          <w:lang w:val="en-GB"/>
        </w:rPr>
        <w:t xml:space="preserve"> Compared to the U.S., China</w:t>
      </w:r>
      <w:r w:rsidR="002069C4" w:rsidRPr="005B2E75">
        <w:rPr>
          <w:rFonts w:cs="Calibri"/>
          <w:lang w:val="en-GB"/>
        </w:rPr>
        <w:t xml:space="preserve"> needs more international attraction from the perspective of soft power and its film industry</w:t>
      </w:r>
      <w:r w:rsidR="003D0BB4" w:rsidRPr="005B2E75">
        <w:rPr>
          <w:rFonts w:cs="Calibri"/>
          <w:lang w:val="en-GB"/>
        </w:rPr>
        <w:t xml:space="preserve">. </w:t>
      </w:r>
      <w:r w:rsidR="00B27C2F" w:rsidRPr="005B2E75">
        <w:rPr>
          <w:rFonts w:cs="Calibri"/>
          <w:i/>
          <w:iCs/>
          <w:lang w:val="en-GB"/>
        </w:rPr>
        <w:t xml:space="preserve">Meg 2: The Trench </w:t>
      </w:r>
      <w:r w:rsidR="00B27C2F" w:rsidRPr="005B2E75">
        <w:rPr>
          <w:rFonts w:cs="Calibri"/>
          <w:lang w:val="en-GB"/>
        </w:rPr>
        <w:t xml:space="preserve">can be seen as an attempt at cooperation in </w:t>
      </w:r>
      <w:r w:rsidRPr="005B2E75">
        <w:rPr>
          <w:rFonts w:cs="Calibri"/>
          <w:lang w:val="en-GB"/>
        </w:rPr>
        <w:t xml:space="preserve">competition. This </w:t>
      </w:r>
      <w:r w:rsidR="0072256E" w:rsidRPr="005B2E75">
        <w:rPr>
          <w:rFonts w:cs="Calibri"/>
          <w:lang w:val="en-GB"/>
        </w:rPr>
        <w:t>study</w:t>
      </w:r>
      <w:r w:rsidRPr="005B2E75">
        <w:rPr>
          <w:rFonts w:cs="Calibri"/>
          <w:lang w:val="en-GB"/>
        </w:rPr>
        <w:t xml:space="preserve"> </w:t>
      </w:r>
      <w:r w:rsidR="0072256E" w:rsidRPr="005B2E75">
        <w:rPr>
          <w:rFonts w:cs="Calibri"/>
          <w:lang w:val="en-GB"/>
        </w:rPr>
        <w:t>focused</w:t>
      </w:r>
      <w:r w:rsidR="002069C4" w:rsidRPr="005B2E75">
        <w:rPr>
          <w:rFonts w:cs="Calibri"/>
          <w:lang w:val="en-GB"/>
        </w:rPr>
        <w:t xml:space="preserve"> on</w:t>
      </w:r>
      <w:r w:rsidRPr="005B2E75">
        <w:rPr>
          <w:rFonts w:cs="Calibri"/>
          <w:lang w:val="en-GB"/>
        </w:rPr>
        <w:t xml:space="preserve"> the</w:t>
      </w:r>
      <w:r w:rsidR="002069C4" w:rsidRPr="005B2E75">
        <w:rPr>
          <w:rFonts w:cs="Calibri"/>
          <w:lang w:val="en-GB"/>
        </w:rPr>
        <w:t xml:space="preserve"> latest</w:t>
      </w:r>
      <w:r w:rsidRPr="005B2E75">
        <w:rPr>
          <w:rFonts w:cs="Calibri"/>
          <w:lang w:val="en-GB"/>
        </w:rPr>
        <w:t xml:space="preserve"> Sino-U.S. co-production</w:t>
      </w:r>
      <w:r w:rsidR="002069C4" w:rsidRPr="005B2E75">
        <w:rPr>
          <w:rFonts w:cs="Calibri"/>
          <w:lang w:val="en-GB"/>
        </w:rPr>
        <w:t>,</w:t>
      </w:r>
      <w:r w:rsidRPr="005B2E75">
        <w:rPr>
          <w:rFonts w:cs="Calibri"/>
          <w:i/>
          <w:iCs/>
          <w:lang w:val="en-GB"/>
        </w:rPr>
        <w:t xml:space="preserve"> Meg 2:</w:t>
      </w:r>
      <w:r w:rsidR="006A7639" w:rsidRPr="005B2E75">
        <w:rPr>
          <w:rFonts w:cs="Calibri"/>
          <w:i/>
          <w:iCs/>
          <w:lang w:val="en-GB"/>
        </w:rPr>
        <w:t xml:space="preserve"> </w:t>
      </w:r>
      <w:r w:rsidRPr="005B2E75">
        <w:rPr>
          <w:rFonts w:cs="Calibri"/>
          <w:i/>
          <w:iCs/>
          <w:lang w:val="en-GB"/>
        </w:rPr>
        <w:t xml:space="preserve">The Trench, </w:t>
      </w:r>
      <w:r w:rsidRPr="005B2E75">
        <w:rPr>
          <w:rFonts w:cs="Calibri"/>
          <w:lang w:val="en-GB"/>
        </w:rPr>
        <w:t>released in 2023</w:t>
      </w:r>
      <w:r w:rsidR="002069C4" w:rsidRPr="005B2E75">
        <w:rPr>
          <w:rFonts w:cs="Calibri"/>
          <w:lang w:val="en-GB"/>
        </w:rPr>
        <w:t>,</w:t>
      </w:r>
      <w:r w:rsidRPr="005B2E75">
        <w:rPr>
          <w:rFonts w:cs="Calibri"/>
          <w:lang w:val="en-GB"/>
        </w:rPr>
        <w:t xml:space="preserve"> in the political context of competition between the two countries.</w:t>
      </w:r>
      <w:r w:rsidR="00E463B3" w:rsidRPr="005B2E75">
        <w:rPr>
          <w:rFonts w:cs="Calibri"/>
          <w:lang w:val="en-GB"/>
        </w:rPr>
        <w:t xml:space="preserve"> </w:t>
      </w:r>
      <w:r w:rsidR="0031521B" w:rsidRPr="005B2E75">
        <w:rPr>
          <w:rFonts w:cs="Calibri"/>
          <w:lang w:val="en-GB"/>
        </w:rPr>
        <w:t>T</w:t>
      </w:r>
      <w:r w:rsidR="00E463B3" w:rsidRPr="005B2E75">
        <w:rPr>
          <w:rFonts w:cs="Calibri"/>
          <w:lang w:val="en-GB"/>
        </w:rPr>
        <w:t>he research objectives were as follows: 1) To examine actors</w:t>
      </w:r>
      <w:r w:rsidR="0072256E" w:rsidRPr="005B2E75">
        <w:rPr>
          <w:rFonts w:cs="Calibri"/>
          <w:lang w:val="en-GB"/>
        </w:rPr>
        <w:t>’</w:t>
      </w:r>
      <w:r w:rsidR="00E463B3" w:rsidRPr="005B2E75">
        <w:rPr>
          <w:rFonts w:cs="Calibri"/>
          <w:lang w:val="en-GB"/>
        </w:rPr>
        <w:t xml:space="preserve"> portrayals and their relations</w:t>
      </w:r>
      <w:r w:rsidR="0072256E" w:rsidRPr="005B2E75">
        <w:rPr>
          <w:rFonts w:cs="Calibri"/>
          <w:lang w:val="en-GB"/>
        </w:rPr>
        <w:t>,</w:t>
      </w:r>
      <w:r w:rsidR="00E309DD" w:rsidRPr="005B2E75">
        <w:rPr>
          <w:rFonts w:cs="Calibri"/>
          <w:lang w:val="en-GB"/>
        </w:rPr>
        <w:t xml:space="preserve"> </w:t>
      </w:r>
      <w:r w:rsidR="00E463B3" w:rsidRPr="005B2E75">
        <w:rPr>
          <w:rFonts w:cs="Calibri"/>
          <w:lang w:val="en-GB"/>
        </w:rPr>
        <w:t xml:space="preserve">2) </w:t>
      </w:r>
      <w:r w:rsidR="0072256E" w:rsidRPr="005B2E75">
        <w:rPr>
          <w:rFonts w:cs="Calibri"/>
          <w:lang w:val="en-GB"/>
        </w:rPr>
        <w:t>t</w:t>
      </w:r>
      <w:r w:rsidR="00E463B3" w:rsidRPr="005B2E75">
        <w:rPr>
          <w:rFonts w:cs="Calibri"/>
          <w:lang w:val="en-GB"/>
        </w:rPr>
        <w:t>o evaluate the Chinese ideological characteri</w:t>
      </w:r>
      <w:r w:rsidR="006353F9" w:rsidRPr="005B2E75">
        <w:rPr>
          <w:rFonts w:cs="Calibri"/>
          <w:lang w:val="en-GB"/>
        </w:rPr>
        <w:t>s</w:t>
      </w:r>
      <w:r w:rsidR="00E463B3" w:rsidRPr="005B2E75">
        <w:rPr>
          <w:rFonts w:cs="Calibri"/>
          <w:lang w:val="en-GB"/>
        </w:rPr>
        <w:t>ations of the actors in this film</w:t>
      </w:r>
      <w:r w:rsidR="0072256E" w:rsidRPr="005B2E75">
        <w:rPr>
          <w:rFonts w:cs="Calibri"/>
          <w:lang w:val="en-GB"/>
        </w:rPr>
        <w:t>, and</w:t>
      </w:r>
      <w:r w:rsidR="00E463B3" w:rsidRPr="005B2E75">
        <w:rPr>
          <w:rFonts w:cs="Calibri"/>
          <w:lang w:val="en-GB"/>
        </w:rPr>
        <w:t xml:space="preserve"> 3) </w:t>
      </w:r>
      <w:r w:rsidR="0072256E" w:rsidRPr="005B2E75">
        <w:rPr>
          <w:rFonts w:cs="Calibri"/>
          <w:lang w:val="en-GB"/>
        </w:rPr>
        <w:t>t</w:t>
      </w:r>
      <w:r w:rsidR="00E463B3" w:rsidRPr="005B2E75">
        <w:rPr>
          <w:rFonts w:cs="Calibri"/>
          <w:lang w:val="en-GB"/>
        </w:rPr>
        <w:t xml:space="preserve">o evaluate </w:t>
      </w:r>
      <w:r w:rsidR="00B27C2F" w:rsidRPr="005B2E75">
        <w:rPr>
          <w:rFonts w:cs="Calibri"/>
          <w:lang w:val="en-GB"/>
        </w:rPr>
        <w:t xml:space="preserve">China’s official ideologies </w:t>
      </w:r>
      <w:r w:rsidR="00E463B3" w:rsidRPr="005B2E75">
        <w:rPr>
          <w:rFonts w:cs="Calibri"/>
          <w:lang w:val="en-GB"/>
        </w:rPr>
        <w:t xml:space="preserve">propagated </w:t>
      </w:r>
      <w:r w:rsidR="00B27C2F" w:rsidRPr="005B2E75">
        <w:rPr>
          <w:rFonts w:cs="Calibri"/>
          <w:lang w:val="en-GB"/>
        </w:rPr>
        <w:t xml:space="preserve">in </w:t>
      </w:r>
      <w:r w:rsidR="00E463B3" w:rsidRPr="005B2E75">
        <w:rPr>
          <w:rFonts w:cs="Calibri"/>
          <w:lang w:val="en-GB"/>
        </w:rPr>
        <w:t>Sino-U.S. co-productions.</w:t>
      </w:r>
      <w:r w:rsidR="00B27C2F" w:rsidRPr="005B2E75">
        <w:rPr>
          <w:rFonts w:cs="Calibri"/>
          <w:lang w:val="en-GB"/>
        </w:rPr>
        <w:t xml:space="preserve"> Furthermore, </w:t>
      </w:r>
      <w:r w:rsidR="006F1929" w:rsidRPr="005B2E75">
        <w:rPr>
          <w:rFonts w:cs="Calibri"/>
          <w:lang w:val="en-GB"/>
        </w:rPr>
        <w:t xml:space="preserve">this research employed </w:t>
      </w:r>
      <w:r w:rsidR="00E309DD" w:rsidRPr="005B2E75">
        <w:rPr>
          <w:rFonts w:cs="Calibri"/>
          <w:lang w:val="en-GB"/>
        </w:rPr>
        <w:t xml:space="preserve">Algirdas Julien </w:t>
      </w:r>
      <w:proofErr w:type="spellStart"/>
      <w:r w:rsidR="006F1929" w:rsidRPr="005B2E75">
        <w:rPr>
          <w:rFonts w:cs="Calibri"/>
          <w:lang w:val="en-GB"/>
        </w:rPr>
        <w:t>Greimas</w:t>
      </w:r>
      <w:r w:rsidR="0072256E" w:rsidRPr="005B2E75">
        <w:rPr>
          <w:rFonts w:cs="Calibri"/>
          <w:lang w:val="en-GB"/>
        </w:rPr>
        <w:t>’</w:t>
      </w:r>
      <w:r w:rsidR="006F1929" w:rsidRPr="005B2E75">
        <w:rPr>
          <w:rFonts w:cs="Calibri"/>
          <w:lang w:val="en-GB"/>
        </w:rPr>
        <w:t>s</w:t>
      </w:r>
      <w:proofErr w:type="spellEnd"/>
      <w:r w:rsidR="006F1929" w:rsidRPr="005B2E75">
        <w:rPr>
          <w:rFonts w:cs="Calibri"/>
          <w:lang w:val="en-GB"/>
        </w:rPr>
        <w:t xml:space="preserve"> </w:t>
      </w:r>
      <w:proofErr w:type="spellStart"/>
      <w:r w:rsidR="006F1929" w:rsidRPr="005B2E75">
        <w:rPr>
          <w:rFonts w:cs="Calibri"/>
          <w:lang w:val="en-GB"/>
        </w:rPr>
        <w:t>Actantial</w:t>
      </w:r>
      <w:proofErr w:type="spellEnd"/>
      <w:r w:rsidR="006F1929" w:rsidRPr="005B2E75">
        <w:rPr>
          <w:rFonts w:cs="Calibri"/>
          <w:lang w:val="en-GB"/>
        </w:rPr>
        <w:t xml:space="preserve"> Model </w:t>
      </w:r>
      <w:r w:rsidR="0040684E" w:rsidRPr="005B2E75">
        <w:rPr>
          <w:rFonts w:cs="Calibri"/>
          <w:lang w:val="en-GB"/>
        </w:rPr>
        <w:t xml:space="preserve">(1966[1983]) </w:t>
      </w:r>
      <w:r w:rsidR="006F1929" w:rsidRPr="005B2E75">
        <w:rPr>
          <w:rFonts w:cs="Calibri"/>
          <w:lang w:val="en-GB"/>
        </w:rPr>
        <w:t>to analy</w:t>
      </w:r>
      <w:r w:rsidR="006353F9" w:rsidRPr="005B2E75">
        <w:rPr>
          <w:rFonts w:cs="Calibri"/>
          <w:lang w:val="en-GB"/>
        </w:rPr>
        <w:t>s</w:t>
      </w:r>
      <w:r w:rsidR="006F1929" w:rsidRPr="005B2E75">
        <w:rPr>
          <w:rFonts w:cs="Calibri"/>
          <w:lang w:val="en-GB"/>
        </w:rPr>
        <w:t>e the</w:t>
      </w:r>
      <w:r w:rsidR="00F71B8E" w:rsidRPr="005B2E75">
        <w:rPr>
          <w:rFonts w:cs="Calibri"/>
          <w:lang w:val="en-GB"/>
        </w:rPr>
        <w:t xml:space="preserve"> </w:t>
      </w:r>
      <w:r w:rsidR="006F1929" w:rsidRPr="005B2E75">
        <w:rPr>
          <w:rFonts w:cs="Calibri"/>
          <w:lang w:val="en-GB"/>
        </w:rPr>
        <w:t xml:space="preserve">portrayal </w:t>
      </w:r>
      <w:r w:rsidR="00F71B8E" w:rsidRPr="005B2E75">
        <w:rPr>
          <w:rFonts w:cs="Calibri"/>
          <w:lang w:val="en-GB"/>
        </w:rPr>
        <w:t xml:space="preserve">of </w:t>
      </w:r>
      <w:r w:rsidR="0072256E" w:rsidRPr="005B2E75">
        <w:rPr>
          <w:rFonts w:cs="Calibri"/>
          <w:lang w:val="en-GB"/>
        </w:rPr>
        <w:t xml:space="preserve">the </w:t>
      </w:r>
      <w:r w:rsidR="00F71B8E" w:rsidRPr="005B2E75">
        <w:rPr>
          <w:rFonts w:cs="Calibri"/>
          <w:lang w:val="en-GB"/>
        </w:rPr>
        <w:t xml:space="preserve">characters </w:t>
      </w:r>
      <w:r w:rsidR="006F1929" w:rsidRPr="005B2E75">
        <w:rPr>
          <w:rFonts w:cs="Calibri"/>
          <w:lang w:val="en-GB"/>
        </w:rPr>
        <w:t>and narrative</w:t>
      </w:r>
      <w:r w:rsidR="00F71B8E" w:rsidRPr="005B2E75">
        <w:rPr>
          <w:rFonts w:cs="Calibri"/>
          <w:lang w:val="en-GB"/>
        </w:rPr>
        <w:t>s</w:t>
      </w:r>
      <w:r w:rsidR="006F1929" w:rsidRPr="005B2E75">
        <w:rPr>
          <w:rFonts w:cs="Calibri"/>
          <w:lang w:val="en-GB"/>
        </w:rPr>
        <w:t xml:space="preserve"> of the story</w:t>
      </w:r>
      <w:r w:rsidR="0040684E" w:rsidRPr="005B2E75">
        <w:rPr>
          <w:rFonts w:cs="Calibri"/>
          <w:lang w:val="en-GB"/>
        </w:rPr>
        <w:t xml:space="preserve"> in </w:t>
      </w:r>
      <w:r w:rsidR="0040684E" w:rsidRPr="005B2E75">
        <w:rPr>
          <w:rFonts w:cs="Calibri"/>
          <w:i/>
          <w:iCs/>
          <w:lang w:val="en-GB"/>
        </w:rPr>
        <w:t>Meg 2: The Trench</w:t>
      </w:r>
      <w:r w:rsidR="006F1929" w:rsidRPr="005B2E75">
        <w:rPr>
          <w:rFonts w:cs="Calibri"/>
          <w:lang w:val="en-GB"/>
        </w:rPr>
        <w:t xml:space="preserve"> critically with close</w:t>
      </w:r>
      <w:r w:rsidR="00C934B4" w:rsidRPr="005B2E75">
        <w:rPr>
          <w:rFonts w:cs="Calibri"/>
          <w:lang w:val="en-GB"/>
        </w:rPr>
        <w:t xml:space="preserve"> </w:t>
      </w:r>
      <w:r w:rsidR="006F1929" w:rsidRPr="005B2E75">
        <w:rPr>
          <w:rFonts w:cs="Calibri"/>
          <w:lang w:val="en-GB"/>
        </w:rPr>
        <w:t xml:space="preserve">textual analysis as the method for this research. </w:t>
      </w:r>
      <w:r w:rsidR="00983D1A" w:rsidRPr="005B2E75">
        <w:rPr>
          <w:rFonts w:cs="Calibri"/>
          <w:lang w:val="en-GB"/>
        </w:rPr>
        <w:t xml:space="preserve">We found that </w:t>
      </w:r>
      <w:r w:rsidR="005A0AB8" w:rsidRPr="005B2E75">
        <w:rPr>
          <w:rFonts w:cs="Calibri"/>
          <w:lang w:val="en-GB"/>
        </w:rPr>
        <w:t xml:space="preserve">Hollywood made concessions regarding its value propaganda. </w:t>
      </w:r>
      <w:r w:rsidR="00387373" w:rsidRPr="005B2E75">
        <w:rPr>
          <w:rFonts w:cs="Calibri"/>
          <w:i/>
          <w:iCs/>
          <w:lang w:val="en-GB"/>
        </w:rPr>
        <w:t>Meg 2: The Trench</w:t>
      </w:r>
      <w:r w:rsidR="00387373" w:rsidRPr="005B2E75">
        <w:rPr>
          <w:rFonts w:cs="Calibri"/>
          <w:lang w:val="en-GB"/>
        </w:rPr>
        <w:t xml:space="preserve"> </w:t>
      </w:r>
      <w:r w:rsidR="00D544F5" w:rsidRPr="005B2E75">
        <w:rPr>
          <w:rFonts w:cs="Calibri"/>
          <w:lang w:val="en-GB"/>
        </w:rPr>
        <w:t>emphasi</w:t>
      </w:r>
      <w:r w:rsidR="006353F9" w:rsidRPr="005B2E75">
        <w:rPr>
          <w:rFonts w:cs="Calibri"/>
          <w:lang w:val="en-GB"/>
        </w:rPr>
        <w:t>s</w:t>
      </w:r>
      <w:r w:rsidR="00D544F5" w:rsidRPr="005B2E75">
        <w:rPr>
          <w:rFonts w:cs="Calibri"/>
          <w:lang w:val="en-GB"/>
        </w:rPr>
        <w:t xml:space="preserve">es </w:t>
      </w:r>
      <w:r w:rsidR="00767E74" w:rsidRPr="005B2E75">
        <w:rPr>
          <w:rFonts w:cs="Calibri"/>
          <w:lang w:val="en-GB"/>
        </w:rPr>
        <w:t xml:space="preserve">Chinese </w:t>
      </w:r>
      <w:r w:rsidR="00D544F5" w:rsidRPr="005B2E75">
        <w:rPr>
          <w:rFonts w:cs="Calibri"/>
          <w:lang w:val="en-GB"/>
        </w:rPr>
        <w:t>official</w:t>
      </w:r>
      <w:r w:rsidRPr="005B2E75">
        <w:rPr>
          <w:rFonts w:cs="Calibri"/>
          <w:lang w:val="en-GB"/>
        </w:rPr>
        <w:t xml:space="preserve"> ideologies, but its essence is individual heroism</w:t>
      </w:r>
      <w:r w:rsidR="00D544F5" w:rsidRPr="005B2E75">
        <w:rPr>
          <w:rFonts w:cs="Calibri"/>
          <w:i/>
          <w:iCs/>
          <w:lang w:val="en-GB"/>
        </w:rPr>
        <w:t xml:space="preserve">. </w:t>
      </w:r>
    </w:p>
    <w:p w14:paraId="26D8E51F" w14:textId="77777777" w:rsidR="006C6F50" w:rsidRPr="005B2E75" w:rsidRDefault="006C6F50" w:rsidP="00792BD5">
      <w:pPr>
        <w:rPr>
          <w:rFonts w:cs="Calibri"/>
          <w:lang w:val="en-GB"/>
        </w:rPr>
      </w:pPr>
    </w:p>
    <w:p w14:paraId="52BEB571" w14:textId="089494BC" w:rsidR="006C6F50" w:rsidRPr="005B2E75" w:rsidRDefault="00E80FAB" w:rsidP="00792BD5">
      <w:pPr>
        <w:ind w:firstLine="0"/>
        <w:jc w:val="left"/>
        <w:rPr>
          <w:rFonts w:cs="Calibri"/>
          <w:lang w:val="en-GB"/>
        </w:rPr>
      </w:pPr>
      <w:r w:rsidRPr="005B2E75">
        <w:rPr>
          <w:rFonts w:cs="Calibri"/>
          <w:lang w:val="en-GB"/>
        </w:rPr>
        <w:t>Key Words: Soft Power; Cultural Hegemony; Sino-U.S. Co-Production;</w:t>
      </w:r>
      <w:r w:rsidR="001E6CF3" w:rsidRPr="005B2E75">
        <w:rPr>
          <w:rFonts w:cs="Calibri"/>
          <w:lang w:val="en-GB"/>
        </w:rPr>
        <w:t xml:space="preserve"> Sino-U.S. Relation</w:t>
      </w:r>
      <w:r w:rsidR="0072256E" w:rsidRPr="005B2E75">
        <w:rPr>
          <w:rFonts w:cs="Calibri"/>
          <w:lang w:val="en-GB"/>
        </w:rPr>
        <w:t>s</w:t>
      </w:r>
      <w:r w:rsidRPr="005B2E75">
        <w:rPr>
          <w:rFonts w:cs="Calibri"/>
          <w:lang w:val="en-GB"/>
        </w:rPr>
        <w:t>;</w:t>
      </w:r>
      <w:r w:rsidR="001E6CF3" w:rsidRPr="005B2E75">
        <w:rPr>
          <w:rFonts w:cs="Calibri"/>
          <w:lang w:val="en-GB"/>
        </w:rPr>
        <w:t xml:space="preserve"> Meg 2: The </w:t>
      </w:r>
      <w:r w:rsidR="002A6863" w:rsidRPr="005B2E75">
        <w:rPr>
          <w:rFonts w:cs="Calibri"/>
          <w:lang w:val="en-GB"/>
        </w:rPr>
        <w:t xml:space="preserve">Trench; </w:t>
      </w:r>
      <w:proofErr w:type="spellStart"/>
      <w:r w:rsidR="002A6863" w:rsidRPr="005B2E75">
        <w:rPr>
          <w:rFonts w:cs="Calibri"/>
          <w:lang w:val="en-GB"/>
        </w:rPr>
        <w:t>Actantial</w:t>
      </w:r>
      <w:proofErr w:type="spellEnd"/>
      <w:r w:rsidR="002A6863" w:rsidRPr="005B2E75">
        <w:rPr>
          <w:rFonts w:cs="Calibri"/>
          <w:lang w:val="en-GB"/>
        </w:rPr>
        <w:t xml:space="preserve"> Model</w:t>
      </w:r>
      <w:r w:rsidRPr="005B2E75">
        <w:rPr>
          <w:rFonts w:cs="Calibri"/>
          <w:lang w:val="en-GB"/>
        </w:rPr>
        <w:t xml:space="preserve"> </w:t>
      </w:r>
    </w:p>
    <w:p w14:paraId="65F62968" w14:textId="77777777" w:rsidR="002D7BC1" w:rsidRPr="005B2E75" w:rsidRDefault="002D7BC1" w:rsidP="00980CB0">
      <w:pPr>
        <w:ind w:firstLine="0"/>
        <w:jc w:val="left"/>
        <w:rPr>
          <w:rFonts w:cs="Calibri"/>
          <w:b/>
          <w:bCs/>
          <w:sz w:val="22"/>
          <w:szCs w:val="22"/>
          <w:lang w:val="en-GB"/>
        </w:rPr>
      </w:pPr>
    </w:p>
    <w:p w14:paraId="6A5E5743" w14:textId="6911ABBC" w:rsidR="006C6F50" w:rsidRPr="005B2E75" w:rsidRDefault="00E80FAB" w:rsidP="00980CB0">
      <w:pPr>
        <w:ind w:firstLine="0"/>
        <w:jc w:val="center"/>
        <w:rPr>
          <w:rFonts w:cs="Calibri"/>
          <w:lang w:val="en-GB"/>
        </w:rPr>
      </w:pPr>
      <w:r w:rsidRPr="005B2E75">
        <w:rPr>
          <w:rFonts w:cs="Calibri"/>
          <w:lang w:val="en-GB"/>
        </w:rPr>
        <w:t>I</w:t>
      </w:r>
      <w:r w:rsidR="00EE0815" w:rsidRPr="005B2E75">
        <w:rPr>
          <w:rFonts w:cs="Calibri"/>
          <w:lang w:val="en-GB"/>
        </w:rPr>
        <w:t>NTRODUCTION</w:t>
      </w:r>
    </w:p>
    <w:p w14:paraId="79BEDDD6" w14:textId="156547D0" w:rsidR="00A05416" w:rsidRPr="005B2E75" w:rsidRDefault="00E80FAB" w:rsidP="00792BD5">
      <w:pPr>
        <w:ind w:firstLine="0"/>
        <w:rPr>
          <w:rFonts w:cs="Calibri"/>
          <w:lang w:val="en-GB"/>
        </w:rPr>
      </w:pPr>
      <w:r w:rsidRPr="005B2E75">
        <w:rPr>
          <w:rFonts w:cs="Calibri"/>
          <w:lang w:val="en-GB"/>
        </w:rPr>
        <w:t xml:space="preserve">U.S. political scholar </w:t>
      </w:r>
      <w:r w:rsidR="00F06A04" w:rsidRPr="005B2E75">
        <w:rPr>
          <w:rFonts w:cs="Calibri"/>
          <w:lang w:val="en-GB"/>
        </w:rPr>
        <w:t>Joseph Nye</w:t>
      </w:r>
      <w:r w:rsidRPr="005B2E75">
        <w:rPr>
          <w:rFonts w:cs="Calibri"/>
          <w:lang w:val="en-GB"/>
        </w:rPr>
        <w:t xml:space="preserve"> (1990, p.166) </w:t>
      </w:r>
      <w:r w:rsidR="00A14C2D" w:rsidRPr="005B2E75">
        <w:rPr>
          <w:rFonts w:cs="Calibri"/>
          <w:lang w:val="en-GB"/>
        </w:rPr>
        <w:t xml:space="preserve">created the </w:t>
      </w:r>
      <w:r w:rsidRPr="005B2E75">
        <w:rPr>
          <w:rFonts w:cs="Calibri"/>
          <w:lang w:val="en-GB"/>
        </w:rPr>
        <w:t xml:space="preserve">concept of soft power: </w:t>
      </w:r>
      <w:r w:rsidR="00E956E8" w:rsidRPr="005B2E75">
        <w:rPr>
          <w:rFonts w:cs="Calibri"/>
          <w:lang w:val="en-GB"/>
        </w:rPr>
        <w:t>‘</w:t>
      </w:r>
      <w:r w:rsidR="00A14C2D" w:rsidRPr="005B2E75">
        <w:rPr>
          <w:rFonts w:cs="Calibri"/>
          <w:lang w:val="en-GB"/>
        </w:rPr>
        <w:t>This second aspect of power</w:t>
      </w:r>
      <w:r w:rsidR="0072256E" w:rsidRPr="005B2E75">
        <w:rPr>
          <w:rFonts w:cs="Calibri"/>
          <w:lang w:val="en-GB"/>
        </w:rPr>
        <w:t>—</w:t>
      </w:r>
      <w:r w:rsidR="00A14C2D" w:rsidRPr="005B2E75">
        <w:rPr>
          <w:rFonts w:cs="Calibri"/>
          <w:lang w:val="en-GB"/>
        </w:rPr>
        <w:t>which occurs when one country gets other countries to want what it wants</w:t>
      </w:r>
      <w:r w:rsidR="0072256E" w:rsidRPr="005B2E75">
        <w:rPr>
          <w:rFonts w:cs="Calibri"/>
          <w:lang w:val="en-GB"/>
        </w:rPr>
        <w:t>—</w:t>
      </w:r>
      <w:r w:rsidR="00A14C2D" w:rsidRPr="005B2E75">
        <w:rPr>
          <w:rFonts w:cs="Calibri"/>
          <w:lang w:val="en-GB"/>
        </w:rPr>
        <w:t>might be called co-</w:t>
      </w:r>
      <w:proofErr w:type="spellStart"/>
      <w:r w:rsidR="00A14C2D" w:rsidRPr="005B2E75">
        <w:rPr>
          <w:rFonts w:cs="Calibri"/>
          <w:lang w:val="en-GB"/>
        </w:rPr>
        <w:t>optive</w:t>
      </w:r>
      <w:proofErr w:type="spellEnd"/>
      <w:r w:rsidR="00A14C2D" w:rsidRPr="005B2E75">
        <w:rPr>
          <w:rFonts w:cs="Calibri"/>
          <w:lang w:val="en-GB"/>
        </w:rPr>
        <w:t xml:space="preserve"> or soft power in contrast with the hard or command power of ordering others to do what it wants</w:t>
      </w:r>
      <w:r w:rsidR="00E956E8" w:rsidRPr="005B2E75">
        <w:rPr>
          <w:rFonts w:cs="Calibri"/>
          <w:lang w:val="en-GB"/>
        </w:rPr>
        <w:t>’</w:t>
      </w:r>
      <w:r w:rsidR="00A14C2D" w:rsidRPr="005B2E75">
        <w:rPr>
          <w:rFonts w:cs="Calibri"/>
          <w:lang w:val="en-GB"/>
        </w:rPr>
        <w:t>.</w:t>
      </w:r>
      <w:r w:rsidR="00BA5403" w:rsidRPr="005B2E75">
        <w:rPr>
          <w:rFonts w:cs="Calibri"/>
          <w:lang w:val="en-GB"/>
        </w:rPr>
        <w:t xml:space="preserve"> According to Nye (2023),</w:t>
      </w:r>
      <w:r w:rsidR="00A14C2D" w:rsidRPr="005B2E75">
        <w:rPr>
          <w:rFonts w:cs="Calibri"/>
          <w:lang w:val="en-GB"/>
        </w:rPr>
        <w:t xml:space="preserve"> </w:t>
      </w:r>
      <w:r w:rsidR="0031481E" w:rsidRPr="005B2E75">
        <w:rPr>
          <w:rFonts w:cs="Calibri"/>
          <w:lang w:val="en-GB"/>
        </w:rPr>
        <w:t>soft power is vital to a nation's overall strength</w:t>
      </w:r>
      <w:r w:rsidR="00BA5403" w:rsidRPr="005B2E75">
        <w:rPr>
          <w:rFonts w:cs="Calibri"/>
          <w:lang w:val="en-GB"/>
        </w:rPr>
        <w:t xml:space="preserve">. </w:t>
      </w:r>
      <w:r w:rsidR="00526F3E" w:rsidRPr="005B2E75">
        <w:rPr>
          <w:rFonts w:cs="Calibri"/>
          <w:lang w:val="en-GB"/>
        </w:rPr>
        <w:t>T</w:t>
      </w:r>
      <w:r w:rsidR="00BA5403" w:rsidRPr="005B2E75">
        <w:rPr>
          <w:rFonts w:cs="Calibri"/>
          <w:lang w:val="en-GB"/>
        </w:rPr>
        <w:t>he U.S.</w:t>
      </w:r>
      <w:r w:rsidR="00526F3E" w:rsidRPr="005B2E75">
        <w:rPr>
          <w:rFonts w:cs="Calibri"/>
          <w:lang w:val="en-GB"/>
        </w:rPr>
        <w:t xml:space="preserve">, as a single superpower </w:t>
      </w:r>
      <w:r w:rsidR="007A6A3E" w:rsidRPr="005B2E75">
        <w:rPr>
          <w:rFonts w:cs="Calibri"/>
          <w:lang w:val="en-GB"/>
        </w:rPr>
        <w:t>dominating the global order, utili</w:t>
      </w:r>
      <w:r w:rsidR="006353F9" w:rsidRPr="005B2E75">
        <w:rPr>
          <w:rFonts w:cs="Calibri"/>
          <w:lang w:val="en-GB"/>
        </w:rPr>
        <w:t>s</w:t>
      </w:r>
      <w:r w:rsidR="007A6A3E" w:rsidRPr="005B2E75">
        <w:rPr>
          <w:rFonts w:cs="Calibri"/>
          <w:lang w:val="en-GB"/>
        </w:rPr>
        <w:t>es the Hollywood film industry to promote its soft power and</w:t>
      </w:r>
      <w:r w:rsidR="00526F3E" w:rsidRPr="005B2E75">
        <w:rPr>
          <w:rFonts w:cs="Calibri"/>
          <w:lang w:val="en-GB"/>
        </w:rPr>
        <w:t xml:space="preserve"> propagate its values and ideologies to the world. </w:t>
      </w:r>
      <w:r w:rsidR="007A6A3E" w:rsidRPr="005B2E75">
        <w:rPr>
          <w:rFonts w:cs="Calibri"/>
          <w:lang w:val="en-GB"/>
        </w:rPr>
        <w:t xml:space="preserve">Hollywood is significant for the </w:t>
      </w:r>
      <w:r w:rsidR="002E0E1A" w:rsidRPr="005B2E75">
        <w:rPr>
          <w:rFonts w:cs="Calibri"/>
          <w:lang w:val="en-GB"/>
        </w:rPr>
        <w:t>U.S.</w:t>
      </w:r>
      <w:r w:rsidR="007A6A3E" w:rsidRPr="005B2E75">
        <w:rPr>
          <w:rFonts w:cs="Calibri"/>
          <w:lang w:val="en-GB"/>
        </w:rPr>
        <w:t xml:space="preserve"> (Nelson, 2021)</w:t>
      </w:r>
      <w:r w:rsidR="0072256E" w:rsidRPr="005B2E75">
        <w:rPr>
          <w:rFonts w:cs="Calibri"/>
          <w:lang w:val="en-GB"/>
        </w:rPr>
        <w:t>.</w:t>
      </w:r>
      <w:r w:rsidR="007A6A3E" w:rsidRPr="005B2E75">
        <w:rPr>
          <w:rFonts w:cs="Calibri"/>
          <w:lang w:val="en-GB"/>
        </w:rPr>
        <w:t xml:space="preserve"> The Hollywood film industry significantly promotes U.S. soft power globally (</w:t>
      </w:r>
      <w:proofErr w:type="spellStart"/>
      <w:r w:rsidR="007A6A3E" w:rsidRPr="005B2E75">
        <w:rPr>
          <w:rFonts w:cs="Calibri"/>
          <w:lang w:val="en-GB"/>
        </w:rPr>
        <w:t>Barrech</w:t>
      </w:r>
      <w:proofErr w:type="spellEnd"/>
      <w:r w:rsidR="007A6A3E" w:rsidRPr="005B2E75">
        <w:rPr>
          <w:rFonts w:cs="Calibri"/>
          <w:lang w:val="en-GB"/>
        </w:rPr>
        <w:t xml:space="preserve"> &amp; Khan,</w:t>
      </w:r>
      <w:r w:rsidR="007E0260" w:rsidRPr="005B2E75">
        <w:rPr>
          <w:rFonts w:cs="Calibri"/>
          <w:lang w:val="en-GB"/>
        </w:rPr>
        <w:t xml:space="preserve"> </w:t>
      </w:r>
      <w:r w:rsidR="007A6A3E" w:rsidRPr="005B2E75">
        <w:rPr>
          <w:rFonts w:cs="Calibri"/>
          <w:lang w:val="en-GB"/>
        </w:rPr>
        <w:t>2023)</w:t>
      </w:r>
      <w:r w:rsidR="007E0260" w:rsidRPr="005B2E75">
        <w:rPr>
          <w:rFonts w:cs="Calibri"/>
          <w:lang w:val="en-GB"/>
        </w:rPr>
        <w:t>.</w:t>
      </w:r>
      <w:r w:rsidR="007A6A3E" w:rsidRPr="005B2E75">
        <w:rPr>
          <w:rFonts w:cs="Calibri"/>
          <w:lang w:val="en-GB"/>
        </w:rPr>
        <w:t xml:space="preserve"> </w:t>
      </w:r>
    </w:p>
    <w:p w14:paraId="773729CE" w14:textId="40581CED" w:rsidR="009E243B" w:rsidRPr="005B2E75" w:rsidRDefault="00E80FAB" w:rsidP="00792BD5">
      <w:pPr>
        <w:rPr>
          <w:rFonts w:cs="Calibri"/>
          <w:lang w:val="en-GB"/>
        </w:rPr>
      </w:pPr>
      <w:r w:rsidRPr="005B2E75">
        <w:rPr>
          <w:rFonts w:cs="Calibri"/>
          <w:lang w:val="en-GB"/>
        </w:rPr>
        <w:t xml:space="preserve">Hollywood's strong power has raised concerns and criticisms of individual cultural hegemony. Scholars have explored the concept of cultural hegemony. created the </w:t>
      </w:r>
      <w:r w:rsidR="007E0260" w:rsidRPr="005B2E75">
        <w:rPr>
          <w:rFonts w:cs="Calibri"/>
          <w:lang w:val="en-GB"/>
        </w:rPr>
        <w:t>‘</w:t>
      </w:r>
      <w:r w:rsidRPr="005B2E75">
        <w:rPr>
          <w:rFonts w:cs="Calibri"/>
          <w:lang w:val="en-GB"/>
        </w:rPr>
        <w:t xml:space="preserve">theory of </w:t>
      </w:r>
      <w:r w:rsidR="007E0260" w:rsidRPr="005B2E75">
        <w:rPr>
          <w:rFonts w:cs="Calibri"/>
          <w:lang w:val="en-GB"/>
        </w:rPr>
        <w:t>“</w:t>
      </w:r>
      <w:r w:rsidRPr="005B2E75">
        <w:rPr>
          <w:rFonts w:cs="Calibri"/>
          <w:lang w:val="en-GB"/>
        </w:rPr>
        <w:t>hegemony</w:t>
      </w:r>
      <w:r w:rsidR="00E956E8" w:rsidRPr="005B2E75">
        <w:rPr>
          <w:rFonts w:cs="Calibri"/>
          <w:lang w:val="en-GB"/>
        </w:rPr>
        <w:t>”’</w:t>
      </w:r>
      <w:r w:rsidRPr="005B2E75">
        <w:rPr>
          <w:rFonts w:cs="Calibri"/>
          <w:lang w:val="en-GB"/>
        </w:rPr>
        <w:t>.</w:t>
      </w:r>
      <w:r w:rsidR="007E0260" w:rsidRPr="005B2E75">
        <w:rPr>
          <w:rFonts w:cs="Calibri"/>
          <w:lang w:val="en-GB"/>
        </w:rPr>
        <w:t xml:space="preserve"> </w:t>
      </w:r>
      <w:r w:rsidRPr="005B2E75">
        <w:rPr>
          <w:rFonts w:cs="Calibri"/>
          <w:lang w:val="en-GB"/>
        </w:rPr>
        <w:t>(Bates,</w:t>
      </w:r>
      <w:r w:rsidR="007E0260" w:rsidRPr="005B2E75">
        <w:rPr>
          <w:rFonts w:cs="Calibri"/>
          <w:lang w:val="en-GB"/>
        </w:rPr>
        <w:t xml:space="preserve"> </w:t>
      </w:r>
      <w:r w:rsidRPr="005B2E75">
        <w:rPr>
          <w:rFonts w:cs="Calibri"/>
          <w:lang w:val="en-GB"/>
        </w:rPr>
        <w:t>1975</w:t>
      </w:r>
      <w:r w:rsidR="007E0260" w:rsidRPr="005B2E75">
        <w:rPr>
          <w:rFonts w:cs="Calibri"/>
          <w:lang w:val="en-GB"/>
        </w:rPr>
        <w:t>,</w:t>
      </w:r>
      <w:r w:rsidRPr="005B2E75">
        <w:rPr>
          <w:rFonts w:cs="Calibri"/>
          <w:lang w:val="en-GB"/>
        </w:rPr>
        <w:t xml:space="preserve"> p.351). According to </w:t>
      </w:r>
      <w:proofErr w:type="spellStart"/>
      <w:r w:rsidRPr="005B2E75">
        <w:rPr>
          <w:rFonts w:cs="Calibri"/>
          <w:lang w:val="en-GB"/>
        </w:rPr>
        <w:t>Lears</w:t>
      </w:r>
      <w:proofErr w:type="spellEnd"/>
      <w:r w:rsidRPr="005B2E75">
        <w:rPr>
          <w:rFonts w:cs="Calibri"/>
          <w:lang w:val="en-GB"/>
        </w:rPr>
        <w:t xml:space="preserve"> (1985</w:t>
      </w:r>
      <w:r w:rsidR="00DF0571">
        <w:rPr>
          <w:rFonts w:cs="Calibri"/>
          <w:lang w:val="en-GB"/>
        </w:rPr>
        <w:t>,</w:t>
      </w:r>
      <w:r w:rsidR="00DF0571">
        <w:rPr>
          <w:rFonts w:cs="Calibri"/>
        </w:rPr>
        <w:t xml:space="preserve"> p.568</w:t>
      </w:r>
      <w:r w:rsidRPr="005B2E75">
        <w:rPr>
          <w:rFonts w:cs="Calibri"/>
          <w:lang w:val="en-GB"/>
        </w:rPr>
        <w:t xml:space="preserve">), there is </w:t>
      </w:r>
      <w:r w:rsidR="00E956E8" w:rsidRPr="005B2E75">
        <w:rPr>
          <w:rFonts w:cs="Calibri"/>
          <w:lang w:val="en-GB"/>
        </w:rPr>
        <w:t>‘</w:t>
      </w:r>
      <w:r w:rsidRPr="005B2E75">
        <w:rPr>
          <w:rFonts w:cs="Calibri"/>
          <w:lang w:val="en-GB"/>
        </w:rPr>
        <w:t>no precise definition of cultural hegemony</w:t>
      </w:r>
      <w:r w:rsidR="00E956E8" w:rsidRPr="005B2E75">
        <w:rPr>
          <w:rFonts w:cs="Calibri"/>
          <w:lang w:val="en-GB"/>
        </w:rPr>
        <w:t>’</w:t>
      </w:r>
      <w:r w:rsidRPr="005B2E75">
        <w:rPr>
          <w:rFonts w:cs="Calibri"/>
          <w:lang w:val="en-GB"/>
        </w:rPr>
        <w:t xml:space="preserve"> in Gramsci’s literature. In addition, </w:t>
      </w:r>
      <w:proofErr w:type="spellStart"/>
      <w:r w:rsidRPr="005B2E75">
        <w:rPr>
          <w:rFonts w:cs="Calibri"/>
          <w:lang w:val="en-GB"/>
        </w:rPr>
        <w:t>Lears</w:t>
      </w:r>
      <w:proofErr w:type="spellEnd"/>
      <w:r w:rsidRPr="005B2E75">
        <w:rPr>
          <w:rFonts w:cs="Calibri"/>
          <w:lang w:val="en-GB"/>
        </w:rPr>
        <w:t xml:space="preserve"> (1985) believe</w:t>
      </w:r>
      <w:r w:rsidR="007E0260" w:rsidRPr="005B2E75">
        <w:rPr>
          <w:rFonts w:cs="Calibri"/>
          <w:lang w:val="en-GB"/>
        </w:rPr>
        <w:t>d</w:t>
      </w:r>
      <w:r w:rsidRPr="005B2E75">
        <w:rPr>
          <w:rFonts w:cs="Calibri"/>
          <w:lang w:val="en-GB"/>
        </w:rPr>
        <w:t xml:space="preserve"> that it is not feasible to rely on a conceptual explanation to understand the terminology of </w:t>
      </w:r>
      <w:r w:rsidR="00E956E8" w:rsidRPr="005B2E75">
        <w:rPr>
          <w:rFonts w:cs="Calibri"/>
          <w:lang w:val="en-GB"/>
        </w:rPr>
        <w:t>‘</w:t>
      </w:r>
      <w:r w:rsidRPr="005B2E75">
        <w:rPr>
          <w:rFonts w:cs="Calibri"/>
          <w:lang w:val="en-GB"/>
        </w:rPr>
        <w:t>cultural hegemony</w:t>
      </w:r>
      <w:r w:rsidR="00E956E8" w:rsidRPr="005B2E75">
        <w:rPr>
          <w:rFonts w:cs="Calibri"/>
          <w:lang w:val="en-GB"/>
        </w:rPr>
        <w:t>’</w:t>
      </w:r>
      <w:r w:rsidRPr="005B2E75">
        <w:rPr>
          <w:rFonts w:cs="Calibri"/>
          <w:lang w:val="en-GB"/>
        </w:rPr>
        <w:t xml:space="preserve">. </w:t>
      </w:r>
      <w:proofErr w:type="spellStart"/>
      <w:r w:rsidRPr="005B2E75">
        <w:rPr>
          <w:rFonts w:cs="Calibri"/>
          <w:lang w:val="en-GB"/>
        </w:rPr>
        <w:t>Lears</w:t>
      </w:r>
      <w:proofErr w:type="spellEnd"/>
      <w:r w:rsidRPr="005B2E75">
        <w:rPr>
          <w:rFonts w:cs="Calibri"/>
          <w:lang w:val="en-GB"/>
        </w:rPr>
        <w:t xml:space="preserve"> (1985, p.568) claim</w:t>
      </w:r>
      <w:r w:rsidR="007E0260" w:rsidRPr="005B2E75">
        <w:rPr>
          <w:rFonts w:cs="Calibri"/>
          <w:lang w:val="en-GB"/>
        </w:rPr>
        <w:t>ed that</w:t>
      </w:r>
      <w:r w:rsidRPr="005B2E75">
        <w:rPr>
          <w:rFonts w:cs="Calibri"/>
          <w:lang w:val="en-GB"/>
        </w:rPr>
        <w:t xml:space="preserve"> </w:t>
      </w:r>
      <w:r w:rsidR="00E956E8" w:rsidRPr="005B2E75">
        <w:rPr>
          <w:rFonts w:cs="Calibri"/>
          <w:lang w:val="en-GB"/>
        </w:rPr>
        <w:t>‘</w:t>
      </w:r>
      <w:r w:rsidR="007E0260" w:rsidRPr="005B2E75">
        <w:rPr>
          <w:rFonts w:cs="Calibri"/>
          <w:lang w:val="en-GB"/>
        </w:rPr>
        <w:t>t</w:t>
      </w:r>
      <w:r w:rsidRPr="005B2E75">
        <w:rPr>
          <w:rFonts w:cs="Calibri"/>
          <w:lang w:val="en-GB"/>
        </w:rPr>
        <w:t xml:space="preserve">he concept of cultural hegemony can only be understood within a variety of historical and intellectual </w:t>
      </w:r>
      <w:r w:rsidR="00FF5B23" w:rsidRPr="005B2E75">
        <w:rPr>
          <w:rFonts w:cs="Calibri"/>
          <w:lang w:val="en-GB"/>
        </w:rPr>
        <w:t>contexts</w:t>
      </w:r>
      <w:r w:rsidR="00FF5B23">
        <w:rPr>
          <w:rFonts w:cs="Calibri"/>
          <w:lang w:val="en-GB"/>
        </w:rPr>
        <w:t>’</w:t>
      </w:r>
      <w:r w:rsidRPr="005B2E75">
        <w:rPr>
          <w:rFonts w:cs="Calibri"/>
          <w:lang w:val="en-GB"/>
        </w:rPr>
        <w:t>.</w:t>
      </w:r>
    </w:p>
    <w:p w14:paraId="3E58EC71" w14:textId="3A0A5452" w:rsidR="007A6A3E" w:rsidRPr="002F23A5" w:rsidRDefault="00E80FAB" w:rsidP="00792BD5">
      <w:pPr>
        <w:rPr>
          <w:rFonts w:cs="Calibri"/>
          <w:lang w:val="en-GB"/>
        </w:rPr>
      </w:pPr>
      <w:r w:rsidRPr="005B2E75">
        <w:rPr>
          <w:rFonts w:cs="Calibri"/>
          <w:lang w:val="en-GB"/>
        </w:rPr>
        <w:lastRenderedPageBreak/>
        <w:t>In addition, Bates</w:t>
      </w:r>
      <w:r w:rsidR="007E0260" w:rsidRPr="005B2E75">
        <w:rPr>
          <w:rFonts w:cs="Calibri"/>
          <w:lang w:val="en-GB"/>
        </w:rPr>
        <w:t xml:space="preserve"> </w:t>
      </w:r>
      <w:r w:rsidRPr="005B2E75">
        <w:rPr>
          <w:rFonts w:cs="Calibri"/>
          <w:lang w:val="en-GB"/>
        </w:rPr>
        <w:t xml:space="preserve">(1975, p.351) pointed out that </w:t>
      </w:r>
      <w:r w:rsidR="00E956E8" w:rsidRPr="005B2E75">
        <w:rPr>
          <w:rFonts w:cs="Calibri"/>
          <w:lang w:val="en-GB"/>
        </w:rPr>
        <w:t>‘</w:t>
      </w:r>
      <w:r w:rsidRPr="005B2E75">
        <w:rPr>
          <w:rFonts w:cs="Calibri"/>
          <w:lang w:val="en-GB"/>
        </w:rPr>
        <w:t xml:space="preserve">the basic premise of the theory of hegemony is one with which few would disagree: that man is not ruled by force alone but also by </w:t>
      </w:r>
      <w:proofErr w:type="gramStart"/>
      <w:r w:rsidRPr="005B2E75">
        <w:rPr>
          <w:rFonts w:cs="Calibri"/>
          <w:lang w:val="en-GB"/>
        </w:rPr>
        <w:t>ideas</w:t>
      </w:r>
      <w:r w:rsidR="00E956E8" w:rsidRPr="005B2E75">
        <w:rPr>
          <w:rFonts w:cs="Calibri"/>
          <w:lang w:val="en-GB"/>
        </w:rPr>
        <w:t>’</w:t>
      </w:r>
      <w:proofErr w:type="gramEnd"/>
      <w:r w:rsidRPr="005B2E75">
        <w:rPr>
          <w:rFonts w:cs="Calibri"/>
          <w:lang w:val="en-GB"/>
        </w:rPr>
        <w:t xml:space="preserve">. </w:t>
      </w:r>
      <w:r w:rsidR="00E956E8" w:rsidRPr="005B2E75">
        <w:rPr>
          <w:rFonts w:cs="Calibri"/>
          <w:lang w:val="en-GB"/>
        </w:rPr>
        <w:t>Moreover</w:t>
      </w:r>
      <w:r w:rsidRPr="005B2E75">
        <w:rPr>
          <w:rFonts w:cs="Calibri"/>
          <w:lang w:val="en-GB"/>
        </w:rPr>
        <w:t>, Bates (1975, p.360) said</w:t>
      </w:r>
      <w:r w:rsidR="00E956E8" w:rsidRPr="005B2E75">
        <w:rPr>
          <w:rFonts w:cs="Calibri"/>
          <w:lang w:val="en-GB"/>
        </w:rPr>
        <w:t xml:space="preserve"> that</w:t>
      </w:r>
      <w:r w:rsidRPr="005B2E75">
        <w:rPr>
          <w:rFonts w:cs="Calibri"/>
          <w:lang w:val="en-GB"/>
        </w:rPr>
        <w:t xml:space="preserve"> </w:t>
      </w:r>
      <w:r w:rsidR="00E956E8" w:rsidRPr="005B2E75">
        <w:rPr>
          <w:rFonts w:cs="Calibri"/>
          <w:lang w:val="en-GB"/>
        </w:rPr>
        <w:t>‘</w:t>
      </w:r>
      <w:r w:rsidR="00CF3F13">
        <w:rPr>
          <w:rFonts w:cs="Calibri"/>
          <w:lang w:val="en-GB"/>
        </w:rPr>
        <w:t>the</w:t>
      </w:r>
      <w:r w:rsidR="006845AD">
        <w:rPr>
          <w:rFonts w:cs="Calibri"/>
          <w:lang w:val="en-GB"/>
        </w:rPr>
        <w:t xml:space="preserve"> </w:t>
      </w:r>
      <w:r w:rsidRPr="005B2E75">
        <w:rPr>
          <w:rFonts w:cs="Calibri"/>
          <w:lang w:val="en-GB"/>
        </w:rPr>
        <w:t>masses [...]</w:t>
      </w:r>
      <w:r w:rsidR="00BC2DAE" w:rsidRPr="00BC2DAE">
        <w:rPr>
          <w:rFonts w:cs="Calibri"/>
          <w:lang w:val="en-GB"/>
        </w:rPr>
        <w:t>the fact of their subordination</w:t>
      </w:r>
      <w:r w:rsidR="00BC2DAE">
        <w:rPr>
          <w:rFonts w:cs="Calibri"/>
          <w:lang w:val="en-GB"/>
        </w:rPr>
        <w:t>,</w:t>
      </w:r>
      <w:r w:rsidR="00BC2DAE" w:rsidRPr="00BC2DAE">
        <w:rPr>
          <w:rFonts w:cs="Calibri"/>
          <w:lang w:val="en-GB"/>
        </w:rPr>
        <w:t xml:space="preserve"> </w:t>
      </w:r>
      <w:r w:rsidRPr="005B2E75">
        <w:rPr>
          <w:rFonts w:cs="Calibri"/>
          <w:lang w:val="en-GB"/>
        </w:rPr>
        <w:t>not only to the force of the state, but also to the world view of the ruling class</w:t>
      </w:r>
      <w:r w:rsidR="00E956E8" w:rsidRPr="005B2E75">
        <w:rPr>
          <w:rFonts w:cs="Calibri"/>
          <w:lang w:val="en-GB"/>
        </w:rPr>
        <w:t>’</w:t>
      </w:r>
      <w:r w:rsidRPr="005B2E75">
        <w:rPr>
          <w:rFonts w:cs="Calibri"/>
          <w:lang w:val="en-GB"/>
        </w:rPr>
        <w:t xml:space="preserve">. </w:t>
      </w:r>
      <w:r w:rsidRPr="002F23A5">
        <w:rPr>
          <w:rFonts w:cs="Calibri"/>
          <w:lang w:val="en-GB"/>
        </w:rPr>
        <w:t>America’s advanced entertainment industry and propaganda mechanisms have primarily helped it achieve cultural hegemony on the global stage (Beal, 2022). Hollywood has been a s</w:t>
      </w:r>
      <w:r w:rsidR="00F0559B" w:rsidRPr="002F23A5">
        <w:rPr>
          <w:rFonts w:cs="Calibri"/>
          <w:lang w:val="en-GB"/>
        </w:rPr>
        <w:t>olid</w:t>
      </w:r>
      <w:r w:rsidRPr="002F23A5">
        <w:rPr>
          <w:rFonts w:cs="Calibri"/>
          <w:lang w:val="en-GB"/>
        </w:rPr>
        <w:t xml:space="preserve"> tool to promote American soft power and has been seen as a powerful weapon for U.S. cultural hegemony.</w:t>
      </w:r>
    </w:p>
    <w:p w14:paraId="429E2A90" w14:textId="0A16367F" w:rsidR="00F336E1" w:rsidRPr="004752BA" w:rsidRDefault="00E80FAB" w:rsidP="00792BD5">
      <w:pPr>
        <w:rPr>
          <w:rFonts w:cs="Calibri"/>
          <w:lang w:val="en-GB"/>
        </w:rPr>
      </w:pPr>
      <w:r w:rsidRPr="002F23A5">
        <w:rPr>
          <w:rFonts w:cs="Calibri"/>
          <w:lang w:val="en-GB"/>
        </w:rPr>
        <w:t>However, i</w:t>
      </w:r>
      <w:r w:rsidR="00243B0D" w:rsidRPr="002F23A5">
        <w:rPr>
          <w:rFonts w:cs="Calibri"/>
          <w:lang w:val="en-GB"/>
        </w:rPr>
        <w:t>n t</w:t>
      </w:r>
      <w:r w:rsidR="00F0559B" w:rsidRPr="002F23A5">
        <w:rPr>
          <w:rFonts w:cs="Calibri"/>
          <w:lang w:val="en-GB"/>
        </w:rPr>
        <w:t>oday</w:t>
      </w:r>
      <w:r w:rsidR="00243B0D" w:rsidRPr="002F23A5">
        <w:rPr>
          <w:rFonts w:cs="Calibri"/>
          <w:lang w:val="en-GB"/>
        </w:rPr>
        <w:t>’s political situation,</w:t>
      </w:r>
      <w:r w:rsidR="00B564EE" w:rsidRPr="002F23A5">
        <w:rPr>
          <w:rFonts w:cs="Calibri"/>
          <w:lang w:val="en-GB"/>
        </w:rPr>
        <w:t xml:space="preserve"> according to </w:t>
      </w:r>
      <w:proofErr w:type="spellStart"/>
      <w:r w:rsidR="00B564EE" w:rsidRPr="002F23A5">
        <w:rPr>
          <w:rFonts w:cs="Calibri"/>
          <w:lang w:val="en-GB"/>
        </w:rPr>
        <w:t>Sharoon</w:t>
      </w:r>
      <w:proofErr w:type="spellEnd"/>
      <w:r w:rsidR="00B564EE" w:rsidRPr="002F23A5">
        <w:rPr>
          <w:rFonts w:cs="Calibri"/>
          <w:lang w:val="en-GB"/>
        </w:rPr>
        <w:t xml:space="preserve"> et al.</w:t>
      </w:r>
      <w:r w:rsidR="00E956E8" w:rsidRPr="002F23A5">
        <w:rPr>
          <w:rFonts w:cs="Calibri"/>
          <w:lang w:val="en-GB"/>
        </w:rPr>
        <w:t xml:space="preserve"> </w:t>
      </w:r>
      <w:r w:rsidR="00B564EE" w:rsidRPr="002F23A5">
        <w:rPr>
          <w:rFonts w:cs="Calibri"/>
          <w:lang w:val="en-GB"/>
        </w:rPr>
        <w:t>(2023, p. 507)</w:t>
      </w:r>
      <w:r w:rsidRPr="002F23A5">
        <w:rPr>
          <w:rFonts w:cs="Calibri"/>
          <w:lang w:val="en-GB"/>
        </w:rPr>
        <w:t>,</w:t>
      </w:r>
      <w:r w:rsidR="00243B0D" w:rsidRPr="002F23A5">
        <w:rPr>
          <w:rFonts w:cs="Calibri"/>
          <w:lang w:val="en-GB"/>
        </w:rPr>
        <w:t xml:space="preserve"> China</w:t>
      </w:r>
      <w:r w:rsidR="00EA21A5" w:rsidRPr="002F23A5">
        <w:rPr>
          <w:rFonts w:cs="Calibri"/>
          <w:lang w:val="en-GB"/>
        </w:rPr>
        <w:t xml:space="preserve"> is no longer satisfied with the current </w:t>
      </w:r>
      <w:r w:rsidR="00E956E8" w:rsidRPr="002F23A5">
        <w:rPr>
          <w:rFonts w:cs="Calibri"/>
          <w:lang w:val="en-GB"/>
        </w:rPr>
        <w:t>‘</w:t>
      </w:r>
      <w:r w:rsidR="00B564EE" w:rsidRPr="002F23A5">
        <w:rPr>
          <w:rFonts w:cs="Calibri"/>
          <w:lang w:val="en-GB"/>
        </w:rPr>
        <w:t xml:space="preserve">one </w:t>
      </w:r>
      <w:proofErr w:type="gramStart"/>
      <w:r w:rsidR="00B564EE" w:rsidRPr="002F23A5">
        <w:rPr>
          <w:rFonts w:cs="Calibri"/>
          <w:lang w:val="en-GB"/>
        </w:rPr>
        <w:t>super power</w:t>
      </w:r>
      <w:proofErr w:type="gramEnd"/>
      <w:r w:rsidR="00E956E8" w:rsidRPr="002F23A5">
        <w:rPr>
          <w:rFonts w:cs="Calibri"/>
          <w:lang w:val="en-GB"/>
        </w:rPr>
        <w:t xml:space="preserve">’ </w:t>
      </w:r>
      <w:r w:rsidR="00EA21A5" w:rsidRPr="002F23A5">
        <w:rPr>
          <w:rFonts w:cs="Calibri"/>
          <w:lang w:val="en-GB"/>
        </w:rPr>
        <w:t>global order that is dominated by the U.S.</w:t>
      </w:r>
      <w:r w:rsidR="003E429A" w:rsidRPr="002F23A5">
        <w:rPr>
          <w:rFonts w:cs="Calibri"/>
          <w:lang w:val="en-GB"/>
        </w:rPr>
        <w:t xml:space="preserve"> </w:t>
      </w:r>
      <w:r w:rsidRPr="002F23A5">
        <w:rPr>
          <w:rFonts w:cs="Calibri"/>
          <w:lang w:val="en-GB"/>
        </w:rPr>
        <w:t xml:space="preserve">Chinese President Xi Jinping and Chinese Officials rendered their verdict: Profound Changes Unseen in a Century. Shi (2022, p.2) believed that the idea of </w:t>
      </w:r>
      <w:r w:rsidR="00E956E8" w:rsidRPr="002F23A5">
        <w:rPr>
          <w:rFonts w:cs="Calibri"/>
          <w:lang w:val="en-GB"/>
        </w:rPr>
        <w:t>‘</w:t>
      </w:r>
      <w:r w:rsidRPr="002F23A5">
        <w:rPr>
          <w:rFonts w:cs="Calibri"/>
          <w:lang w:val="en-GB"/>
        </w:rPr>
        <w:t>Profound Changes Unseen in a Century</w:t>
      </w:r>
      <w:r w:rsidR="00E956E8" w:rsidRPr="002F23A5">
        <w:rPr>
          <w:rFonts w:cs="Calibri"/>
          <w:lang w:val="en-GB"/>
        </w:rPr>
        <w:t>’</w:t>
      </w:r>
      <w:r w:rsidRPr="002F23A5">
        <w:rPr>
          <w:rFonts w:cs="Calibri"/>
          <w:lang w:val="en-GB"/>
        </w:rPr>
        <w:t xml:space="preserve"> proposed by Xi </w:t>
      </w:r>
      <w:r w:rsidR="00E956E8" w:rsidRPr="002F23A5">
        <w:rPr>
          <w:rFonts w:cs="Calibri"/>
          <w:lang w:val="en-GB"/>
        </w:rPr>
        <w:t>takes a</w:t>
      </w:r>
      <w:r w:rsidRPr="002F23A5">
        <w:rPr>
          <w:rFonts w:cs="Calibri"/>
          <w:lang w:val="en-GB"/>
        </w:rPr>
        <w:t xml:space="preserve"> </w:t>
      </w:r>
      <w:r w:rsidR="00E956E8" w:rsidRPr="002F23A5">
        <w:rPr>
          <w:rFonts w:cs="Calibri"/>
          <w:lang w:val="en-GB"/>
        </w:rPr>
        <w:t>‘</w:t>
      </w:r>
      <w:r w:rsidRPr="002F23A5">
        <w:rPr>
          <w:rFonts w:cs="Calibri"/>
          <w:lang w:val="en-GB"/>
        </w:rPr>
        <w:t>neutral</w:t>
      </w:r>
      <w:r w:rsidR="00E956E8" w:rsidRPr="002F23A5">
        <w:rPr>
          <w:rFonts w:cs="Calibri"/>
          <w:lang w:val="en-GB"/>
        </w:rPr>
        <w:t>’</w:t>
      </w:r>
      <w:r w:rsidRPr="002F23A5">
        <w:rPr>
          <w:rFonts w:cs="Calibri"/>
          <w:lang w:val="en-GB"/>
        </w:rPr>
        <w:t xml:space="preserve"> position and is the </w:t>
      </w:r>
      <w:r w:rsidR="00E956E8" w:rsidRPr="002F23A5">
        <w:rPr>
          <w:rFonts w:cs="Calibri"/>
          <w:lang w:val="en-GB"/>
        </w:rPr>
        <w:t>‘</w:t>
      </w:r>
      <w:r w:rsidRPr="002F23A5">
        <w:rPr>
          <w:rFonts w:cs="Calibri"/>
          <w:lang w:val="en-GB"/>
        </w:rPr>
        <w:t>[...]foundation for a scientific analysis of the present international situation and pattern</w:t>
      </w:r>
      <w:r w:rsidR="00A74268" w:rsidRPr="002F23A5">
        <w:rPr>
          <w:rFonts w:cs="Calibri"/>
          <w:lang w:val="en-GB"/>
        </w:rPr>
        <w:t>’</w:t>
      </w:r>
      <w:r w:rsidRPr="002F23A5">
        <w:rPr>
          <w:rFonts w:cs="Calibri"/>
          <w:lang w:val="en-GB"/>
        </w:rPr>
        <w:t xml:space="preserve">. In general, according to Shi (2022), the U.S. has led the Western world, and its dominant global order is declining in the fields of culture, economics, and politics, while the rise of Southern countries such as China is challenging U.S. dominance and reshaping the global order as an emerging economy. In addition, the </w:t>
      </w:r>
      <w:r w:rsidR="00E956E8" w:rsidRPr="002F23A5">
        <w:rPr>
          <w:rFonts w:cs="Calibri"/>
          <w:lang w:val="en-GB"/>
        </w:rPr>
        <w:t>‘</w:t>
      </w:r>
      <w:r w:rsidRPr="002F23A5">
        <w:rPr>
          <w:rFonts w:cs="Calibri"/>
          <w:lang w:val="en-GB"/>
        </w:rPr>
        <w:t>regional powers</w:t>
      </w:r>
      <w:r w:rsidR="00E956E8" w:rsidRPr="002F23A5">
        <w:rPr>
          <w:rFonts w:cs="Calibri"/>
          <w:lang w:val="en-GB"/>
        </w:rPr>
        <w:t xml:space="preserve">’ </w:t>
      </w:r>
      <w:r w:rsidRPr="002F23A5">
        <w:rPr>
          <w:rFonts w:cs="Calibri"/>
          <w:lang w:val="en-GB"/>
        </w:rPr>
        <w:t>(</w:t>
      </w:r>
      <w:r w:rsidR="00E956E8" w:rsidRPr="002F23A5">
        <w:rPr>
          <w:rFonts w:cs="Calibri"/>
          <w:lang w:val="en-GB"/>
        </w:rPr>
        <w:t xml:space="preserve">Shi, 2022, </w:t>
      </w:r>
      <w:r w:rsidRPr="002F23A5">
        <w:rPr>
          <w:rFonts w:cs="Calibri"/>
          <w:lang w:val="en-GB"/>
        </w:rPr>
        <w:t xml:space="preserve">p.8), such as Japan and Germany, have been </w:t>
      </w:r>
      <w:r w:rsidR="00E956E8" w:rsidRPr="002F23A5">
        <w:rPr>
          <w:rFonts w:cs="Calibri"/>
          <w:lang w:val="en-GB"/>
        </w:rPr>
        <w:t>viewed</w:t>
      </w:r>
      <w:r w:rsidRPr="002F23A5">
        <w:rPr>
          <w:rFonts w:cs="Calibri"/>
          <w:lang w:val="en-GB"/>
        </w:rPr>
        <w:t xml:space="preserve"> as emerging economies by Shi. </w:t>
      </w:r>
      <w:r w:rsidR="001C78D4" w:rsidRPr="002F23A5">
        <w:rPr>
          <w:rFonts w:cs="Calibri"/>
          <w:lang w:val="en-GB"/>
        </w:rPr>
        <w:t xml:space="preserve">China, the second-largest economy and </w:t>
      </w:r>
      <w:r w:rsidR="001C78D4" w:rsidRPr="004752BA">
        <w:rPr>
          <w:rFonts w:cs="Calibri"/>
          <w:lang w:val="en-GB"/>
        </w:rPr>
        <w:t xml:space="preserve">representative of emerging economies and the global South, </w:t>
      </w:r>
      <w:r w:rsidR="00980D5D" w:rsidRPr="004752BA">
        <w:rPr>
          <w:rFonts w:cs="Calibri"/>
          <w:lang w:val="en-GB"/>
        </w:rPr>
        <w:t xml:space="preserve">faces the U.S. as a challenger on the </w:t>
      </w:r>
      <w:r w:rsidR="00E956E8" w:rsidRPr="004752BA">
        <w:rPr>
          <w:rFonts w:cs="Calibri"/>
          <w:lang w:val="en-GB"/>
        </w:rPr>
        <w:t>global</w:t>
      </w:r>
      <w:r w:rsidR="00980D5D" w:rsidRPr="004752BA">
        <w:rPr>
          <w:rFonts w:cs="Calibri"/>
          <w:lang w:val="en-GB"/>
        </w:rPr>
        <w:t xml:space="preserve"> stage. </w:t>
      </w:r>
    </w:p>
    <w:p w14:paraId="50541E48" w14:textId="7884D832" w:rsidR="00E0749D" w:rsidRPr="004752BA" w:rsidRDefault="00E80FAB" w:rsidP="00792BD5">
      <w:pPr>
        <w:rPr>
          <w:rFonts w:cs="Calibri"/>
          <w:lang w:val="en-GB"/>
        </w:rPr>
      </w:pPr>
      <w:r w:rsidRPr="004752BA">
        <w:rPr>
          <w:rFonts w:cs="Calibri"/>
          <w:lang w:val="en-GB"/>
        </w:rPr>
        <w:t>On the other hand, the U.S. has seen China as a challenger to its dominant position in the world because of its rise (</w:t>
      </w:r>
      <w:proofErr w:type="spellStart"/>
      <w:r w:rsidRPr="004752BA">
        <w:rPr>
          <w:rFonts w:cs="Calibri"/>
          <w:lang w:val="en-GB"/>
        </w:rPr>
        <w:t>Iskanderova</w:t>
      </w:r>
      <w:proofErr w:type="spellEnd"/>
      <w:r w:rsidRPr="004752BA">
        <w:rPr>
          <w:rFonts w:cs="Calibri"/>
          <w:lang w:val="en-GB"/>
        </w:rPr>
        <w:t>, 2023)</w:t>
      </w:r>
      <w:r w:rsidR="00E956E8" w:rsidRPr="004752BA">
        <w:rPr>
          <w:rFonts w:cs="Calibri"/>
          <w:lang w:val="en-GB"/>
        </w:rPr>
        <w:t>.</w:t>
      </w:r>
      <w:r w:rsidRPr="004752BA">
        <w:rPr>
          <w:rFonts w:cs="Calibri"/>
          <w:lang w:val="en-GB"/>
        </w:rPr>
        <w:t xml:space="preserve"> </w:t>
      </w:r>
      <w:r w:rsidR="00E956E8" w:rsidRPr="004752BA">
        <w:rPr>
          <w:rFonts w:cs="Calibri"/>
          <w:lang w:val="en-GB"/>
        </w:rPr>
        <w:t>A</w:t>
      </w:r>
      <w:r w:rsidRPr="004752BA">
        <w:rPr>
          <w:rFonts w:cs="Calibri"/>
          <w:lang w:val="en-GB"/>
        </w:rPr>
        <w:t xml:space="preserve">lthough there was an extended honeymoon period in Sino-U.S. relations in the past decades, </w:t>
      </w:r>
      <w:proofErr w:type="spellStart"/>
      <w:r w:rsidRPr="004752BA">
        <w:rPr>
          <w:rFonts w:cs="Calibri"/>
          <w:lang w:val="en-GB"/>
        </w:rPr>
        <w:t>Iskanderova</w:t>
      </w:r>
      <w:proofErr w:type="spellEnd"/>
      <w:r w:rsidRPr="004752BA">
        <w:rPr>
          <w:rFonts w:cs="Calibri"/>
          <w:lang w:val="en-GB"/>
        </w:rPr>
        <w:t xml:space="preserve"> (2023) believed that the rise of China’s hard power in </w:t>
      </w:r>
      <w:r w:rsidR="00E956E8" w:rsidRPr="004752BA">
        <w:rPr>
          <w:rFonts w:cs="Calibri"/>
          <w:lang w:val="en-GB"/>
        </w:rPr>
        <w:t xml:space="preserve">terms of </w:t>
      </w:r>
      <w:r w:rsidRPr="004752BA">
        <w:rPr>
          <w:rFonts w:cs="Calibri"/>
          <w:lang w:val="en-GB"/>
        </w:rPr>
        <w:t xml:space="preserve">military and economics has raised concerns in the U.S. </w:t>
      </w:r>
      <w:r w:rsidR="00E956E8" w:rsidRPr="004752BA">
        <w:rPr>
          <w:rFonts w:cs="Calibri"/>
          <w:lang w:val="en-GB"/>
        </w:rPr>
        <w:t>A</w:t>
      </w:r>
      <w:r w:rsidRPr="004752BA">
        <w:rPr>
          <w:rFonts w:cs="Calibri"/>
          <w:lang w:val="en-GB"/>
        </w:rPr>
        <w:t>ccording to Shi (2022), the U.S. has adopted a unilateralism strategy to deal with emerging powers. Shi (2022,</w:t>
      </w:r>
      <w:r w:rsidR="00E956E8" w:rsidRPr="004752BA">
        <w:rPr>
          <w:rFonts w:cs="Calibri"/>
          <w:lang w:val="en-GB"/>
        </w:rPr>
        <w:t xml:space="preserve"> </w:t>
      </w:r>
      <w:r w:rsidRPr="004752BA">
        <w:rPr>
          <w:rFonts w:cs="Calibri"/>
          <w:lang w:val="en-GB"/>
        </w:rPr>
        <w:t xml:space="preserve">p.7) pointed out that </w:t>
      </w:r>
      <w:r w:rsidR="00E956E8" w:rsidRPr="004752BA">
        <w:rPr>
          <w:rFonts w:cs="Calibri"/>
          <w:lang w:val="en-GB"/>
        </w:rPr>
        <w:t>‘</w:t>
      </w:r>
      <w:r w:rsidR="00FF5B23">
        <w:rPr>
          <w:rFonts w:cs="Calibri"/>
          <w:lang w:val="en-GB"/>
        </w:rPr>
        <w:t>T</w:t>
      </w:r>
      <w:r w:rsidRPr="004752BA">
        <w:rPr>
          <w:rFonts w:cs="Calibri"/>
          <w:lang w:val="en-GB"/>
        </w:rPr>
        <w:t>he US [...]</w:t>
      </w:r>
      <w:r w:rsidR="00E956E8" w:rsidRPr="004752BA">
        <w:rPr>
          <w:rFonts w:cs="Calibri"/>
          <w:lang w:val="en-GB"/>
        </w:rPr>
        <w:t xml:space="preserve"> </w:t>
      </w:r>
      <w:r w:rsidRPr="004752BA">
        <w:rPr>
          <w:rFonts w:cs="Calibri"/>
          <w:lang w:val="en-GB"/>
        </w:rPr>
        <w:t>especially to weaken the political radiation power and discourse power of emerging countries in the international community [...] reflect</w:t>
      </w:r>
      <w:r w:rsidR="00E956E8" w:rsidRPr="004752BA">
        <w:rPr>
          <w:rFonts w:cs="Calibri"/>
          <w:lang w:val="en-GB"/>
        </w:rPr>
        <w:t>[s]</w:t>
      </w:r>
      <w:r w:rsidRPr="004752BA">
        <w:rPr>
          <w:rFonts w:cs="Calibri"/>
          <w:lang w:val="en-GB"/>
        </w:rPr>
        <w:t xml:space="preserve"> the western idea of cultural hegemony and “clash of civili</w:t>
      </w:r>
      <w:r w:rsidR="006353F9" w:rsidRPr="004752BA">
        <w:rPr>
          <w:rFonts w:cs="Calibri"/>
          <w:lang w:val="en-GB"/>
        </w:rPr>
        <w:t>s</w:t>
      </w:r>
      <w:r w:rsidRPr="004752BA">
        <w:rPr>
          <w:rFonts w:cs="Calibri"/>
          <w:lang w:val="en-GB"/>
        </w:rPr>
        <w:t>ations”</w:t>
      </w:r>
      <w:r w:rsidR="00E956E8" w:rsidRPr="004752BA">
        <w:rPr>
          <w:rFonts w:cs="Calibri"/>
          <w:lang w:val="en-GB"/>
        </w:rPr>
        <w:t>’</w:t>
      </w:r>
      <w:r w:rsidR="00A74268" w:rsidRPr="004752BA">
        <w:rPr>
          <w:rFonts w:cs="Calibri"/>
          <w:lang w:val="en-GB"/>
        </w:rPr>
        <w:t>.</w:t>
      </w:r>
    </w:p>
    <w:p w14:paraId="24D75122" w14:textId="75EE37EF" w:rsidR="00F336E1" w:rsidRPr="002F23A5" w:rsidRDefault="00E80FAB" w:rsidP="00792BD5">
      <w:pPr>
        <w:rPr>
          <w:rFonts w:cs="Calibri"/>
          <w:lang w:val="en-GB"/>
        </w:rPr>
      </w:pPr>
      <w:r w:rsidRPr="004752BA">
        <w:rPr>
          <w:rFonts w:cs="Calibri"/>
          <w:lang w:val="en-GB"/>
        </w:rPr>
        <w:t>Considering this, Shi (2022) indicated that the rise of China and other Southern countries has caused concern in the Western world. Shi (2022, p.4-5) believed that</w:t>
      </w:r>
      <w:r w:rsidR="00A74268" w:rsidRPr="004752BA">
        <w:rPr>
          <w:rFonts w:cs="Calibri"/>
          <w:lang w:val="en-GB"/>
        </w:rPr>
        <w:t xml:space="preserve"> ‘</w:t>
      </w:r>
      <w:r w:rsidRPr="004752BA">
        <w:rPr>
          <w:rFonts w:cs="Calibri"/>
          <w:lang w:val="en-GB"/>
        </w:rPr>
        <w:t>[...] the contest between China and the United States is entering a long-term, all-round, and increasingly fierce game period</w:t>
      </w:r>
      <w:r w:rsidR="00A74268" w:rsidRPr="004752BA">
        <w:rPr>
          <w:rFonts w:cs="Calibri"/>
          <w:lang w:val="en-GB"/>
        </w:rPr>
        <w:t>’</w:t>
      </w:r>
      <w:r w:rsidRPr="004752BA">
        <w:rPr>
          <w:rFonts w:cs="Calibri"/>
          <w:lang w:val="en-GB"/>
        </w:rPr>
        <w:t>.</w:t>
      </w:r>
      <w:r w:rsidR="00E0749D" w:rsidRPr="004752BA">
        <w:rPr>
          <w:rFonts w:cs="Calibri"/>
          <w:lang w:val="en-GB"/>
        </w:rPr>
        <w:t xml:space="preserve"> Therefore, China and the U.S. have entered an era of competition that includes soft power. China is a growing power worldwide and a challenger to U.S.-led unilateralism in the global order to broaden its international influence</w:t>
      </w:r>
      <w:r w:rsidR="00A74268" w:rsidRPr="004752BA">
        <w:rPr>
          <w:rFonts w:cs="Calibri"/>
          <w:lang w:val="en-GB"/>
        </w:rPr>
        <w:t>;</w:t>
      </w:r>
      <w:r w:rsidR="00E0749D" w:rsidRPr="004752BA">
        <w:rPr>
          <w:rFonts w:cs="Calibri"/>
          <w:lang w:val="en-GB"/>
        </w:rPr>
        <w:t xml:space="preserve"> soft power competition with the U.S. is inevitable. From a global perspective, China and the U.S. compete </w:t>
      </w:r>
      <w:r w:rsidR="00225081">
        <w:rPr>
          <w:rFonts w:cs="Calibri"/>
          <w:lang w:val="en-GB"/>
        </w:rPr>
        <w:t xml:space="preserve">in </w:t>
      </w:r>
      <w:r w:rsidR="00E0749D" w:rsidRPr="002F23A5">
        <w:rPr>
          <w:rFonts w:cs="Calibri"/>
          <w:lang w:val="en-GB"/>
        </w:rPr>
        <w:t>soft power (</w:t>
      </w:r>
      <w:proofErr w:type="spellStart"/>
      <w:r w:rsidR="00E0749D" w:rsidRPr="002F23A5">
        <w:rPr>
          <w:rFonts w:cs="Calibri"/>
          <w:lang w:val="en-GB"/>
        </w:rPr>
        <w:t>Barrech</w:t>
      </w:r>
      <w:proofErr w:type="spellEnd"/>
      <w:r w:rsidR="00E0749D" w:rsidRPr="002F23A5">
        <w:rPr>
          <w:rFonts w:cs="Calibri"/>
          <w:lang w:val="en-GB"/>
        </w:rPr>
        <w:t xml:space="preserve"> &amp; Khan, 2023)</w:t>
      </w:r>
      <w:r w:rsidR="00A74268" w:rsidRPr="002F23A5">
        <w:rPr>
          <w:rFonts w:cs="Calibri"/>
          <w:lang w:val="en-GB"/>
        </w:rPr>
        <w:t>.</w:t>
      </w:r>
    </w:p>
    <w:p w14:paraId="0754A2F0" w14:textId="7E440EE2" w:rsidR="00526F3E" w:rsidRPr="002F23A5" w:rsidRDefault="00E80FAB" w:rsidP="00792BD5">
      <w:pPr>
        <w:rPr>
          <w:rFonts w:cs="Calibri"/>
          <w:lang w:val="en-GB"/>
        </w:rPr>
      </w:pPr>
      <w:r w:rsidRPr="002F23A5">
        <w:rPr>
          <w:rFonts w:cs="Calibri"/>
          <w:lang w:val="en-GB"/>
        </w:rPr>
        <w:t xml:space="preserve">In terms of soft power competition, </w:t>
      </w:r>
      <w:proofErr w:type="spellStart"/>
      <w:r w:rsidRPr="002F23A5">
        <w:rPr>
          <w:rFonts w:cs="Calibri"/>
          <w:lang w:val="en-GB"/>
        </w:rPr>
        <w:t>Barrech</w:t>
      </w:r>
      <w:proofErr w:type="spellEnd"/>
      <w:r w:rsidRPr="002F23A5">
        <w:rPr>
          <w:rFonts w:cs="Calibri"/>
          <w:lang w:val="en-GB"/>
        </w:rPr>
        <w:t xml:space="preserve"> and Khan</w:t>
      </w:r>
      <w:r w:rsidR="00A74268" w:rsidRPr="002F23A5">
        <w:rPr>
          <w:rFonts w:cs="Calibri"/>
          <w:lang w:val="en-GB"/>
        </w:rPr>
        <w:t xml:space="preserve"> </w:t>
      </w:r>
      <w:r w:rsidRPr="002F23A5">
        <w:rPr>
          <w:rFonts w:cs="Calibri"/>
          <w:lang w:val="en-GB"/>
        </w:rPr>
        <w:t>(2023) pointed out that</w:t>
      </w:r>
      <w:r w:rsidR="00A74268" w:rsidRPr="002F23A5">
        <w:rPr>
          <w:rFonts w:cs="Calibri"/>
          <w:lang w:val="en-GB"/>
        </w:rPr>
        <w:t xml:space="preserve"> </w:t>
      </w:r>
      <w:r w:rsidRPr="002F23A5">
        <w:rPr>
          <w:rFonts w:cs="Calibri"/>
          <w:lang w:val="en-GB"/>
        </w:rPr>
        <w:t>China, as an ancient</w:t>
      </w:r>
      <w:r w:rsidR="00A74268" w:rsidRPr="002F23A5">
        <w:rPr>
          <w:rFonts w:cs="Calibri"/>
          <w:lang w:val="en-GB"/>
        </w:rPr>
        <w:t xml:space="preserve"> and</w:t>
      </w:r>
      <w:r w:rsidRPr="002F23A5">
        <w:rPr>
          <w:rFonts w:cs="Calibri"/>
          <w:lang w:val="en-GB"/>
        </w:rPr>
        <w:t xml:space="preserve"> civili</w:t>
      </w:r>
      <w:r w:rsidR="006353F9" w:rsidRPr="002F23A5">
        <w:rPr>
          <w:rFonts w:cs="Calibri"/>
          <w:lang w:val="en-GB"/>
        </w:rPr>
        <w:t>s</w:t>
      </w:r>
      <w:r w:rsidRPr="002F23A5">
        <w:rPr>
          <w:rFonts w:cs="Calibri"/>
          <w:lang w:val="en-GB"/>
        </w:rPr>
        <w:t>ed country, has an inherent advantage. Nye (2012) traced its practical use to ancient China and traditional Chinese culture. For example, Nye (2012) believed that the concept of soft power had already been utili</w:t>
      </w:r>
      <w:r w:rsidR="006353F9" w:rsidRPr="002F23A5">
        <w:rPr>
          <w:rFonts w:cs="Calibri"/>
          <w:lang w:val="en-GB"/>
        </w:rPr>
        <w:t>s</w:t>
      </w:r>
      <w:r w:rsidRPr="002F23A5">
        <w:rPr>
          <w:rFonts w:cs="Calibri"/>
          <w:lang w:val="en-GB"/>
        </w:rPr>
        <w:t xml:space="preserve">ed and could be reflected in the ideas of an ancient Chinese philosopher, the founder of Taoism, </w:t>
      </w:r>
      <w:proofErr w:type="spellStart"/>
      <w:r w:rsidRPr="002F23A5">
        <w:rPr>
          <w:rFonts w:cs="Calibri"/>
          <w:lang w:val="en-GB"/>
        </w:rPr>
        <w:t>Laotsu</w:t>
      </w:r>
      <w:proofErr w:type="spellEnd"/>
      <w:r w:rsidRPr="002F23A5">
        <w:rPr>
          <w:rFonts w:cs="Calibri"/>
          <w:lang w:val="en-GB"/>
        </w:rPr>
        <w:t xml:space="preserve">. Nye (2012, p.151) said, </w:t>
      </w:r>
      <w:r w:rsidR="00A74268" w:rsidRPr="002F23A5">
        <w:rPr>
          <w:rFonts w:cs="Calibri"/>
          <w:lang w:val="en-GB"/>
        </w:rPr>
        <w:t>’</w:t>
      </w:r>
      <w:r w:rsidRPr="002F23A5">
        <w:rPr>
          <w:rFonts w:cs="Calibri"/>
          <w:lang w:val="en-GB"/>
        </w:rPr>
        <w:t>It is implicit in Lao-</w:t>
      </w:r>
      <w:proofErr w:type="spellStart"/>
      <w:r w:rsidRPr="002F23A5">
        <w:rPr>
          <w:rFonts w:cs="Calibri"/>
          <w:lang w:val="en-GB"/>
        </w:rPr>
        <w:t>tsu’s</w:t>
      </w:r>
      <w:proofErr w:type="spellEnd"/>
      <w:r w:rsidRPr="002F23A5">
        <w:rPr>
          <w:rFonts w:cs="Calibri"/>
          <w:lang w:val="en-GB"/>
        </w:rPr>
        <w:t xml:space="preserve"> comment that a leader is best not when people obey his commands, but when they barely know he exists</w:t>
      </w:r>
      <w:r w:rsidR="00A74268" w:rsidRPr="002F23A5">
        <w:rPr>
          <w:rFonts w:cs="Calibri"/>
          <w:lang w:val="en-GB"/>
        </w:rPr>
        <w:t>’</w:t>
      </w:r>
      <w:r w:rsidRPr="002F23A5">
        <w:rPr>
          <w:rFonts w:cs="Calibri"/>
          <w:lang w:val="en-GB"/>
        </w:rPr>
        <w:t xml:space="preserve">. However, compared to the U.S., China still needs to improve its soft power, including </w:t>
      </w:r>
      <w:r w:rsidR="00A74268" w:rsidRPr="002F23A5">
        <w:rPr>
          <w:rFonts w:cs="Calibri"/>
          <w:lang w:val="en-GB"/>
        </w:rPr>
        <w:t>its</w:t>
      </w:r>
      <w:r w:rsidRPr="002F23A5">
        <w:rPr>
          <w:rFonts w:cs="Calibri"/>
          <w:lang w:val="en-GB"/>
        </w:rPr>
        <w:t xml:space="preserve"> film industry (Nye, 2023)</w:t>
      </w:r>
      <w:r w:rsidR="00A74268" w:rsidRPr="002F23A5">
        <w:rPr>
          <w:rFonts w:cs="Calibri"/>
          <w:lang w:val="en-GB"/>
        </w:rPr>
        <w:t>.</w:t>
      </w:r>
      <w:r w:rsidRPr="002F23A5">
        <w:rPr>
          <w:rFonts w:cs="Calibri"/>
          <w:lang w:val="en-GB"/>
        </w:rPr>
        <w:t xml:space="preserve"> </w:t>
      </w:r>
      <w:r w:rsidR="00221FA0" w:rsidRPr="002F23A5">
        <w:rPr>
          <w:rFonts w:cs="Calibri"/>
          <w:lang w:val="en-GB"/>
        </w:rPr>
        <w:t xml:space="preserve">On </w:t>
      </w:r>
      <w:r w:rsidRPr="002F23A5">
        <w:rPr>
          <w:rFonts w:cs="Calibri"/>
          <w:lang w:val="en-GB"/>
        </w:rPr>
        <w:t>the global level, c</w:t>
      </w:r>
      <w:r w:rsidR="00BA5403" w:rsidRPr="002F23A5">
        <w:rPr>
          <w:rFonts w:cs="Calibri"/>
          <w:lang w:val="en-GB"/>
        </w:rPr>
        <w:t xml:space="preserve">ompared </w:t>
      </w:r>
      <w:r w:rsidR="00BA5403" w:rsidRPr="002F23A5">
        <w:rPr>
          <w:rFonts w:cs="Calibri"/>
          <w:lang w:val="en-GB"/>
        </w:rPr>
        <w:lastRenderedPageBreak/>
        <w:t>with China, the U.S. is more attractive from the perspective of soft power (</w:t>
      </w:r>
      <w:proofErr w:type="spellStart"/>
      <w:r w:rsidR="00BA5403" w:rsidRPr="002F23A5">
        <w:rPr>
          <w:rFonts w:cs="Calibri"/>
          <w:lang w:val="en-GB"/>
        </w:rPr>
        <w:t>Barrech</w:t>
      </w:r>
      <w:proofErr w:type="spellEnd"/>
      <w:r w:rsidR="00BA5403" w:rsidRPr="002F23A5">
        <w:rPr>
          <w:rFonts w:cs="Calibri"/>
          <w:lang w:val="en-GB"/>
        </w:rPr>
        <w:t xml:space="preserve"> &amp; Khan, 2023)</w:t>
      </w:r>
      <w:r w:rsidR="00A74268" w:rsidRPr="002F23A5">
        <w:rPr>
          <w:rFonts w:cs="Calibri"/>
          <w:lang w:val="en-GB"/>
        </w:rPr>
        <w:t>.</w:t>
      </w:r>
      <w:r w:rsidRPr="002F23A5">
        <w:rPr>
          <w:rFonts w:cs="Calibri"/>
          <w:lang w:val="en-GB"/>
        </w:rPr>
        <w:t xml:space="preserve"> </w:t>
      </w:r>
    </w:p>
    <w:p w14:paraId="1DEF2B9D" w14:textId="29EAF5AF" w:rsidR="00F93B23" w:rsidRPr="002F23A5" w:rsidRDefault="00E80FAB" w:rsidP="00792BD5">
      <w:pPr>
        <w:rPr>
          <w:rFonts w:cs="Calibri"/>
          <w:lang w:val="en-GB"/>
        </w:rPr>
      </w:pPr>
      <w:r w:rsidRPr="002F23A5">
        <w:rPr>
          <w:rFonts w:cs="Calibri"/>
          <w:lang w:val="en-GB"/>
        </w:rPr>
        <w:t xml:space="preserve">The </w:t>
      </w:r>
      <w:r w:rsidR="004111EE">
        <w:rPr>
          <w:rFonts w:cs="Calibri"/>
          <w:lang w:val="en-GB"/>
        </w:rPr>
        <w:t xml:space="preserve">Chinese </w:t>
      </w:r>
      <w:r w:rsidR="002F565A">
        <w:rPr>
          <w:rFonts w:cs="Calibri"/>
          <w:lang w:val="en-GB"/>
        </w:rPr>
        <w:t>Official</w:t>
      </w:r>
      <w:r w:rsidR="004111EE">
        <w:rPr>
          <w:rFonts w:cs="Calibri"/>
          <w:lang w:val="en-GB"/>
        </w:rPr>
        <w:t xml:space="preserve"> </w:t>
      </w:r>
      <w:r w:rsidRPr="002F23A5">
        <w:rPr>
          <w:rFonts w:cs="Calibri"/>
          <w:lang w:val="en-GB"/>
        </w:rPr>
        <w:t>has noticed the significance of soft power (Rawnsley, 2021)</w:t>
      </w:r>
      <w:r w:rsidR="00436538" w:rsidRPr="002F23A5">
        <w:rPr>
          <w:rFonts w:cs="Calibri"/>
          <w:lang w:val="en-GB"/>
        </w:rPr>
        <w:t>.</w:t>
      </w:r>
      <w:r w:rsidRPr="002F23A5">
        <w:rPr>
          <w:rFonts w:cs="Calibri"/>
          <w:lang w:val="en-GB"/>
        </w:rPr>
        <w:t xml:space="preserve"> </w:t>
      </w:r>
      <w:r w:rsidR="00526F3E" w:rsidRPr="002F23A5">
        <w:rPr>
          <w:rFonts w:cs="Calibri"/>
          <w:lang w:val="en-GB"/>
        </w:rPr>
        <w:t>Chinese authorities officially recogni</w:t>
      </w:r>
      <w:r w:rsidR="006353F9" w:rsidRPr="002F23A5">
        <w:rPr>
          <w:rFonts w:cs="Calibri"/>
          <w:lang w:val="en-GB"/>
        </w:rPr>
        <w:t>s</w:t>
      </w:r>
      <w:r w:rsidR="00526F3E" w:rsidRPr="002F23A5">
        <w:rPr>
          <w:rFonts w:cs="Calibri"/>
          <w:lang w:val="en-GB"/>
        </w:rPr>
        <w:t>e the concept of soft power, which has been increasingly attached to importance and discussed in the region by society and officials (Nye, 2012)</w:t>
      </w:r>
      <w:r w:rsidR="00436538" w:rsidRPr="002F23A5">
        <w:rPr>
          <w:rFonts w:cs="Calibri"/>
          <w:lang w:val="en-GB"/>
        </w:rPr>
        <w:t>.</w:t>
      </w:r>
      <w:r w:rsidR="00526F3E" w:rsidRPr="002F23A5">
        <w:rPr>
          <w:rFonts w:cs="Calibri"/>
          <w:lang w:val="en-GB"/>
        </w:rPr>
        <w:t xml:space="preserve"> </w:t>
      </w:r>
      <w:r w:rsidR="0047491E" w:rsidRPr="002F23A5">
        <w:rPr>
          <w:rFonts w:cs="Calibri"/>
          <w:lang w:val="en-GB"/>
        </w:rPr>
        <w:t>The Chinese government invests heavily in soft power promotion every year (Rosen, 2021). Rosen (2021,</w:t>
      </w:r>
      <w:r w:rsidR="00436538" w:rsidRPr="002F23A5">
        <w:rPr>
          <w:rFonts w:cs="Calibri"/>
          <w:lang w:val="en-GB"/>
        </w:rPr>
        <w:t xml:space="preserve"> </w:t>
      </w:r>
      <w:r w:rsidR="0047491E" w:rsidRPr="002F23A5">
        <w:rPr>
          <w:rFonts w:cs="Calibri"/>
          <w:lang w:val="en-GB"/>
        </w:rPr>
        <w:t xml:space="preserve">p.206) </w:t>
      </w:r>
      <w:r w:rsidR="00436538" w:rsidRPr="002F23A5">
        <w:rPr>
          <w:rFonts w:cs="Calibri"/>
          <w:lang w:val="en-GB"/>
        </w:rPr>
        <w:t>stated the following:</w:t>
      </w:r>
      <w:r w:rsidR="0047491E" w:rsidRPr="002F23A5">
        <w:rPr>
          <w:rFonts w:cs="Calibri"/>
          <w:lang w:val="en-GB"/>
        </w:rPr>
        <w:t xml:space="preserve"> </w:t>
      </w:r>
      <w:r w:rsidR="004779F8" w:rsidRPr="002F23A5">
        <w:rPr>
          <w:rFonts w:cs="Calibri"/>
          <w:lang w:val="en-GB"/>
        </w:rPr>
        <w:t>‘</w:t>
      </w:r>
      <w:r w:rsidR="0047491E" w:rsidRPr="002F23A5">
        <w:rPr>
          <w:rFonts w:cs="Calibri"/>
          <w:lang w:val="en-GB"/>
        </w:rPr>
        <w:t>Indeed, China, which spends over $10 billion a year to promote its soft power</w:t>
      </w:r>
      <w:r w:rsidR="00436538" w:rsidRPr="002F23A5">
        <w:rPr>
          <w:rFonts w:cs="Calibri"/>
          <w:lang w:val="en-GB"/>
        </w:rPr>
        <w:t>…</w:t>
      </w:r>
      <w:r w:rsidR="004779F8" w:rsidRPr="002F23A5">
        <w:rPr>
          <w:rFonts w:cs="Calibri"/>
          <w:lang w:val="en-GB"/>
        </w:rPr>
        <w:t>’</w:t>
      </w:r>
      <w:r w:rsidR="0047491E" w:rsidRPr="002F23A5">
        <w:rPr>
          <w:rFonts w:cs="Calibri"/>
          <w:lang w:val="en-GB"/>
        </w:rPr>
        <w:t xml:space="preserve"> Similarly, </w:t>
      </w:r>
      <w:r w:rsidR="00436538" w:rsidRPr="002F23A5">
        <w:rPr>
          <w:rFonts w:cs="Calibri"/>
          <w:lang w:val="en-GB"/>
        </w:rPr>
        <w:t xml:space="preserve">as </w:t>
      </w:r>
      <w:r w:rsidR="0047491E" w:rsidRPr="002F23A5">
        <w:rPr>
          <w:rFonts w:cs="Calibri"/>
          <w:lang w:val="en-GB"/>
        </w:rPr>
        <w:t>Rawnsley</w:t>
      </w:r>
      <w:r w:rsidR="00436538" w:rsidRPr="002F23A5">
        <w:rPr>
          <w:rFonts w:cs="Calibri"/>
          <w:lang w:val="en-GB"/>
        </w:rPr>
        <w:t xml:space="preserve"> </w:t>
      </w:r>
      <w:r w:rsidR="0047491E" w:rsidRPr="002F23A5">
        <w:rPr>
          <w:rFonts w:cs="Calibri"/>
          <w:lang w:val="en-GB"/>
        </w:rPr>
        <w:t xml:space="preserve">(2021, p.195) pointed out, </w:t>
      </w:r>
      <w:r w:rsidR="004779F8" w:rsidRPr="002F23A5">
        <w:rPr>
          <w:rFonts w:cs="Calibri"/>
          <w:lang w:val="en-GB"/>
        </w:rPr>
        <w:t>‘</w:t>
      </w:r>
      <w:r w:rsidR="0047491E" w:rsidRPr="002F23A5">
        <w:rPr>
          <w:rFonts w:cs="Calibri"/>
          <w:lang w:val="en-GB"/>
        </w:rPr>
        <w:t>Spending circa $US10 billion per annum on its soft power strategy, the People’s Republic of China has a strong capacity for cultural engagement</w:t>
      </w:r>
      <w:r w:rsidR="004779F8" w:rsidRPr="002F23A5">
        <w:rPr>
          <w:rFonts w:cs="Calibri"/>
          <w:lang w:val="en-GB"/>
        </w:rPr>
        <w:t>’</w:t>
      </w:r>
      <w:r w:rsidR="0047491E" w:rsidRPr="002F23A5">
        <w:rPr>
          <w:rFonts w:cs="Calibri"/>
          <w:lang w:val="en-GB"/>
        </w:rPr>
        <w:t>.</w:t>
      </w:r>
    </w:p>
    <w:p w14:paraId="79C0142A" w14:textId="45B71DAE" w:rsidR="00EF354A" w:rsidRPr="002F23A5" w:rsidRDefault="00E80FAB" w:rsidP="00792BD5">
      <w:pPr>
        <w:rPr>
          <w:rFonts w:cs="Calibri"/>
          <w:lang w:val="en-GB"/>
        </w:rPr>
      </w:pPr>
      <w:r w:rsidRPr="002F23A5">
        <w:rPr>
          <w:rFonts w:cs="Calibri"/>
          <w:lang w:val="en-GB"/>
        </w:rPr>
        <w:t>Chinese authorities have recogni</w:t>
      </w:r>
      <w:r w:rsidR="006353F9" w:rsidRPr="002F23A5">
        <w:rPr>
          <w:rFonts w:cs="Calibri"/>
          <w:lang w:val="en-GB"/>
        </w:rPr>
        <w:t>s</w:t>
      </w:r>
      <w:r w:rsidRPr="002F23A5">
        <w:rPr>
          <w:rFonts w:cs="Calibri"/>
          <w:lang w:val="en-GB"/>
        </w:rPr>
        <w:t xml:space="preserve">ed the significance of the film in promoting soft power. While the film industry is an instrument that can be exported, communicated, and propagated </w:t>
      </w:r>
      <w:r w:rsidR="00436538" w:rsidRPr="002F23A5">
        <w:rPr>
          <w:rFonts w:cs="Calibri"/>
          <w:lang w:val="en-GB"/>
        </w:rPr>
        <w:t>at the willingness of</w:t>
      </w:r>
      <w:r w:rsidRPr="002F23A5">
        <w:rPr>
          <w:rFonts w:cs="Calibri"/>
          <w:lang w:val="en-GB"/>
        </w:rPr>
        <w:t xml:space="preserve"> China's state, it has also been seen as an effective tool for promoting Chinese soft power globally. The inherent characteristics of the film, which show the nation’s soft power, raised concerns for Chinese authorities.</w:t>
      </w:r>
      <w:r w:rsidR="000A1ACC" w:rsidRPr="002F23A5">
        <w:rPr>
          <w:rFonts w:cs="Calibri"/>
          <w:lang w:val="en-GB"/>
        </w:rPr>
        <w:t xml:space="preserve"> </w:t>
      </w:r>
      <w:r w:rsidRPr="002F23A5">
        <w:rPr>
          <w:rFonts w:cs="Calibri"/>
          <w:lang w:val="en-GB"/>
        </w:rPr>
        <w:t>A</w:t>
      </w:r>
      <w:r w:rsidR="00436538" w:rsidRPr="002F23A5">
        <w:rPr>
          <w:rFonts w:cs="Calibri"/>
          <w:lang w:val="en-GB"/>
        </w:rPr>
        <w:t>ccording to</w:t>
      </w:r>
      <w:r w:rsidR="000A1ACC" w:rsidRPr="002F23A5">
        <w:rPr>
          <w:rFonts w:cs="Calibri"/>
          <w:lang w:val="en-GB"/>
        </w:rPr>
        <w:t xml:space="preserve"> </w:t>
      </w:r>
      <w:r w:rsidRPr="002F23A5">
        <w:rPr>
          <w:rFonts w:cs="Calibri"/>
          <w:lang w:val="en-GB"/>
        </w:rPr>
        <w:t>Rawnsley (2021, p.194), cinema has the</w:t>
      </w:r>
      <w:r w:rsidR="00436538" w:rsidRPr="002F23A5">
        <w:rPr>
          <w:rFonts w:cs="Calibri"/>
          <w:lang w:val="en-GB"/>
        </w:rPr>
        <w:t xml:space="preserve"> following</w:t>
      </w:r>
      <w:r w:rsidRPr="002F23A5">
        <w:rPr>
          <w:rFonts w:cs="Calibri"/>
          <w:lang w:val="en-GB"/>
        </w:rPr>
        <w:t xml:space="preserve"> characteristic:</w:t>
      </w:r>
      <w:r w:rsidR="00436538" w:rsidRPr="002F23A5">
        <w:rPr>
          <w:rFonts w:cs="Calibri"/>
          <w:lang w:val="en-GB"/>
        </w:rPr>
        <w:t xml:space="preserve"> ‘</w:t>
      </w:r>
      <w:r w:rsidRPr="002F23A5">
        <w:rPr>
          <w:rFonts w:cs="Calibri"/>
          <w:lang w:val="en-GB"/>
        </w:rPr>
        <w:t>[...] cinema can define and reinforce social mores[...]</w:t>
      </w:r>
      <w:r w:rsidR="00436538" w:rsidRPr="002F23A5">
        <w:rPr>
          <w:rFonts w:cs="Calibri"/>
          <w:lang w:val="en-GB"/>
        </w:rPr>
        <w:t>’</w:t>
      </w:r>
      <w:r w:rsidRPr="002F23A5">
        <w:rPr>
          <w:rFonts w:cs="Calibri"/>
          <w:lang w:val="en-GB"/>
        </w:rPr>
        <w:t xml:space="preserve">, which raises concerns </w:t>
      </w:r>
      <w:r w:rsidR="00436538" w:rsidRPr="002F23A5">
        <w:rPr>
          <w:rFonts w:cs="Calibri"/>
          <w:lang w:val="en-GB"/>
        </w:rPr>
        <w:t>regarding</w:t>
      </w:r>
      <w:r w:rsidRPr="002F23A5">
        <w:rPr>
          <w:rFonts w:cs="Calibri"/>
          <w:lang w:val="en-GB"/>
        </w:rPr>
        <w:t xml:space="preserve"> threats to indigenous values, such as the Hollywood film industry, which has caused challenges to Chinese </w:t>
      </w:r>
      <w:r w:rsidR="00436538" w:rsidRPr="002F23A5">
        <w:rPr>
          <w:rFonts w:cs="Calibri"/>
          <w:lang w:val="en-GB"/>
        </w:rPr>
        <w:t>‘</w:t>
      </w:r>
      <w:r w:rsidRPr="002F23A5">
        <w:rPr>
          <w:rFonts w:cs="Calibri"/>
          <w:lang w:val="en-GB"/>
        </w:rPr>
        <w:t>cultural identity</w:t>
      </w:r>
      <w:r w:rsidR="00436538" w:rsidRPr="002F23A5">
        <w:rPr>
          <w:rFonts w:cs="Calibri"/>
          <w:lang w:val="en-GB"/>
        </w:rPr>
        <w:t>’</w:t>
      </w:r>
      <w:r w:rsidRPr="002F23A5">
        <w:rPr>
          <w:rFonts w:cs="Calibri"/>
          <w:lang w:val="en-GB"/>
        </w:rPr>
        <w:t xml:space="preserve"> (Rawnsley, 2021, p.195)</w:t>
      </w:r>
      <w:r w:rsidR="00436538" w:rsidRPr="002F23A5">
        <w:rPr>
          <w:rFonts w:cs="Calibri"/>
          <w:lang w:val="en-GB"/>
        </w:rPr>
        <w:t>.</w:t>
      </w:r>
      <w:r w:rsidR="00A92D52" w:rsidRPr="002F23A5">
        <w:rPr>
          <w:rFonts w:cs="Calibri"/>
          <w:lang w:val="en-GB"/>
        </w:rPr>
        <w:t xml:space="preserve"> In addition</w:t>
      </w:r>
      <w:r w:rsidR="00687892" w:rsidRPr="002F23A5">
        <w:rPr>
          <w:rFonts w:cs="Calibri"/>
          <w:lang w:val="en-GB"/>
        </w:rPr>
        <w:t>, Rosen (2021) claimed that</w:t>
      </w:r>
      <w:r w:rsidR="004779F8" w:rsidRPr="002F23A5">
        <w:rPr>
          <w:rFonts w:cs="Calibri"/>
          <w:lang w:val="en-GB"/>
        </w:rPr>
        <w:t>,</w:t>
      </w:r>
      <w:r w:rsidR="00687892" w:rsidRPr="002F23A5">
        <w:rPr>
          <w:rFonts w:cs="Calibri"/>
          <w:lang w:val="en-GB"/>
        </w:rPr>
        <w:t xml:space="preserve"> in terms of Chinese cinema and its impact on soft power, the Chinese decision-making level seeks to influence domestic spectators through soft power rather than global audiences. Rosen (2021,</w:t>
      </w:r>
      <w:r w:rsidR="004779F8" w:rsidRPr="002F23A5">
        <w:rPr>
          <w:rFonts w:cs="Calibri"/>
          <w:lang w:val="en-GB"/>
        </w:rPr>
        <w:t xml:space="preserve"> </w:t>
      </w:r>
      <w:r w:rsidR="00687892" w:rsidRPr="002F23A5">
        <w:rPr>
          <w:rFonts w:cs="Calibri"/>
          <w:lang w:val="en-GB"/>
        </w:rPr>
        <w:t xml:space="preserve">p.207) believed that the purpose of doing this is </w:t>
      </w:r>
      <w:r w:rsidR="004779F8" w:rsidRPr="002F23A5">
        <w:rPr>
          <w:rFonts w:cs="Calibri"/>
          <w:lang w:val="en-GB"/>
        </w:rPr>
        <w:t>‘</w:t>
      </w:r>
      <w:r w:rsidR="00687892" w:rsidRPr="002F23A5">
        <w:rPr>
          <w:rFonts w:cs="Calibri"/>
          <w:lang w:val="en-GB"/>
        </w:rPr>
        <w:t>[...]ensuring the patriotism of youth</w:t>
      </w:r>
      <w:r w:rsidR="004779F8" w:rsidRPr="002F23A5">
        <w:rPr>
          <w:rFonts w:cs="Calibri"/>
          <w:lang w:val="en-GB"/>
        </w:rPr>
        <w:t>’</w:t>
      </w:r>
      <w:r w:rsidR="00687892" w:rsidRPr="002F23A5">
        <w:rPr>
          <w:rFonts w:cs="Calibri"/>
          <w:lang w:val="en-GB"/>
        </w:rPr>
        <w:t xml:space="preserve">. </w:t>
      </w:r>
    </w:p>
    <w:p w14:paraId="04803898" w14:textId="50260A18" w:rsidR="008178B7" w:rsidRPr="002F23A5" w:rsidRDefault="00E80FAB" w:rsidP="00792BD5">
      <w:pPr>
        <w:rPr>
          <w:rFonts w:cs="Calibri"/>
          <w:lang w:val="en-GB"/>
        </w:rPr>
      </w:pPr>
      <w:r w:rsidRPr="002F23A5">
        <w:rPr>
          <w:rFonts w:cs="Calibri"/>
          <w:lang w:val="en-GB"/>
        </w:rPr>
        <w:t xml:space="preserve">While Hollywood has been taking </w:t>
      </w:r>
      <w:r w:rsidR="00221FA0" w:rsidRPr="002F23A5">
        <w:rPr>
          <w:rFonts w:cs="Calibri"/>
          <w:lang w:val="en-GB"/>
        </w:rPr>
        <w:t>advantage</w:t>
      </w:r>
      <w:r w:rsidR="004779F8" w:rsidRPr="002F23A5">
        <w:rPr>
          <w:rFonts w:cs="Calibri"/>
          <w:lang w:val="en-GB"/>
        </w:rPr>
        <w:t>,</w:t>
      </w:r>
      <w:r w:rsidRPr="002F23A5">
        <w:rPr>
          <w:rFonts w:cs="Calibri"/>
          <w:lang w:val="en-GB"/>
        </w:rPr>
        <w:t xml:space="preserve"> becoming a transnational cinema</w:t>
      </w:r>
      <w:r w:rsidR="004779F8" w:rsidRPr="002F23A5">
        <w:rPr>
          <w:rFonts w:cs="Calibri"/>
          <w:lang w:val="en-GB"/>
        </w:rPr>
        <w:t>,</w:t>
      </w:r>
      <w:r w:rsidRPr="002F23A5">
        <w:rPr>
          <w:rFonts w:cs="Calibri"/>
          <w:lang w:val="en-GB"/>
        </w:rPr>
        <w:t xml:space="preserve"> and propagating American soft power, China does not have this power. The dilemmas that Chinese films face in their overseas markets </w:t>
      </w:r>
      <w:r w:rsidR="004779F8" w:rsidRPr="002F23A5">
        <w:rPr>
          <w:rFonts w:cs="Calibri"/>
          <w:lang w:val="en-GB"/>
        </w:rPr>
        <w:t>include</w:t>
      </w:r>
      <w:r w:rsidRPr="002F23A5">
        <w:rPr>
          <w:rFonts w:cs="Calibri"/>
          <w:lang w:val="en-GB"/>
        </w:rPr>
        <w:t xml:space="preserve"> hav</w:t>
      </w:r>
      <w:r w:rsidR="004779F8" w:rsidRPr="002F23A5">
        <w:rPr>
          <w:rFonts w:cs="Calibri"/>
          <w:lang w:val="en-GB"/>
        </w:rPr>
        <w:t>ing</w:t>
      </w:r>
      <w:r w:rsidRPr="002F23A5">
        <w:rPr>
          <w:rFonts w:cs="Calibri"/>
          <w:lang w:val="en-GB"/>
        </w:rPr>
        <w:t xml:space="preserve"> </w:t>
      </w:r>
      <w:r w:rsidR="004779F8" w:rsidRPr="002F23A5">
        <w:rPr>
          <w:rFonts w:cs="Calibri"/>
          <w:lang w:val="en-GB"/>
        </w:rPr>
        <w:t xml:space="preserve">a </w:t>
      </w:r>
      <w:r w:rsidRPr="002F23A5">
        <w:rPr>
          <w:rFonts w:cs="Calibri"/>
          <w:lang w:val="en-GB"/>
        </w:rPr>
        <w:t xml:space="preserve">successfully high box office </w:t>
      </w:r>
      <w:r w:rsidR="004779F8" w:rsidRPr="002F23A5">
        <w:rPr>
          <w:rFonts w:cs="Calibri"/>
          <w:lang w:val="en-GB"/>
        </w:rPr>
        <w:t xml:space="preserve">gross </w:t>
      </w:r>
      <w:r w:rsidRPr="002F23A5">
        <w:rPr>
          <w:rFonts w:cs="Calibri"/>
          <w:lang w:val="en-GB"/>
        </w:rPr>
        <w:t xml:space="preserve">domestically but </w:t>
      </w:r>
      <w:r w:rsidR="004779F8" w:rsidRPr="002F23A5">
        <w:rPr>
          <w:rFonts w:cs="Calibri"/>
          <w:lang w:val="en-GB"/>
        </w:rPr>
        <w:t>being unable to</w:t>
      </w:r>
      <w:r w:rsidRPr="002F23A5">
        <w:rPr>
          <w:rFonts w:cs="Calibri"/>
          <w:lang w:val="en-GB"/>
        </w:rPr>
        <w:t xml:space="preserve"> attract overseas local audiences, while Hollywood films take advantage of</w:t>
      </w:r>
      <w:r w:rsidR="004779F8" w:rsidRPr="002F23A5">
        <w:rPr>
          <w:rFonts w:cs="Calibri"/>
          <w:lang w:val="en-GB"/>
        </w:rPr>
        <w:t xml:space="preserve"> the use of</w:t>
      </w:r>
      <w:r w:rsidRPr="002F23A5">
        <w:rPr>
          <w:rFonts w:cs="Calibri"/>
          <w:lang w:val="en-GB"/>
        </w:rPr>
        <w:t xml:space="preserve"> the English</w:t>
      </w:r>
      <w:r w:rsidR="004779F8" w:rsidRPr="002F23A5">
        <w:rPr>
          <w:rFonts w:cs="Calibri"/>
          <w:lang w:val="en-GB"/>
        </w:rPr>
        <w:t xml:space="preserve"> language and similar factors</w:t>
      </w:r>
      <w:r w:rsidRPr="002F23A5">
        <w:rPr>
          <w:rFonts w:cs="Calibri"/>
          <w:lang w:val="en-GB"/>
        </w:rPr>
        <w:t xml:space="preserve"> to attract different national </w:t>
      </w:r>
      <w:r w:rsidRPr="00A67B89">
        <w:rPr>
          <w:rFonts w:cs="Calibri"/>
          <w:lang w:val="en-GB"/>
        </w:rPr>
        <w:t>audiences (Rosen, 2021)</w:t>
      </w:r>
      <w:r w:rsidR="004779F8" w:rsidRPr="00A67B89">
        <w:rPr>
          <w:rFonts w:cs="Calibri"/>
          <w:lang w:val="en-GB"/>
        </w:rPr>
        <w:t>.</w:t>
      </w:r>
      <w:r w:rsidRPr="00A67B89">
        <w:rPr>
          <w:rFonts w:cs="Calibri"/>
          <w:lang w:val="en-GB"/>
        </w:rPr>
        <w:t xml:space="preserve"> Therefore, China needs access and opportunity to utili</w:t>
      </w:r>
      <w:r w:rsidR="006353F9" w:rsidRPr="00A67B89">
        <w:rPr>
          <w:rFonts w:cs="Calibri"/>
          <w:lang w:val="en-GB"/>
        </w:rPr>
        <w:t>s</w:t>
      </w:r>
      <w:r w:rsidRPr="00A67B89">
        <w:rPr>
          <w:rFonts w:cs="Calibri"/>
          <w:lang w:val="en-GB"/>
        </w:rPr>
        <w:t>e the film</w:t>
      </w:r>
      <w:r w:rsidRPr="002F23A5">
        <w:rPr>
          <w:rFonts w:cs="Calibri"/>
          <w:lang w:val="en-GB"/>
        </w:rPr>
        <w:t xml:space="preserve"> industry effectively to promote its soft power on the global stage, as the U.S. does. </w:t>
      </w:r>
      <w:r w:rsidR="008B723A" w:rsidRPr="002F23A5">
        <w:rPr>
          <w:rFonts w:cs="Calibri"/>
          <w:lang w:val="en-GB"/>
        </w:rPr>
        <w:t>Regarding Chinese films opening overseas, especially in the North American film market, Rosen (2021) believe</w:t>
      </w:r>
      <w:r w:rsidR="004779F8" w:rsidRPr="002F23A5">
        <w:rPr>
          <w:rFonts w:cs="Calibri"/>
          <w:lang w:val="en-GB"/>
        </w:rPr>
        <w:t>d</w:t>
      </w:r>
      <w:r w:rsidR="008B723A" w:rsidRPr="002F23A5">
        <w:rPr>
          <w:rFonts w:cs="Calibri"/>
          <w:lang w:val="en-GB"/>
        </w:rPr>
        <w:t xml:space="preserve"> that a co-production strategy is most effectiv</w:t>
      </w:r>
      <w:r w:rsidRPr="002F23A5">
        <w:rPr>
          <w:rFonts w:cs="Calibri"/>
          <w:lang w:val="en-GB"/>
        </w:rPr>
        <w:t xml:space="preserve">e for China. </w:t>
      </w:r>
    </w:p>
    <w:p w14:paraId="041D7E6E" w14:textId="653F3602" w:rsidR="00B35D06" w:rsidRPr="002F23A5" w:rsidRDefault="00E80FAB" w:rsidP="00792BD5">
      <w:pPr>
        <w:rPr>
          <w:rFonts w:cs="Calibri"/>
          <w:lang w:val="en-GB"/>
        </w:rPr>
      </w:pPr>
      <w:r w:rsidRPr="002F23A5">
        <w:rPr>
          <w:rFonts w:cs="Calibri"/>
          <w:lang w:val="en-GB"/>
        </w:rPr>
        <w:t>T</w:t>
      </w:r>
      <w:r w:rsidR="008178B7" w:rsidRPr="002F23A5">
        <w:rPr>
          <w:rFonts w:cs="Calibri"/>
          <w:lang w:val="en-GB"/>
        </w:rPr>
        <w:t xml:space="preserve">his research carefully investigates </w:t>
      </w:r>
      <w:r w:rsidR="007E1518" w:rsidRPr="007E1518">
        <w:rPr>
          <w:rFonts w:cs="Calibri"/>
          <w:lang w:val="en-GB"/>
        </w:rPr>
        <w:t>Ben Wheatley</w:t>
      </w:r>
      <w:r w:rsidR="007E1518">
        <w:rPr>
          <w:rFonts w:cs="Calibri"/>
          <w:lang w:val="en-GB"/>
        </w:rPr>
        <w:t xml:space="preserve">`s </w:t>
      </w:r>
      <w:r w:rsidR="008178B7" w:rsidRPr="002F23A5">
        <w:rPr>
          <w:rFonts w:cs="Calibri"/>
          <w:i/>
          <w:iCs/>
          <w:lang w:val="en-GB"/>
        </w:rPr>
        <w:t xml:space="preserve">Meg 2: The Trench </w:t>
      </w:r>
      <w:r w:rsidR="008178B7" w:rsidRPr="002F23A5">
        <w:rPr>
          <w:rFonts w:cs="Calibri"/>
          <w:lang w:val="en-GB"/>
        </w:rPr>
        <w:t>(2023)</w:t>
      </w:r>
      <w:r w:rsidR="004779F8" w:rsidRPr="002F23A5">
        <w:rPr>
          <w:rFonts w:cs="Calibri"/>
          <w:lang w:val="en-GB"/>
        </w:rPr>
        <w:t xml:space="preserve">, </w:t>
      </w:r>
      <w:r w:rsidR="004779F8" w:rsidRPr="00A67B89">
        <w:rPr>
          <w:rFonts w:cs="Calibri"/>
          <w:color w:val="000000" w:themeColor="text1"/>
          <w:lang w:val="en-GB"/>
        </w:rPr>
        <w:t xml:space="preserve">the sequel of </w:t>
      </w:r>
      <w:r w:rsidR="004779F8" w:rsidRPr="00A67B89">
        <w:rPr>
          <w:rFonts w:cs="Calibri"/>
          <w:i/>
          <w:iCs/>
          <w:color w:val="000000" w:themeColor="text1"/>
          <w:lang w:val="en-GB"/>
        </w:rPr>
        <w:t>The Meg</w:t>
      </w:r>
      <w:r w:rsidR="004779F8" w:rsidRPr="00A67B89">
        <w:rPr>
          <w:rFonts w:cs="Calibri"/>
          <w:color w:val="000000" w:themeColor="text1"/>
          <w:lang w:val="en-GB"/>
        </w:rPr>
        <w:t>,</w:t>
      </w:r>
      <w:r w:rsidR="008178B7" w:rsidRPr="002F23A5">
        <w:rPr>
          <w:rFonts w:cs="Calibri"/>
          <w:lang w:val="en-GB"/>
        </w:rPr>
        <w:t xml:space="preserve"> as the latest released Sino-U.S. co-production</w:t>
      </w:r>
      <w:r w:rsidRPr="002F23A5">
        <w:rPr>
          <w:rFonts w:cs="Calibri"/>
          <w:lang w:val="en-GB"/>
        </w:rPr>
        <w:t xml:space="preserve"> </w:t>
      </w:r>
      <w:r w:rsidR="008178B7" w:rsidRPr="002F23A5">
        <w:rPr>
          <w:rFonts w:cs="Calibri"/>
          <w:lang w:val="en-GB"/>
        </w:rPr>
        <w:t>from the perspective of soft power.</w:t>
      </w:r>
      <w:r w:rsidR="00DB4DEB" w:rsidRPr="002F23A5">
        <w:rPr>
          <w:rFonts w:cs="Calibri"/>
          <w:lang w:val="en-GB"/>
        </w:rPr>
        <w:t xml:space="preserve"> </w:t>
      </w:r>
      <w:r w:rsidR="004779F8" w:rsidRPr="002F23A5">
        <w:rPr>
          <w:rFonts w:cs="Calibri"/>
          <w:lang w:val="en-GB"/>
        </w:rPr>
        <w:t>This</w:t>
      </w:r>
      <w:r w:rsidR="00297F33" w:rsidRPr="002F23A5">
        <w:rPr>
          <w:rFonts w:cs="Calibri"/>
          <w:lang w:val="en-GB"/>
        </w:rPr>
        <w:t xml:space="preserve"> research introduces Hollywood</w:t>
      </w:r>
      <w:r w:rsidRPr="002F23A5">
        <w:rPr>
          <w:rFonts w:cs="Calibri"/>
          <w:lang w:val="en-GB"/>
        </w:rPr>
        <w:t xml:space="preserve">’s significance in promoting </w:t>
      </w:r>
      <w:r w:rsidR="00297F33" w:rsidRPr="002F23A5">
        <w:rPr>
          <w:rFonts w:cs="Calibri"/>
          <w:lang w:val="en-GB"/>
        </w:rPr>
        <w:t xml:space="preserve">U.S. soft power </w:t>
      </w:r>
      <w:r w:rsidR="004779F8" w:rsidRPr="002F23A5">
        <w:rPr>
          <w:rFonts w:cs="Calibri"/>
          <w:lang w:val="en-GB"/>
        </w:rPr>
        <w:t>around</w:t>
      </w:r>
      <w:r w:rsidR="00297F33" w:rsidRPr="002F23A5">
        <w:rPr>
          <w:rFonts w:cs="Calibri"/>
          <w:lang w:val="en-GB"/>
        </w:rPr>
        <w:t xml:space="preserve"> the world </w:t>
      </w:r>
      <w:r w:rsidR="004779F8" w:rsidRPr="002F23A5">
        <w:rPr>
          <w:rFonts w:cs="Calibri"/>
          <w:lang w:val="en-GB"/>
        </w:rPr>
        <w:t>from</w:t>
      </w:r>
      <w:r w:rsidR="00297F33" w:rsidRPr="002F23A5">
        <w:rPr>
          <w:rFonts w:cs="Calibri"/>
          <w:lang w:val="en-GB"/>
        </w:rPr>
        <w:t xml:space="preserve"> a dominant position in world cinema, raising concerns about cultural hegemony. </w:t>
      </w:r>
      <w:r w:rsidR="006F5E8D" w:rsidRPr="002F23A5">
        <w:rPr>
          <w:rFonts w:cs="Calibri"/>
          <w:lang w:val="en-GB"/>
        </w:rPr>
        <w:t>Chinese authorities have recogni</w:t>
      </w:r>
      <w:r w:rsidR="006353F9" w:rsidRPr="002F23A5">
        <w:rPr>
          <w:rFonts w:cs="Calibri"/>
          <w:lang w:val="en-GB"/>
        </w:rPr>
        <w:t>s</w:t>
      </w:r>
      <w:r w:rsidR="006F5E8D" w:rsidRPr="002F23A5">
        <w:rPr>
          <w:rFonts w:cs="Calibri"/>
          <w:lang w:val="en-GB"/>
        </w:rPr>
        <w:t>ed the significan</w:t>
      </w:r>
      <w:r w:rsidR="00864A2A" w:rsidRPr="002F23A5">
        <w:rPr>
          <w:rFonts w:cs="Calibri"/>
          <w:lang w:val="en-GB"/>
        </w:rPr>
        <w:t>ce</w:t>
      </w:r>
      <w:r w:rsidR="006F5E8D" w:rsidRPr="002F23A5">
        <w:rPr>
          <w:rFonts w:cs="Calibri"/>
          <w:lang w:val="en-GB"/>
        </w:rPr>
        <w:t xml:space="preserve"> of </w:t>
      </w:r>
      <w:r w:rsidR="00864A2A" w:rsidRPr="002F23A5">
        <w:rPr>
          <w:rFonts w:cs="Calibri"/>
          <w:lang w:val="en-GB"/>
        </w:rPr>
        <w:t xml:space="preserve">the film in promoting soft </w:t>
      </w:r>
      <w:r w:rsidR="00C47D3D" w:rsidRPr="002F23A5">
        <w:rPr>
          <w:rFonts w:cs="Calibri"/>
          <w:lang w:val="en-GB"/>
        </w:rPr>
        <w:t>power. Moreover</w:t>
      </w:r>
      <w:r w:rsidR="00DB4DEB" w:rsidRPr="002F23A5">
        <w:rPr>
          <w:rFonts w:cs="Calibri"/>
          <w:lang w:val="en-GB"/>
        </w:rPr>
        <w:t xml:space="preserve">, we </w:t>
      </w:r>
      <w:r w:rsidR="006F5E8D" w:rsidRPr="002F23A5">
        <w:rPr>
          <w:rFonts w:cs="Calibri"/>
          <w:lang w:val="en-GB"/>
        </w:rPr>
        <w:t xml:space="preserve">frame the analysis within current Sino-U.S. relations; that is, </w:t>
      </w:r>
      <w:r w:rsidR="00BC22AE" w:rsidRPr="002F23A5">
        <w:rPr>
          <w:rFonts w:cs="Calibri"/>
          <w:lang w:val="en-GB"/>
        </w:rPr>
        <w:t>t</w:t>
      </w:r>
      <w:r w:rsidR="006F5E8D" w:rsidRPr="002F23A5">
        <w:rPr>
          <w:rFonts w:cs="Calibri"/>
          <w:lang w:val="en-GB"/>
        </w:rPr>
        <w:t>he U.S. and its first-world political allies regard the rise of China and the Global South as challenges to the prevailing world order</w:t>
      </w:r>
      <w:r w:rsidR="0044010B" w:rsidRPr="002F23A5">
        <w:rPr>
          <w:rFonts w:cs="Calibri"/>
          <w:lang w:val="en-GB"/>
        </w:rPr>
        <w:t>.</w:t>
      </w:r>
      <w:r w:rsidR="00C47D3D" w:rsidRPr="002F23A5">
        <w:rPr>
          <w:rFonts w:cs="Calibri"/>
          <w:lang w:val="en-GB"/>
        </w:rPr>
        <w:t xml:space="preserve"> </w:t>
      </w:r>
      <w:r w:rsidR="00BC22AE" w:rsidRPr="002F23A5">
        <w:rPr>
          <w:rFonts w:cs="Calibri"/>
          <w:lang w:val="en-GB"/>
        </w:rPr>
        <w:t>We</w:t>
      </w:r>
      <w:r w:rsidR="0044010B" w:rsidRPr="002F23A5">
        <w:rPr>
          <w:rFonts w:cs="Calibri"/>
          <w:lang w:val="en-GB"/>
        </w:rPr>
        <w:t xml:space="preserve"> introduce the current Sino-U.S. relations in the political context of </w:t>
      </w:r>
      <w:r w:rsidR="00BC22AE" w:rsidRPr="002F23A5">
        <w:rPr>
          <w:rFonts w:cs="Calibri"/>
          <w:lang w:val="en-GB"/>
        </w:rPr>
        <w:t>‘</w:t>
      </w:r>
      <w:r w:rsidR="0044010B" w:rsidRPr="002F23A5">
        <w:rPr>
          <w:rFonts w:cs="Calibri"/>
          <w:lang w:val="en-GB"/>
        </w:rPr>
        <w:t>Profound Changes Unseen in a Century</w:t>
      </w:r>
      <w:r w:rsidR="00BC22AE" w:rsidRPr="002F23A5">
        <w:rPr>
          <w:rFonts w:cs="Calibri"/>
          <w:lang w:val="en-GB"/>
        </w:rPr>
        <w:t>’</w:t>
      </w:r>
      <w:r w:rsidR="0050581E" w:rsidRPr="002F23A5">
        <w:rPr>
          <w:rFonts w:cs="Calibri"/>
          <w:lang w:val="en-GB"/>
        </w:rPr>
        <w:t xml:space="preserve">, </w:t>
      </w:r>
      <w:r w:rsidR="00BC22AE" w:rsidRPr="002F23A5">
        <w:rPr>
          <w:rFonts w:cs="Calibri"/>
          <w:lang w:val="en-GB"/>
        </w:rPr>
        <w:t>as</w:t>
      </w:r>
      <w:r w:rsidR="0050581E" w:rsidRPr="002F23A5">
        <w:rPr>
          <w:rFonts w:cs="Calibri"/>
          <w:lang w:val="en-GB"/>
        </w:rPr>
        <w:t xml:space="preserve"> proposed by Chinese P</w:t>
      </w:r>
      <w:r w:rsidR="00C47D3D" w:rsidRPr="002F23A5">
        <w:rPr>
          <w:rFonts w:cs="Calibri"/>
          <w:lang w:val="en-GB"/>
        </w:rPr>
        <w:t xml:space="preserve">resident Xi Jinping. </w:t>
      </w:r>
    </w:p>
    <w:p w14:paraId="6A83D56D" w14:textId="758FC7B4" w:rsidR="00805916" w:rsidRPr="002F23A5" w:rsidRDefault="00E80FAB" w:rsidP="00792BD5">
      <w:pPr>
        <w:rPr>
          <w:rFonts w:cs="Calibri"/>
          <w:lang w:val="en-GB"/>
        </w:rPr>
      </w:pPr>
      <w:r w:rsidRPr="002F23A5">
        <w:rPr>
          <w:rFonts w:cs="Calibri"/>
          <w:lang w:val="en-GB"/>
        </w:rPr>
        <w:t>The purpose of framing this research in</w:t>
      </w:r>
      <w:r w:rsidR="00BC22AE" w:rsidRPr="002F23A5">
        <w:rPr>
          <w:rFonts w:cs="Calibri"/>
          <w:lang w:val="en-GB"/>
        </w:rPr>
        <w:t xml:space="preserve"> a</w:t>
      </w:r>
      <w:r w:rsidRPr="002F23A5">
        <w:rPr>
          <w:rFonts w:cs="Calibri"/>
          <w:lang w:val="en-GB"/>
        </w:rPr>
        <w:t xml:space="preserve"> political context is to illustrate how China is competing with the U.S.</w:t>
      </w:r>
      <w:r w:rsidR="00C47D3D" w:rsidRPr="002F23A5">
        <w:rPr>
          <w:rFonts w:cs="Calibri"/>
          <w:lang w:val="en-GB"/>
        </w:rPr>
        <w:t xml:space="preserve">, including soft power competition within the binary opposition of the Global South and North, </w:t>
      </w:r>
      <w:r w:rsidR="00BC22AE" w:rsidRPr="002F23A5">
        <w:rPr>
          <w:rFonts w:cs="Calibri"/>
          <w:lang w:val="en-GB"/>
        </w:rPr>
        <w:t xml:space="preserve">the </w:t>
      </w:r>
      <w:r w:rsidR="00C47D3D" w:rsidRPr="002F23A5">
        <w:rPr>
          <w:rFonts w:cs="Calibri"/>
          <w:lang w:val="en-GB"/>
        </w:rPr>
        <w:t>Eastern and Western world</w:t>
      </w:r>
      <w:r w:rsidRPr="002F23A5">
        <w:rPr>
          <w:rFonts w:cs="Calibri"/>
          <w:lang w:val="en-GB"/>
        </w:rPr>
        <w:t xml:space="preserve">s, the rise of emerging </w:t>
      </w:r>
      <w:r w:rsidR="00C47D3D" w:rsidRPr="002F23A5">
        <w:rPr>
          <w:rFonts w:cs="Calibri"/>
          <w:lang w:val="en-GB"/>
        </w:rPr>
        <w:t xml:space="preserve">economies in </w:t>
      </w:r>
      <w:r w:rsidR="00C47D3D" w:rsidRPr="002F23A5">
        <w:rPr>
          <w:rFonts w:cs="Calibri"/>
          <w:lang w:val="en-GB"/>
        </w:rPr>
        <w:lastRenderedPageBreak/>
        <w:t>the context of multilateralism</w:t>
      </w:r>
      <w:r w:rsidRPr="002F23A5">
        <w:rPr>
          <w:rFonts w:cs="Calibri"/>
          <w:lang w:val="en-GB"/>
        </w:rPr>
        <w:t>, and the U.S. as a single</w:t>
      </w:r>
      <w:r w:rsidR="00BC22AE" w:rsidRPr="002F23A5">
        <w:rPr>
          <w:rFonts w:cs="Calibri"/>
          <w:lang w:val="en-GB"/>
        </w:rPr>
        <w:t xml:space="preserve"> worldwide</w:t>
      </w:r>
      <w:r w:rsidRPr="002F23A5">
        <w:rPr>
          <w:rFonts w:cs="Calibri"/>
          <w:lang w:val="en-GB"/>
        </w:rPr>
        <w:t xml:space="preserve"> superpower country</w:t>
      </w:r>
      <w:r w:rsidR="009872F0" w:rsidRPr="002F23A5">
        <w:rPr>
          <w:rFonts w:cs="Calibri"/>
          <w:lang w:val="en-GB"/>
        </w:rPr>
        <w:t xml:space="preserve"> </w:t>
      </w:r>
      <w:r w:rsidR="00C47D3D" w:rsidRPr="002F23A5">
        <w:rPr>
          <w:rFonts w:cs="Calibri"/>
          <w:lang w:val="en-GB"/>
        </w:rPr>
        <w:t>in the context of unilateralism</w:t>
      </w:r>
      <w:r w:rsidR="00285C5A" w:rsidRPr="002F23A5">
        <w:rPr>
          <w:rFonts w:cs="Calibri"/>
          <w:lang w:val="en-GB"/>
        </w:rPr>
        <w:t xml:space="preserve">. Therefore, </w:t>
      </w:r>
      <w:r w:rsidR="006773BB" w:rsidRPr="002F23A5">
        <w:rPr>
          <w:rFonts w:cs="Calibri"/>
          <w:lang w:val="en-GB"/>
        </w:rPr>
        <w:t>this research focuses not only on soft power competition in Sino-U.S. co-production but also on bringing official ideologies to the analysis of Sino-U.S. co-productions to emphasi</w:t>
      </w:r>
      <w:r w:rsidR="006353F9" w:rsidRPr="002F23A5">
        <w:rPr>
          <w:rFonts w:cs="Calibri"/>
          <w:lang w:val="en-GB"/>
        </w:rPr>
        <w:t>s</w:t>
      </w:r>
      <w:r w:rsidR="006773BB" w:rsidRPr="002F23A5">
        <w:rPr>
          <w:rFonts w:cs="Calibri"/>
          <w:lang w:val="en-GB"/>
        </w:rPr>
        <w:t xml:space="preserve">e our argument: </w:t>
      </w:r>
      <w:r w:rsidR="00285C5A" w:rsidRPr="002F23A5">
        <w:rPr>
          <w:rFonts w:cs="Calibri"/>
          <w:lang w:val="en-GB"/>
        </w:rPr>
        <w:t xml:space="preserve">Sino-U.S. co-productions in the current political phenomenon can be </w:t>
      </w:r>
      <w:r w:rsidR="00BC22AE" w:rsidRPr="002F23A5">
        <w:rPr>
          <w:rFonts w:cs="Calibri"/>
          <w:lang w:val="en-GB"/>
        </w:rPr>
        <w:t>viewed</w:t>
      </w:r>
      <w:r w:rsidR="00285C5A" w:rsidRPr="002F23A5">
        <w:rPr>
          <w:rFonts w:cs="Calibri"/>
          <w:lang w:val="en-GB"/>
        </w:rPr>
        <w:t xml:space="preserve"> as </w:t>
      </w:r>
      <w:r w:rsidR="00BC22AE" w:rsidRPr="002F23A5">
        <w:rPr>
          <w:rFonts w:cs="Calibri"/>
          <w:lang w:val="en-GB"/>
        </w:rPr>
        <w:t xml:space="preserve">corporate </w:t>
      </w:r>
      <w:r w:rsidR="00285C5A" w:rsidRPr="002F23A5">
        <w:rPr>
          <w:rFonts w:cs="Calibri"/>
          <w:lang w:val="en-GB"/>
        </w:rPr>
        <w:t xml:space="preserve">competition. </w:t>
      </w:r>
    </w:p>
    <w:p w14:paraId="1E9049C8" w14:textId="1B266762" w:rsidR="007C6599" w:rsidRPr="002F23A5" w:rsidRDefault="00E80FAB" w:rsidP="00792BD5">
      <w:pPr>
        <w:rPr>
          <w:rFonts w:cs="Calibri"/>
          <w:lang w:val="en-GB"/>
        </w:rPr>
      </w:pPr>
      <w:r w:rsidRPr="002F23A5">
        <w:rPr>
          <w:rFonts w:cs="Calibri"/>
          <w:lang w:val="en-GB"/>
        </w:rPr>
        <w:t xml:space="preserve">This means </w:t>
      </w:r>
      <w:r w:rsidR="00A631E9" w:rsidRPr="002F23A5">
        <w:rPr>
          <w:rFonts w:cs="Calibri"/>
          <w:lang w:val="en-GB"/>
        </w:rPr>
        <w:t>that through textual analysis, official</w:t>
      </w:r>
      <w:r w:rsidRPr="002F23A5">
        <w:rPr>
          <w:rFonts w:cs="Calibri"/>
          <w:lang w:val="en-GB"/>
        </w:rPr>
        <w:t xml:space="preserve"> Chinese ideologies propagated by</w:t>
      </w:r>
      <w:r w:rsidR="00A631E9" w:rsidRPr="002F23A5">
        <w:rPr>
          <w:rFonts w:cs="Calibri"/>
          <w:i/>
          <w:iCs/>
          <w:lang w:val="en-GB"/>
        </w:rPr>
        <w:t xml:space="preserve"> Meg 2 </w:t>
      </w:r>
      <w:r w:rsidR="00A631E9" w:rsidRPr="002F23A5">
        <w:rPr>
          <w:rFonts w:cs="Calibri"/>
          <w:lang w:val="en-GB"/>
        </w:rPr>
        <w:t xml:space="preserve">were identified </w:t>
      </w:r>
      <w:proofErr w:type="gramStart"/>
      <w:r w:rsidR="00A631E9" w:rsidRPr="002F23A5">
        <w:rPr>
          <w:rFonts w:cs="Calibri"/>
          <w:lang w:val="en-GB"/>
        </w:rPr>
        <w:t>as a consequence of</w:t>
      </w:r>
      <w:proofErr w:type="gramEnd"/>
      <w:r w:rsidR="00A631E9" w:rsidRPr="002F23A5">
        <w:rPr>
          <w:rFonts w:cs="Calibri"/>
          <w:lang w:val="en-GB"/>
        </w:rPr>
        <w:t xml:space="preserve"> soft power competition with the U.S. The </w:t>
      </w:r>
      <w:proofErr w:type="spellStart"/>
      <w:r w:rsidR="00A631E9" w:rsidRPr="002F23A5">
        <w:rPr>
          <w:rFonts w:cs="Calibri"/>
          <w:lang w:val="en-GB"/>
        </w:rPr>
        <w:t>Actantial</w:t>
      </w:r>
      <w:proofErr w:type="spellEnd"/>
      <w:r w:rsidR="00A631E9" w:rsidRPr="002F23A5">
        <w:rPr>
          <w:rFonts w:cs="Calibri"/>
          <w:lang w:val="en-GB"/>
        </w:rPr>
        <w:t xml:space="preserve"> Model </w:t>
      </w:r>
      <w:r w:rsidR="00BC22AE" w:rsidRPr="002F23A5">
        <w:rPr>
          <w:rFonts w:cs="Calibri"/>
          <w:lang w:val="en-GB"/>
        </w:rPr>
        <w:t>developed by</w:t>
      </w:r>
      <w:r w:rsidR="00A631E9" w:rsidRPr="002F23A5">
        <w:rPr>
          <w:rFonts w:cs="Calibri"/>
          <w:lang w:val="en-GB"/>
        </w:rPr>
        <w:t xml:space="preserve"> </w:t>
      </w:r>
      <w:proofErr w:type="spellStart"/>
      <w:r w:rsidR="00A631E9" w:rsidRPr="002F23A5">
        <w:rPr>
          <w:rFonts w:cs="Calibri"/>
          <w:lang w:val="en-GB"/>
        </w:rPr>
        <w:t>Greimas</w:t>
      </w:r>
      <w:proofErr w:type="spellEnd"/>
      <w:r w:rsidR="00BC22AE" w:rsidRPr="002F23A5">
        <w:rPr>
          <w:rFonts w:cs="Calibri"/>
          <w:lang w:val="en-GB"/>
        </w:rPr>
        <w:t xml:space="preserve"> </w:t>
      </w:r>
      <w:r w:rsidR="0050581E" w:rsidRPr="002F23A5">
        <w:rPr>
          <w:rFonts w:cs="Calibri"/>
          <w:lang w:val="en-GB"/>
        </w:rPr>
        <w:t>(1966[1983])</w:t>
      </w:r>
      <w:r w:rsidR="00A631E9" w:rsidRPr="002F23A5">
        <w:rPr>
          <w:rFonts w:cs="Calibri"/>
          <w:lang w:val="en-GB"/>
        </w:rPr>
        <w:t xml:space="preserve"> was employed in this research </w:t>
      </w:r>
      <w:r w:rsidR="002D7993" w:rsidRPr="002F23A5">
        <w:rPr>
          <w:rFonts w:cs="Calibri"/>
          <w:lang w:val="en-GB"/>
        </w:rPr>
        <w:t>as the theoretical framework highlighting not only the roles in this co-production, which are assigned based on</w:t>
      </w:r>
      <w:r w:rsidR="00BC22AE" w:rsidRPr="002F23A5">
        <w:rPr>
          <w:rFonts w:cs="Calibri"/>
          <w:lang w:val="en-GB"/>
        </w:rPr>
        <w:t xml:space="preserve"> the respective</w:t>
      </w:r>
      <w:r w:rsidR="002D7993" w:rsidRPr="002F23A5">
        <w:rPr>
          <w:rFonts w:cs="Calibri"/>
          <w:lang w:val="en-GB"/>
        </w:rPr>
        <w:t xml:space="preserve"> nationalities </w:t>
      </w:r>
      <w:r w:rsidR="00BC22AE" w:rsidRPr="002F23A5">
        <w:rPr>
          <w:rFonts w:cs="Calibri"/>
          <w:lang w:val="en-GB"/>
        </w:rPr>
        <w:t>(</w:t>
      </w:r>
      <w:r w:rsidRPr="002F23A5">
        <w:rPr>
          <w:rFonts w:cs="Calibri"/>
          <w:lang w:val="en-GB"/>
        </w:rPr>
        <w:t>the U.S. or China</w:t>
      </w:r>
      <w:r w:rsidR="00BC22AE" w:rsidRPr="002F23A5">
        <w:rPr>
          <w:rFonts w:cs="Calibri"/>
          <w:lang w:val="en-GB"/>
        </w:rPr>
        <w:t>)</w:t>
      </w:r>
      <w:r w:rsidR="0050581E" w:rsidRPr="002F23A5">
        <w:rPr>
          <w:rFonts w:cs="Calibri"/>
          <w:lang w:val="en-GB"/>
        </w:rPr>
        <w:t xml:space="preserve">, </w:t>
      </w:r>
      <w:r w:rsidR="002D7993" w:rsidRPr="002F23A5">
        <w:rPr>
          <w:rFonts w:cs="Calibri"/>
          <w:lang w:val="en-GB"/>
        </w:rPr>
        <w:t>but also its narratives</w:t>
      </w:r>
      <w:r w:rsidR="00827F86" w:rsidRPr="002F23A5">
        <w:rPr>
          <w:rFonts w:cs="Calibri"/>
          <w:lang w:val="en-GB"/>
        </w:rPr>
        <w:t>, which emphasi</w:t>
      </w:r>
      <w:r w:rsidR="006353F9" w:rsidRPr="002F23A5">
        <w:rPr>
          <w:rFonts w:cs="Calibri"/>
          <w:lang w:val="en-GB"/>
        </w:rPr>
        <w:t>s</w:t>
      </w:r>
      <w:r w:rsidR="00827F86" w:rsidRPr="002F23A5">
        <w:rPr>
          <w:rFonts w:cs="Calibri"/>
          <w:lang w:val="en-GB"/>
        </w:rPr>
        <w:t xml:space="preserve">ed Chinese national characteristics and official ideologies. </w:t>
      </w:r>
      <w:r w:rsidR="00317193" w:rsidRPr="002F23A5">
        <w:rPr>
          <w:rFonts w:cs="Calibri"/>
          <w:lang w:val="en-GB"/>
        </w:rPr>
        <w:t>Finally, this research not only examine</w:t>
      </w:r>
      <w:r w:rsidR="00BC22AE" w:rsidRPr="002F23A5">
        <w:rPr>
          <w:rFonts w:cs="Calibri"/>
          <w:lang w:val="en-GB"/>
        </w:rPr>
        <w:t>s</w:t>
      </w:r>
      <w:r w:rsidR="00317193" w:rsidRPr="002F23A5">
        <w:rPr>
          <w:rFonts w:cs="Calibri"/>
          <w:lang w:val="en-GB"/>
        </w:rPr>
        <w:t xml:space="preserve"> the ideological qualities</w:t>
      </w:r>
      <w:r w:rsidR="00D031FF" w:rsidRPr="002F23A5">
        <w:rPr>
          <w:rFonts w:cs="Calibri"/>
          <w:lang w:val="en-GB"/>
        </w:rPr>
        <w:t xml:space="preserve"> (such as collectivism)</w:t>
      </w:r>
      <w:r w:rsidR="00317193" w:rsidRPr="002F23A5">
        <w:rPr>
          <w:rFonts w:cs="Calibri"/>
          <w:lang w:val="en-GB"/>
        </w:rPr>
        <w:t xml:space="preserve"> embodied in the roles </w:t>
      </w:r>
      <w:r w:rsidR="00BC22AE" w:rsidRPr="002F23A5">
        <w:rPr>
          <w:rFonts w:cs="Calibri"/>
          <w:lang w:val="en-GB"/>
        </w:rPr>
        <w:t xml:space="preserve">of </w:t>
      </w:r>
      <w:r w:rsidR="00317193" w:rsidRPr="002F23A5">
        <w:rPr>
          <w:rFonts w:cs="Calibri"/>
          <w:lang w:val="en-GB"/>
        </w:rPr>
        <w:t>China and the U.S.</w:t>
      </w:r>
      <w:r w:rsidRPr="002F23A5">
        <w:rPr>
          <w:rFonts w:cs="Calibri"/>
          <w:lang w:val="en-GB"/>
        </w:rPr>
        <w:t xml:space="preserve"> but also evaluate</w:t>
      </w:r>
      <w:r w:rsidR="00BC22AE" w:rsidRPr="002F23A5">
        <w:rPr>
          <w:rFonts w:cs="Calibri"/>
          <w:lang w:val="en-GB"/>
        </w:rPr>
        <w:t>s</w:t>
      </w:r>
      <w:r w:rsidRPr="002F23A5">
        <w:rPr>
          <w:rFonts w:cs="Calibri"/>
          <w:lang w:val="en-GB"/>
        </w:rPr>
        <w:t xml:space="preserve"> </w:t>
      </w:r>
      <w:r w:rsidR="00926BD3" w:rsidRPr="002F23A5">
        <w:rPr>
          <w:rFonts w:cs="Calibri"/>
          <w:lang w:val="en-GB"/>
        </w:rPr>
        <w:t>the specific state’s willingness to create these ideological characteri</w:t>
      </w:r>
      <w:r w:rsidR="006353F9" w:rsidRPr="002F23A5">
        <w:rPr>
          <w:rFonts w:cs="Calibri"/>
          <w:lang w:val="en-GB"/>
        </w:rPr>
        <w:t>s</w:t>
      </w:r>
      <w:r w:rsidR="00926BD3" w:rsidRPr="002F23A5">
        <w:rPr>
          <w:rFonts w:cs="Calibri"/>
          <w:lang w:val="en-GB"/>
        </w:rPr>
        <w:t>ations of roles</w:t>
      </w:r>
      <w:r w:rsidR="0093453B" w:rsidRPr="002F23A5">
        <w:rPr>
          <w:rFonts w:cs="Calibri"/>
          <w:lang w:val="en-GB"/>
        </w:rPr>
        <w:t>.</w:t>
      </w:r>
      <w:r w:rsidR="00A81B77" w:rsidRPr="002F23A5">
        <w:rPr>
          <w:rFonts w:cs="Calibri"/>
          <w:lang w:val="en-GB"/>
        </w:rPr>
        <w:t xml:space="preserve"> </w:t>
      </w:r>
    </w:p>
    <w:p w14:paraId="095B3FA1" w14:textId="21BFDF1A" w:rsidR="009F306C" w:rsidRPr="002F23A5" w:rsidRDefault="00E80FAB" w:rsidP="00792BD5">
      <w:pPr>
        <w:rPr>
          <w:rFonts w:cs="Calibri"/>
          <w:lang w:val="en-GB"/>
        </w:rPr>
      </w:pPr>
      <w:r w:rsidRPr="002F23A5">
        <w:rPr>
          <w:rFonts w:cs="Calibri"/>
          <w:lang w:val="en-GB"/>
        </w:rPr>
        <w:t>Therefore, we analy</w:t>
      </w:r>
      <w:r w:rsidR="006353F9" w:rsidRPr="002F23A5">
        <w:rPr>
          <w:rFonts w:cs="Calibri"/>
          <w:lang w:val="en-GB"/>
        </w:rPr>
        <w:t>s</w:t>
      </w:r>
      <w:r w:rsidRPr="002F23A5">
        <w:rPr>
          <w:rFonts w:cs="Calibri"/>
          <w:lang w:val="en-GB"/>
        </w:rPr>
        <w:t>e</w:t>
      </w:r>
      <w:r w:rsidR="00BC22AE" w:rsidRPr="002F23A5">
        <w:rPr>
          <w:rFonts w:cs="Calibri"/>
          <w:lang w:val="en-GB"/>
        </w:rPr>
        <w:t>d</w:t>
      </w:r>
      <w:r w:rsidRPr="002F23A5">
        <w:rPr>
          <w:rFonts w:cs="Calibri"/>
          <w:lang w:val="en-GB"/>
        </w:rPr>
        <w:t xml:space="preserve"> the Sino-U</w:t>
      </w:r>
      <w:r w:rsidR="00FF7616" w:rsidRPr="002F23A5">
        <w:rPr>
          <w:rFonts w:cs="Calibri"/>
          <w:lang w:val="en-GB"/>
        </w:rPr>
        <w:t>.</w:t>
      </w:r>
      <w:r w:rsidRPr="002F23A5">
        <w:rPr>
          <w:rFonts w:cs="Calibri"/>
          <w:lang w:val="en-GB"/>
        </w:rPr>
        <w:t>S</w:t>
      </w:r>
      <w:r w:rsidR="00FF7616" w:rsidRPr="002F23A5">
        <w:rPr>
          <w:rFonts w:cs="Calibri"/>
          <w:lang w:val="en-GB"/>
        </w:rPr>
        <w:t>.</w:t>
      </w:r>
      <w:r w:rsidRPr="002F23A5">
        <w:rPr>
          <w:rFonts w:cs="Calibri"/>
          <w:lang w:val="en-GB"/>
        </w:rPr>
        <w:t xml:space="preserve"> co-production </w:t>
      </w:r>
      <w:r w:rsidRPr="002F23A5">
        <w:rPr>
          <w:rFonts w:cs="Calibri"/>
          <w:i/>
          <w:iCs/>
          <w:lang w:val="en-GB"/>
        </w:rPr>
        <w:t>Meg 2: The Trench</w:t>
      </w:r>
      <w:r w:rsidRPr="002F23A5">
        <w:rPr>
          <w:rFonts w:cs="Calibri"/>
          <w:lang w:val="en-GB"/>
        </w:rPr>
        <w:t xml:space="preserve"> (henceforth </w:t>
      </w:r>
      <w:r w:rsidRPr="002F23A5">
        <w:rPr>
          <w:rFonts w:cs="Calibri"/>
          <w:i/>
          <w:iCs/>
          <w:lang w:val="en-GB"/>
        </w:rPr>
        <w:t>Meg 2</w:t>
      </w:r>
      <w:r w:rsidRPr="002F23A5">
        <w:rPr>
          <w:rFonts w:cs="Calibri"/>
          <w:lang w:val="en-GB"/>
        </w:rPr>
        <w:t xml:space="preserve">) and its narratives. </w:t>
      </w:r>
      <w:r w:rsidR="00FF7616" w:rsidRPr="002F23A5">
        <w:rPr>
          <w:rFonts w:cs="Calibri"/>
          <w:lang w:val="en-GB"/>
        </w:rPr>
        <w:t>W</w:t>
      </w:r>
      <w:r w:rsidRPr="002F23A5">
        <w:rPr>
          <w:rFonts w:cs="Calibri"/>
          <w:lang w:val="en-GB"/>
        </w:rPr>
        <w:t xml:space="preserve">e evaluated the soft power exhibition in this film combined with Sino-U.S. relations. Considering the U.S. co-production background, the research </w:t>
      </w:r>
      <w:r w:rsidR="00117273" w:rsidRPr="002F23A5">
        <w:rPr>
          <w:rFonts w:cs="Calibri"/>
          <w:lang w:val="en-GB"/>
        </w:rPr>
        <w:t xml:space="preserve">objectives </w:t>
      </w:r>
      <w:r w:rsidR="00BC22AE" w:rsidRPr="002F23A5">
        <w:rPr>
          <w:rFonts w:cs="Calibri"/>
          <w:lang w:val="en-GB"/>
        </w:rPr>
        <w:t>we</w:t>
      </w:r>
      <w:r w:rsidRPr="002F23A5">
        <w:rPr>
          <w:rFonts w:cs="Calibri"/>
          <w:lang w:val="en-GB"/>
        </w:rPr>
        <w:t xml:space="preserve">re as follows: </w:t>
      </w:r>
      <w:r w:rsidR="006D70CC" w:rsidRPr="002F23A5">
        <w:rPr>
          <w:rFonts w:cs="Calibri"/>
          <w:lang w:val="en-GB"/>
        </w:rPr>
        <w:t>1) To examine actors</w:t>
      </w:r>
      <w:r w:rsidR="00BC22AE" w:rsidRPr="002F23A5">
        <w:rPr>
          <w:rFonts w:cs="Calibri"/>
          <w:lang w:val="en-GB"/>
        </w:rPr>
        <w:t>’</w:t>
      </w:r>
      <w:r w:rsidR="006D70CC" w:rsidRPr="002F23A5">
        <w:rPr>
          <w:rFonts w:cs="Calibri"/>
          <w:lang w:val="en-GB"/>
        </w:rPr>
        <w:t xml:space="preserve"> portrayals and their relations</w:t>
      </w:r>
      <w:r w:rsidR="00BC22AE" w:rsidRPr="002F23A5">
        <w:rPr>
          <w:rFonts w:cs="Calibri"/>
          <w:lang w:val="en-GB"/>
        </w:rPr>
        <w:t>,</w:t>
      </w:r>
      <w:r w:rsidR="006D70CC" w:rsidRPr="002F23A5">
        <w:rPr>
          <w:rFonts w:cs="Calibri"/>
          <w:lang w:val="en-GB"/>
        </w:rPr>
        <w:t xml:space="preserve"> 2) </w:t>
      </w:r>
      <w:r w:rsidR="00BC22AE" w:rsidRPr="002F23A5">
        <w:rPr>
          <w:rFonts w:cs="Calibri"/>
          <w:lang w:val="en-GB"/>
        </w:rPr>
        <w:t>t</w:t>
      </w:r>
      <w:r w:rsidR="006D70CC" w:rsidRPr="002F23A5">
        <w:rPr>
          <w:rFonts w:cs="Calibri"/>
          <w:lang w:val="en-GB"/>
        </w:rPr>
        <w:t>o evaluate the Chinese ideological characteri</w:t>
      </w:r>
      <w:r w:rsidR="006353F9" w:rsidRPr="002F23A5">
        <w:rPr>
          <w:rFonts w:cs="Calibri"/>
          <w:lang w:val="en-GB"/>
        </w:rPr>
        <w:t>s</w:t>
      </w:r>
      <w:r w:rsidR="006D70CC" w:rsidRPr="002F23A5">
        <w:rPr>
          <w:rFonts w:cs="Calibri"/>
          <w:lang w:val="en-GB"/>
        </w:rPr>
        <w:t xml:space="preserve">ations </w:t>
      </w:r>
      <w:r w:rsidR="00BC22AE" w:rsidRPr="002F23A5">
        <w:rPr>
          <w:rFonts w:cs="Calibri"/>
          <w:lang w:val="en-GB"/>
        </w:rPr>
        <w:t>portrayed</w:t>
      </w:r>
      <w:r w:rsidR="006D70CC" w:rsidRPr="002F23A5">
        <w:rPr>
          <w:rFonts w:cs="Calibri"/>
          <w:lang w:val="en-GB"/>
        </w:rPr>
        <w:t xml:space="preserve"> by the actors in this film</w:t>
      </w:r>
      <w:r w:rsidR="00BC22AE" w:rsidRPr="002F23A5">
        <w:rPr>
          <w:rFonts w:cs="Calibri"/>
          <w:lang w:val="en-GB"/>
        </w:rPr>
        <w:t>,</w:t>
      </w:r>
      <w:r w:rsidR="006D70CC" w:rsidRPr="002F23A5">
        <w:rPr>
          <w:rFonts w:cs="Calibri"/>
          <w:lang w:val="en-GB"/>
        </w:rPr>
        <w:t xml:space="preserve"> </w:t>
      </w:r>
      <w:r w:rsidR="00BC22AE" w:rsidRPr="002F23A5">
        <w:rPr>
          <w:rFonts w:cs="Calibri"/>
          <w:lang w:val="en-GB"/>
        </w:rPr>
        <w:t xml:space="preserve">and </w:t>
      </w:r>
      <w:r w:rsidR="006D70CC" w:rsidRPr="002F23A5">
        <w:rPr>
          <w:rFonts w:cs="Calibri"/>
          <w:lang w:val="en-GB"/>
        </w:rPr>
        <w:t xml:space="preserve">3) </w:t>
      </w:r>
      <w:r w:rsidR="00BC22AE" w:rsidRPr="002F23A5">
        <w:rPr>
          <w:rFonts w:cs="Calibri"/>
          <w:lang w:val="en-GB"/>
        </w:rPr>
        <w:t>t</w:t>
      </w:r>
      <w:r w:rsidR="006D70CC" w:rsidRPr="002F23A5">
        <w:rPr>
          <w:rFonts w:cs="Calibri"/>
          <w:lang w:val="en-GB"/>
        </w:rPr>
        <w:t xml:space="preserve">o evaluate China’s official </w:t>
      </w:r>
      <w:r w:rsidR="00C05633" w:rsidRPr="002F23A5">
        <w:rPr>
          <w:rFonts w:cs="Calibri"/>
          <w:lang w:val="en-GB"/>
        </w:rPr>
        <w:t xml:space="preserve">values </w:t>
      </w:r>
      <w:r w:rsidR="006D70CC" w:rsidRPr="002F23A5">
        <w:rPr>
          <w:rFonts w:cs="Calibri"/>
          <w:lang w:val="en-GB"/>
        </w:rPr>
        <w:t>that are propagated in Sino-U.S. co-productions.</w:t>
      </w:r>
    </w:p>
    <w:p w14:paraId="7A4F5008" w14:textId="77777777" w:rsidR="00D93F72" w:rsidRPr="002F23A5" w:rsidRDefault="00D93F72" w:rsidP="000A1ACC">
      <w:pPr>
        <w:ind w:firstLine="0"/>
        <w:rPr>
          <w:rFonts w:cs="Calibri"/>
          <w:b/>
          <w:bCs/>
          <w:lang w:val="en-GB"/>
        </w:rPr>
      </w:pPr>
    </w:p>
    <w:p w14:paraId="6C3F0623" w14:textId="18FBDE44" w:rsidR="008513B0" w:rsidRPr="002F23A5" w:rsidRDefault="00E80FAB" w:rsidP="000A1ACC">
      <w:pPr>
        <w:ind w:firstLine="0"/>
        <w:jc w:val="center"/>
        <w:rPr>
          <w:rFonts w:cs="Calibri"/>
          <w:lang w:val="en-GB"/>
        </w:rPr>
      </w:pPr>
      <w:r w:rsidRPr="002F23A5">
        <w:rPr>
          <w:rFonts w:cs="Calibri"/>
          <w:lang w:val="en-GB"/>
        </w:rPr>
        <w:t>RESEARCH BACKGROUND</w:t>
      </w:r>
    </w:p>
    <w:p w14:paraId="0957833A" w14:textId="687F71AB" w:rsidR="005A6A4E" w:rsidRPr="005D59AB" w:rsidRDefault="005D59AB" w:rsidP="00AE246A">
      <w:pPr>
        <w:ind w:firstLine="0"/>
        <w:rPr>
          <w:rFonts w:cs="Calibri"/>
        </w:rPr>
      </w:pPr>
      <w:r w:rsidRPr="005D59AB">
        <w:rPr>
          <w:rFonts w:cs="Calibri"/>
        </w:rPr>
        <w:t xml:space="preserve">The Sino-U.S. coproduction history began in the 1980s. Steven Spielberg`s </w:t>
      </w:r>
      <w:r w:rsidRPr="00EA11BD">
        <w:rPr>
          <w:rFonts w:cs="Calibri"/>
          <w:i/>
          <w:iCs/>
        </w:rPr>
        <w:t>Empire of the Sun</w:t>
      </w:r>
      <w:r w:rsidRPr="005D59AB">
        <w:rPr>
          <w:rFonts w:cs="Calibri"/>
        </w:rPr>
        <w:t xml:space="preserve"> (1987) has been seen as the earliest Sino-U.S. coproduction by Yang and Zhang (2017). According to Yang and Zhang (2017), in the early stages of Sino-U.S. co-productions, Chinese film producers needed equal discourse with the Hollywood film producers; the Chinese side was in a lower position when corporate with Hollywood cinema, and these films did not propagate the Chinese culture. Nevertheless, since 2012, the landscape of American and Chinese co-productions has changed. Chinese film capital has been more deeply involved in the production and distribution process of Hollywood films (Yang &amp; Zhang, 2017). This means China has more power when cooperating with the Hollywood film industry. However, the cultural conflicts in the Sino-U.S. co-productions have not yet disappeared. (Chen,2018) </w:t>
      </w:r>
      <w:r w:rsidR="000D5DD7" w:rsidRPr="000D5DD7">
        <w:rPr>
          <w:rFonts w:cs="Calibri"/>
        </w:rPr>
        <w:t>Therefore, while Chinese film companies cooperate with Hollywood productions, they also face complex challenges.</w:t>
      </w:r>
    </w:p>
    <w:p w14:paraId="6AEF8692" w14:textId="6822AC32" w:rsidR="00724728" w:rsidRPr="002F23A5" w:rsidRDefault="00E80FAB" w:rsidP="00E94FDB">
      <w:pPr>
        <w:ind w:firstLineChars="200" w:firstLine="480"/>
        <w:rPr>
          <w:rFonts w:cs="Calibri"/>
          <w:lang w:val="en-GB"/>
        </w:rPr>
      </w:pPr>
      <w:r w:rsidRPr="002F23A5">
        <w:rPr>
          <w:rFonts w:cs="Calibri"/>
          <w:lang w:val="en-GB"/>
        </w:rPr>
        <w:t>S</w:t>
      </w:r>
      <w:r w:rsidR="00EB29A0" w:rsidRPr="002F23A5">
        <w:rPr>
          <w:rFonts w:cs="Calibri"/>
          <w:lang w:val="en-GB"/>
        </w:rPr>
        <w:t xml:space="preserve">cholars have pointed out the challenges </w:t>
      </w:r>
      <w:r w:rsidR="004E74A8" w:rsidRPr="002F23A5">
        <w:rPr>
          <w:rFonts w:cs="Calibri"/>
          <w:lang w:val="en-GB"/>
        </w:rPr>
        <w:t>and</w:t>
      </w:r>
      <w:r w:rsidR="00EB29A0" w:rsidRPr="002F23A5">
        <w:rPr>
          <w:rFonts w:cs="Calibri"/>
          <w:lang w:val="en-GB"/>
        </w:rPr>
        <w:t xml:space="preserve"> benefits of China’s co-production. </w:t>
      </w:r>
      <w:r w:rsidR="005263C4" w:rsidRPr="002F23A5">
        <w:rPr>
          <w:rFonts w:cs="Calibri"/>
          <w:lang w:val="en-GB"/>
        </w:rPr>
        <w:t>C</w:t>
      </w:r>
      <w:r w:rsidR="00533592" w:rsidRPr="002F23A5">
        <w:rPr>
          <w:rFonts w:cs="Calibri"/>
          <w:lang w:val="en-GB"/>
        </w:rPr>
        <w:t>o</w:t>
      </w:r>
      <w:r w:rsidR="00AE246A" w:rsidRPr="002F23A5">
        <w:rPr>
          <w:rFonts w:cs="Calibri"/>
          <w:lang w:val="en-GB"/>
        </w:rPr>
        <w:t xml:space="preserve">-production is an appropriate strategy for promoting </w:t>
      </w:r>
      <w:r w:rsidR="00E802C2">
        <w:rPr>
          <w:rFonts w:cs="Calibri"/>
          <w:lang w:val="en-GB"/>
        </w:rPr>
        <w:t xml:space="preserve">the </w:t>
      </w:r>
      <w:r w:rsidR="00AE246A" w:rsidRPr="002F23A5">
        <w:rPr>
          <w:rFonts w:cs="Calibri"/>
          <w:lang w:val="en-GB"/>
        </w:rPr>
        <w:t>soft power</w:t>
      </w:r>
      <w:r w:rsidRPr="002F23A5">
        <w:rPr>
          <w:rFonts w:cs="Calibri"/>
          <w:lang w:val="en-GB"/>
        </w:rPr>
        <w:t xml:space="preserve"> </w:t>
      </w:r>
      <w:r w:rsidR="00713599">
        <w:rPr>
          <w:rFonts w:cs="Calibri"/>
          <w:lang w:val="en-GB"/>
        </w:rPr>
        <w:t>of</w:t>
      </w:r>
      <w:r w:rsidRPr="002F23A5">
        <w:rPr>
          <w:rFonts w:cs="Calibri"/>
          <w:lang w:val="en-GB"/>
        </w:rPr>
        <w:t xml:space="preserve"> China</w:t>
      </w:r>
      <w:r w:rsidR="00533592" w:rsidRPr="002F23A5">
        <w:rPr>
          <w:rFonts w:cs="Calibri"/>
          <w:lang w:val="en-GB"/>
        </w:rPr>
        <w:t xml:space="preserve"> </w:t>
      </w:r>
      <w:r w:rsidR="00AE246A" w:rsidRPr="002F23A5">
        <w:rPr>
          <w:rFonts w:cs="Calibri"/>
          <w:lang w:val="en-GB"/>
        </w:rPr>
        <w:t>(Peng and Keane, 2019)</w:t>
      </w:r>
      <w:r w:rsidR="00374152" w:rsidRPr="002F23A5">
        <w:rPr>
          <w:rFonts w:cs="Calibri"/>
          <w:lang w:val="en-GB"/>
        </w:rPr>
        <w:t>.</w:t>
      </w:r>
      <w:r w:rsidR="00533592" w:rsidRPr="002F23A5">
        <w:rPr>
          <w:rFonts w:cs="Calibri"/>
          <w:lang w:val="en-GB"/>
        </w:rPr>
        <w:t xml:space="preserve"> Specifically, Peng and Keane (2019, p.10) pointed out</w:t>
      </w:r>
      <w:r w:rsidR="00374152" w:rsidRPr="002F23A5">
        <w:rPr>
          <w:rFonts w:cs="Calibri"/>
          <w:lang w:val="en-GB"/>
        </w:rPr>
        <w:t xml:space="preserve"> that</w:t>
      </w:r>
      <w:r w:rsidR="00533592" w:rsidRPr="002F23A5">
        <w:rPr>
          <w:rFonts w:cs="Calibri"/>
          <w:lang w:val="en-GB"/>
        </w:rPr>
        <w:t xml:space="preserve"> </w:t>
      </w:r>
      <w:r w:rsidR="00374152" w:rsidRPr="002F23A5">
        <w:rPr>
          <w:rFonts w:cs="Calibri"/>
          <w:lang w:val="en-GB"/>
        </w:rPr>
        <w:t>‘</w:t>
      </w:r>
      <w:r w:rsidR="00533592" w:rsidRPr="002F23A5">
        <w:rPr>
          <w:rFonts w:cs="Calibri"/>
          <w:lang w:val="en-GB"/>
        </w:rPr>
        <w:t>[...]film might contribute to the enhancement of China’s cultural profile around the world if filmmakers were able to harness the opportunities provided by co</w:t>
      </w:r>
      <w:r w:rsidR="006353F9" w:rsidRPr="002F23A5">
        <w:rPr>
          <w:rFonts w:cs="Calibri"/>
          <w:lang w:val="en-GB"/>
        </w:rPr>
        <w:t>-</w:t>
      </w:r>
      <w:r w:rsidR="00533592" w:rsidRPr="002F23A5">
        <w:rPr>
          <w:rFonts w:cs="Calibri"/>
          <w:lang w:val="en-GB"/>
        </w:rPr>
        <w:t>production, particularly the ability to craft universal stories</w:t>
      </w:r>
      <w:r w:rsidR="00374152" w:rsidRPr="002F23A5">
        <w:rPr>
          <w:rFonts w:cs="Calibri"/>
          <w:lang w:val="en-GB"/>
        </w:rPr>
        <w:t>’</w:t>
      </w:r>
      <w:r w:rsidR="00533592" w:rsidRPr="002F23A5">
        <w:rPr>
          <w:rFonts w:cs="Calibri"/>
          <w:lang w:val="en-GB"/>
        </w:rPr>
        <w:t xml:space="preserve">. Additionally, </w:t>
      </w:r>
      <w:r w:rsidR="00AF221C" w:rsidRPr="002F23A5">
        <w:rPr>
          <w:rFonts w:cs="Calibri"/>
          <w:lang w:val="en-GB"/>
        </w:rPr>
        <w:t xml:space="preserve">according to Peng and Keane (2019), interference from the state-dominant level creates obstacles to co-production films. Peng and Keane (2019, p.10) </w:t>
      </w:r>
      <w:r w:rsidR="00374152" w:rsidRPr="002F23A5">
        <w:rPr>
          <w:rFonts w:cs="Calibri"/>
          <w:lang w:val="en-GB"/>
        </w:rPr>
        <w:t>stated that ‘</w:t>
      </w:r>
      <w:r w:rsidR="00D51C5C">
        <w:rPr>
          <w:rFonts w:cs="Calibri"/>
          <w:lang w:val="en-GB"/>
        </w:rPr>
        <w:t>T</w:t>
      </w:r>
      <w:r w:rsidR="00223DAE" w:rsidRPr="002F23A5">
        <w:rPr>
          <w:rFonts w:cs="Calibri"/>
          <w:lang w:val="en-GB"/>
        </w:rPr>
        <w:t xml:space="preserve">he efficacy of China’s soft power strategy is undermined by the degree of control of the Chinese state over its </w:t>
      </w:r>
      <w:r w:rsidR="008B76CD" w:rsidRPr="002F23A5">
        <w:rPr>
          <w:rFonts w:cs="Calibri"/>
          <w:lang w:val="en-GB"/>
        </w:rPr>
        <w:t>media. [...]</w:t>
      </w:r>
      <w:r w:rsidR="00223DAE" w:rsidRPr="002F23A5">
        <w:rPr>
          <w:rFonts w:cs="Calibri"/>
          <w:lang w:val="en-GB"/>
        </w:rPr>
        <w:t xml:space="preserve"> China offers unique challenges</w:t>
      </w:r>
      <w:r w:rsidRPr="002F23A5">
        <w:rPr>
          <w:rFonts w:cs="Calibri"/>
          <w:lang w:val="en-GB"/>
        </w:rPr>
        <w:t xml:space="preserve"> such as strict censorship, government intervention, unclear regulations</w:t>
      </w:r>
      <w:r w:rsidR="004E74A8" w:rsidRPr="002F23A5">
        <w:rPr>
          <w:rFonts w:cs="Calibri"/>
          <w:lang w:val="en-GB"/>
        </w:rPr>
        <w:t>,</w:t>
      </w:r>
      <w:r w:rsidR="00223DAE" w:rsidRPr="002F23A5">
        <w:rPr>
          <w:rFonts w:cs="Calibri"/>
          <w:lang w:val="en-GB"/>
        </w:rPr>
        <w:t xml:space="preserve"> and underdeveloped industry mechanisms</w:t>
      </w:r>
      <w:r w:rsidR="00374152" w:rsidRPr="002F23A5">
        <w:rPr>
          <w:rFonts w:cs="Calibri"/>
          <w:lang w:val="en-GB"/>
        </w:rPr>
        <w:t>’</w:t>
      </w:r>
      <w:r w:rsidR="00223DAE" w:rsidRPr="002F23A5">
        <w:rPr>
          <w:rFonts w:cs="Calibri"/>
          <w:lang w:val="en-GB"/>
        </w:rPr>
        <w:t>.</w:t>
      </w:r>
      <w:r w:rsidR="002E771F" w:rsidRPr="002F23A5">
        <w:rPr>
          <w:rFonts w:cs="Calibri"/>
          <w:lang w:val="en-GB"/>
        </w:rPr>
        <w:t xml:space="preserve"> </w:t>
      </w:r>
    </w:p>
    <w:p w14:paraId="51F4B763" w14:textId="34E4E593" w:rsidR="00C12960" w:rsidRPr="00DB0840" w:rsidRDefault="00E80FAB" w:rsidP="00E94FDB">
      <w:pPr>
        <w:ind w:firstLineChars="200" w:firstLine="480"/>
        <w:rPr>
          <w:rFonts w:cs="Calibri"/>
        </w:rPr>
      </w:pPr>
      <w:r w:rsidRPr="002F23A5">
        <w:rPr>
          <w:rFonts w:cs="Calibri"/>
          <w:lang w:val="en-GB"/>
        </w:rPr>
        <w:lastRenderedPageBreak/>
        <w:t>Furthermore</w:t>
      </w:r>
      <w:r w:rsidR="00730BDB" w:rsidRPr="002F23A5">
        <w:rPr>
          <w:rFonts w:cs="Calibri"/>
          <w:lang w:val="en-GB"/>
        </w:rPr>
        <w:t xml:space="preserve">, </w:t>
      </w:r>
      <w:r w:rsidRPr="002F23A5">
        <w:rPr>
          <w:rFonts w:cs="Calibri"/>
          <w:lang w:val="en-GB"/>
        </w:rPr>
        <w:t>c</w:t>
      </w:r>
      <w:r w:rsidR="00D0011C" w:rsidRPr="002F23A5">
        <w:rPr>
          <w:rFonts w:cs="Calibri"/>
          <w:lang w:val="en-GB"/>
        </w:rPr>
        <w:t>o-production films face</w:t>
      </w:r>
      <w:r w:rsidR="006D680D" w:rsidRPr="002F23A5">
        <w:rPr>
          <w:rFonts w:cs="Calibri"/>
          <w:lang w:val="en-GB"/>
        </w:rPr>
        <w:t xml:space="preserve"> the challenge of pleasing Western and Chinese individuals by generating cultural and emotional resonance in one film.</w:t>
      </w:r>
      <w:r w:rsidR="007617F6" w:rsidRPr="002F23A5">
        <w:rPr>
          <w:rFonts w:cs="Calibri"/>
          <w:lang w:val="en-GB"/>
        </w:rPr>
        <w:t xml:space="preserve"> </w:t>
      </w:r>
      <w:r w:rsidR="006D680D" w:rsidRPr="002F23A5">
        <w:rPr>
          <w:rFonts w:cs="Calibri"/>
          <w:lang w:val="en-GB"/>
        </w:rPr>
        <w:t xml:space="preserve">The failure of </w:t>
      </w:r>
      <w:r w:rsidR="009028CA">
        <w:rPr>
          <w:rFonts w:cs="Calibri"/>
          <w:lang w:val="en-GB"/>
        </w:rPr>
        <w:t xml:space="preserve">Zhang Yimou`s </w:t>
      </w:r>
      <w:r w:rsidR="006D680D" w:rsidRPr="002F23A5">
        <w:rPr>
          <w:rFonts w:cs="Calibri"/>
          <w:i/>
          <w:iCs/>
          <w:color w:val="000000" w:themeColor="text1"/>
          <w:lang w:val="en-GB"/>
        </w:rPr>
        <w:t>The Great Wall</w:t>
      </w:r>
      <w:r w:rsidR="00374152" w:rsidRPr="002F23A5">
        <w:rPr>
          <w:rFonts w:cs="Calibri"/>
          <w:i/>
          <w:iCs/>
          <w:color w:val="000000" w:themeColor="text1"/>
          <w:lang w:val="en-GB"/>
        </w:rPr>
        <w:t xml:space="preserve"> </w:t>
      </w:r>
      <w:r w:rsidR="006D680D" w:rsidRPr="002F23A5">
        <w:rPr>
          <w:rFonts w:cs="Calibri"/>
          <w:color w:val="000000" w:themeColor="text1"/>
          <w:lang w:val="en-GB"/>
        </w:rPr>
        <w:t>(2016) a</w:t>
      </w:r>
      <w:r w:rsidR="006D680D" w:rsidRPr="002F23A5">
        <w:rPr>
          <w:rFonts w:cs="Calibri"/>
          <w:lang w:val="en-GB"/>
        </w:rPr>
        <w:t>t the box office and the audience’s reputation</w:t>
      </w:r>
      <w:r w:rsidR="006D680D" w:rsidRPr="002F23A5">
        <w:rPr>
          <w:rFonts w:cs="Calibri"/>
          <w:i/>
          <w:iCs/>
          <w:lang w:val="en-GB"/>
        </w:rPr>
        <w:t xml:space="preserve"> </w:t>
      </w:r>
      <w:r w:rsidR="006D680D" w:rsidRPr="002F23A5">
        <w:rPr>
          <w:rFonts w:cs="Calibri"/>
          <w:lang w:val="en-GB"/>
        </w:rPr>
        <w:t>are typical example</w:t>
      </w:r>
      <w:r w:rsidRPr="002F23A5">
        <w:rPr>
          <w:rFonts w:cs="Calibri"/>
          <w:lang w:val="en-GB"/>
        </w:rPr>
        <w:t xml:space="preserve">s </w:t>
      </w:r>
      <w:r w:rsidR="00374152" w:rsidRPr="002F23A5">
        <w:rPr>
          <w:rFonts w:cs="Calibri"/>
          <w:lang w:val="en-GB"/>
        </w:rPr>
        <w:t>evidencing</w:t>
      </w:r>
      <w:r w:rsidRPr="002F23A5">
        <w:rPr>
          <w:rFonts w:cs="Calibri"/>
          <w:lang w:val="en-GB"/>
        </w:rPr>
        <w:t xml:space="preserve"> </w:t>
      </w:r>
      <w:r w:rsidR="006D680D" w:rsidRPr="002F23A5">
        <w:rPr>
          <w:rFonts w:cs="Calibri"/>
          <w:lang w:val="en-GB"/>
        </w:rPr>
        <w:t xml:space="preserve">this. </w:t>
      </w:r>
      <w:r w:rsidR="00BC57B2" w:rsidRPr="002F23A5">
        <w:rPr>
          <w:rFonts w:cs="Calibri"/>
          <w:lang w:val="en-GB"/>
        </w:rPr>
        <w:t xml:space="preserve">According to Huang (2020, p.17), one of the primary objectives of </w:t>
      </w:r>
      <w:r w:rsidR="00BC57B2" w:rsidRPr="002F23A5">
        <w:rPr>
          <w:rFonts w:cs="Calibri"/>
          <w:i/>
          <w:iCs/>
          <w:lang w:val="en-GB"/>
        </w:rPr>
        <w:t>The Great Wall</w:t>
      </w:r>
      <w:r w:rsidR="009A7508" w:rsidRPr="002F23A5">
        <w:rPr>
          <w:rFonts w:cs="Calibri"/>
          <w:i/>
          <w:iCs/>
          <w:lang w:val="en-GB"/>
        </w:rPr>
        <w:t xml:space="preserve"> </w:t>
      </w:r>
      <w:r w:rsidR="009A7508" w:rsidRPr="002F23A5">
        <w:rPr>
          <w:rFonts w:cs="Calibri"/>
          <w:lang w:val="en-GB"/>
        </w:rPr>
        <w:t xml:space="preserve">was </w:t>
      </w:r>
      <w:r w:rsidR="00374152" w:rsidRPr="002F23A5">
        <w:rPr>
          <w:rFonts w:cs="Calibri"/>
          <w:lang w:val="en-GB"/>
        </w:rPr>
        <w:t>‘</w:t>
      </w:r>
      <w:r w:rsidR="009A7508" w:rsidRPr="002F23A5">
        <w:rPr>
          <w:rFonts w:cs="Calibri"/>
          <w:lang w:val="en-GB"/>
        </w:rPr>
        <w:t>to showcase the superiority of the Chinese and their culture and values</w:t>
      </w:r>
      <w:r w:rsidR="00374152" w:rsidRPr="002F23A5">
        <w:rPr>
          <w:rFonts w:cs="Calibri"/>
          <w:lang w:val="en-GB"/>
        </w:rPr>
        <w:t>’</w:t>
      </w:r>
      <w:r w:rsidR="009A7508" w:rsidRPr="002F23A5">
        <w:rPr>
          <w:rFonts w:cs="Calibri"/>
          <w:lang w:val="en-GB"/>
        </w:rPr>
        <w:t xml:space="preserve">. However, </w:t>
      </w:r>
      <w:r w:rsidR="00374152" w:rsidRPr="002F23A5">
        <w:rPr>
          <w:rFonts w:cs="Calibri"/>
          <w:lang w:val="en-GB"/>
        </w:rPr>
        <w:t xml:space="preserve">L.N. </w:t>
      </w:r>
      <w:r w:rsidR="006D680D" w:rsidRPr="002F23A5">
        <w:rPr>
          <w:rFonts w:cs="Calibri"/>
          <w:lang w:val="en-GB"/>
        </w:rPr>
        <w:t>Zhang (2023, pp. 132-133)</w:t>
      </w:r>
      <w:r w:rsidR="00374152" w:rsidRPr="002F23A5">
        <w:rPr>
          <w:rFonts w:cs="Calibri"/>
          <w:lang w:val="en-GB"/>
        </w:rPr>
        <w:t xml:space="preserve"> stated that</w:t>
      </w:r>
      <w:r w:rsidR="006D680D" w:rsidRPr="002F23A5">
        <w:rPr>
          <w:rFonts w:cs="Calibri"/>
          <w:lang w:val="en-GB"/>
        </w:rPr>
        <w:t xml:space="preserve"> </w:t>
      </w:r>
      <w:r w:rsidR="006353F9" w:rsidRPr="002F23A5">
        <w:rPr>
          <w:rFonts w:cs="Calibri"/>
          <w:lang w:val="en-GB"/>
        </w:rPr>
        <w:t>‘</w:t>
      </w:r>
      <w:r w:rsidR="006D680D" w:rsidRPr="002F23A5">
        <w:rPr>
          <w:rFonts w:cs="Calibri"/>
          <w:i/>
          <w:iCs/>
          <w:lang w:val="en-GB"/>
        </w:rPr>
        <w:t xml:space="preserve">The Great Wall </w:t>
      </w:r>
      <w:r w:rsidR="006D680D" w:rsidRPr="002F23A5">
        <w:rPr>
          <w:rFonts w:cs="Calibri"/>
          <w:lang w:val="en-GB"/>
        </w:rPr>
        <w:t xml:space="preserve">cannot unite the different cultural imaginations between the Oriental and West into a global </w:t>
      </w:r>
      <w:proofErr w:type="gramStart"/>
      <w:r w:rsidR="006D680D" w:rsidRPr="002F23A5">
        <w:rPr>
          <w:rFonts w:cs="Calibri"/>
          <w:lang w:val="en-GB"/>
        </w:rPr>
        <w:t>consensus</w:t>
      </w:r>
      <w:r w:rsidR="006353F9" w:rsidRPr="002F23A5">
        <w:rPr>
          <w:rFonts w:cs="Calibri"/>
          <w:lang w:val="en-GB"/>
        </w:rPr>
        <w:t>’</w:t>
      </w:r>
      <w:proofErr w:type="gramEnd"/>
      <w:r w:rsidR="006D680D" w:rsidRPr="002F23A5">
        <w:rPr>
          <w:rFonts w:cs="Calibri"/>
          <w:lang w:val="en-GB"/>
        </w:rPr>
        <w:t xml:space="preserve">. </w:t>
      </w:r>
      <w:r w:rsidR="00374152" w:rsidRPr="002F23A5">
        <w:rPr>
          <w:rFonts w:cs="Calibri"/>
          <w:lang w:val="en-GB"/>
        </w:rPr>
        <w:t xml:space="preserve">L.N. </w:t>
      </w:r>
      <w:r w:rsidR="006D680D" w:rsidRPr="002F23A5">
        <w:rPr>
          <w:rFonts w:cs="Calibri"/>
          <w:lang w:val="en-GB"/>
        </w:rPr>
        <w:t>Zhang</w:t>
      </w:r>
      <w:r w:rsidR="00374152" w:rsidRPr="002F23A5">
        <w:rPr>
          <w:rFonts w:cs="Calibri"/>
          <w:lang w:val="en-GB"/>
        </w:rPr>
        <w:t xml:space="preserve"> </w:t>
      </w:r>
      <w:r w:rsidR="006D680D" w:rsidRPr="002F23A5">
        <w:rPr>
          <w:rFonts w:cs="Calibri"/>
          <w:lang w:val="en-GB"/>
        </w:rPr>
        <w:t xml:space="preserve">(2023) believes </w:t>
      </w:r>
      <w:r w:rsidRPr="002F23A5">
        <w:rPr>
          <w:rFonts w:cs="Calibri"/>
          <w:lang w:val="en-GB"/>
        </w:rPr>
        <w:t xml:space="preserve">that one of the significant reasons for </w:t>
      </w:r>
      <w:r w:rsidR="006D680D" w:rsidRPr="002F23A5">
        <w:rPr>
          <w:rFonts w:cs="Calibri"/>
          <w:i/>
          <w:iCs/>
          <w:lang w:val="en-GB"/>
        </w:rPr>
        <w:t>The Great Wall</w:t>
      </w:r>
      <w:r w:rsidR="006D680D" w:rsidRPr="002F23A5">
        <w:rPr>
          <w:rFonts w:cs="Calibri"/>
          <w:lang w:val="en-GB"/>
        </w:rPr>
        <w:t xml:space="preserve">`s box office failure is that the image of </w:t>
      </w:r>
      <w:r w:rsidRPr="002F23A5">
        <w:rPr>
          <w:rFonts w:cs="Calibri"/>
          <w:lang w:val="en-GB"/>
        </w:rPr>
        <w:t xml:space="preserve">the Tao Tie </w:t>
      </w:r>
      <w:r w:rsidR="00374152" w:rsidRPr="002F23A5">
        <w:rPr>
          <w:rFonts w:cs="Calibri"/>
          <w:lang w:val="en-GB"/>
        </w:rPr>
        <w:t>does not resonate culturally</w:t>
      </w:r>
      <w:r w:rsidR="006D680D" w:rsidRPr="002F23A5">
        <w:rPr>
          <w:rFonts w:cs="Calibri"/>
          <w:lang w:val="en-GB"/>
        </w:rPr>
        <w:t xml:space="preserve"> among audiences. According to Li (2022), the image of Tao Tie was designed based on </w:t>
      </w:r>
      <w:r w:rsidR="005A3628" w:rsidRPr="002F23A5">
        <w:rPr>
          <w:rFonts w:cs="Calibri"/>
          <w:lang w:val="en-GB"/>
        </w:rPr>
        <w:t>Western film producers</w:t>
      </w:r>
      <w:r w:rsidR="00374152" w:rsidRPr="002F23A5">
        <w:rPr>
          <w:rFonts w:cs="Calibri"/>
          <w:lang w:val="en-GB"/>
        </w:rPr>
        <w:t>’</w:t>
      </w:r>
      <w:r w:rsidR="005A3628" w:rsidRPr="002F23A5">
        <w:rPr>
          <w:rFonts w:cs="Calibri"/>
          <w:lang w:val="en-GB"/>
        </w:rPr>
        <w:t xml:space="preserve"> imagination</w:t>
      </w:r>
      <w:r w:rsidRPr="002F23A5">
        <w:rPr>
          <w:rFonts w:cs="Calibri"/>
          <w:lang w:val="en-GB"/>
        </w:rPr>
        <w:t xml:space="preserve">s and previous experiences making </w:t>
      </w:r>
      <w:r w:rsidR="005A3628" w:rsidRPr="002F23A5">
        <w:rPr>
          <w:rFonts w:cs="Calibri"/>
          <w:lang w:val="en-GB"/>
        </w:rPr>
        <w:t>Hollywood films that did not fit</w:t>
      </w:r>
      <w:r w:rsidR="006D680D" w:rsidRPr="002F23A5">
        <w:rPr>
          <w:rFonts w:cs="Calibri"/>
          <w:lang w:val="en-GB"/>
        </w:rPr>
        <w:t xml:space="preserve"> Chinese </w:t>
      </w:r>
      <w:r w:rsidR="00DB0840">
        <w:rPr>
          <w:rFonts w:cs="Calibri" w:hint="eastAsia"/>
          <w:lang w:val="en-GB"/>
        </w:rPr>
        <w:t>s</w:t>
      </w:r>
      <w:proofErr w:type="spellStart"/>
      <w:r w:rsidR="00DB0840">
        <w:rPr>
          <w:rFonts w:cs="Calibri"/>
        </w:rPr>
        <w:t>pectators</w:t>
      </w:r>
      <w:proofErr w:type="spellEnd"/>
      <w:r w:rsidR="00DB0840">
        <w:rPr>
          <w:rFonts w:cs="Calibri"/>
        </w:rPr>
        <w:t>`</w:t>
      </w:r>
      <w:r w:rsidR="00573838">
        <w:rPr>
          <w:rFonts w:cs="Calibri"/>
        </w:rPr>
        <w:t xml:space="preserve"> </w:t>
      </w:r>
      <w:r w:rsidR="009F2CB9">
        <w:rPr>
          <w:rFonts w:cs="Calibri"/>
        </w:rPr>
        <w:t>custom.</w:t>
      </w:r>
      <w:r w:rsidR="00DB0840">
        <w:rPr>
          <w:rFonts w:cs="Calibri"/>
        </w:rPr>
        <w:t xml:space="preserve">  </w:t>
      </w:r>
    </w:p>
    <w:p w14:paraId="0B7EF25A" w14:textId="5482D4AB" w:rsidR="007C1450" w:rsidRPr="002F23A5" w:rsidRDefault="00E80FAB" w:rsidP="00907430">
      <w:pPr>
        <w:ind w:firstLineChars="200" w:firstLine="480"/>
        <w:rPr>
          <w:rFonts w:cs="Calibri"/>
          <w:lang w:val="en-GB"/>
        </w:rPr>
      </w:pPr>
      <w:r w:rsidRPr="002F23A5">
        <w:rPr>
          <w:rFonts w:cs="Calibri"/>
          <w:lang w:val="en-GB"/>
        </w:rPr>
        <w:t>Furthermore, Huang (2020) examines three past Sino-U.S. co-productions</w:t>
      </w:r>
      <w:r w:rsidR="00374152" w:rsidRPr="002F23A5">
        <w:rPr>
          <w:rFonts w:cs="Calibri"/>
          <w:lang w:val="en-GB"/>
        </w:rPr>
        <w:t>,</w:t>
      </w:r>
      <w:r w:rsidRPr="002F23A5">
        <w:rPr>
          <w:rFonts w:cs="Calibri"/>
          <w:lang w:val="en-GB"/>
        </w:rPr>
        <w:t xml:space="preserve"> </w:t>
      </w:r>
      <w:r w:rsidR="004572C6">
        <w:rPr>
          <w:rFonts w:cs="Calibri" w:hint="eastAsia"/>
          <w:lang w:val="en-GB"/>
        </w:rPr>
        <w:t>Ann</w:t>
      </w:r>
      <w:r w:rsidR="004572C6">
        <w:rPr>
          <w:rFonts w:cs="Calibri"/>
        </w:rPr>
        <w:t xml:space="preserve"> Hu`s </w:t>
      </w:r>
      <w:r w:rsidRPr="002F23A5">
        <w:rPr>
          <w:rFonts w:cs="Calibri"/>
          <w:i/>
          <w:iCs/>
          <w:lang w:val="en-GB"/>
        </w:rPr>
        <w:t xml:space="preserve">Shadow Magic </w:t>
      </w:r>
      <w:r w:rsidRPr="002F23A5">
        <w:rPr>
          <w:rFonts w:cs="Calibri"/>
          <w:lang w:val="en-GB"/>
        </w:rPr>
        <w:t>(2000),</w:t>
      </w:r>
      <w:r w:rsidRPr="002F23A5">
        <w:rPr>
          <w:rFonts w:cs="Calibri"/>
          <w:i/>
          <w:iCs/>
          <w:lang w:val="en-GB"/>
        </w:rPr>
        <w:t xml:space="preserve"> </w:t>
      </w:r>
      <w:r w:rsidR="00716FD0" w:rsidRPr="009B75EC">
        <w:rPr>
          <w:rFonts w:cs="Calibri"/>
          <w:lang w:val="en-GB"/>
        </w:rPr>
        <w:t>Daniel Lee`s</w:t>
      </w:r>
      <w:r w:rsidR="00716FD0">
        <w:rPr>
          <w:rFonts w:cs="Calibri"/>
          <w:i/>
          <w:iCs/>
          <w:lang w:val="en-GB"/>
        </w:rPr>
        <w:t xml:space="preserve"> </w:t>
      </w:r>
      <w:r w:rsidRPr="002F23A5">
        <w:rPr>
          <w:rFonts w:cs="Calibri"/>
          <w:i/>
          <w:iCs/>
          <w:lang w:val="en-GB"/>
        </w:rPr>
        <w:t xml:space="preserve">Dragon Blade </w:t>
      </w:r>
      <w:r w:rsidRPr="002F23A5">
        <w:rPr>
          <w:rFonts w:cs="Calibri"/>
          <w:lang w:val="en-GB"/>
        </w:rPr>
        <w:t xml:space="preserve">(2015), and </w:t>
      </w:r>
      <w:r w:rsidR="002E2083">
        <w:rPr>
          <w:rFonts w:cs="Calibri"/>
          <w:lang w:val="en-GB"/>
        </w:rPr>
        <w:t xml:space="preserve">Zhang Yimou`s </w:t>
      </w:r>
      <w:r w:rsidRPr="002F23A5">
        <w:rPr>
          <w:rFonts w:cs="Calibri"/>
          <w:i/>
          <w:iCs/>
          <w:lang w:val="en-GB"/>
        </w:rPr>
        <w:t>The Great Wall</w:t>
      </w:r>
      <w:r w:rsidR="00D7057D">
        <w:rPr>
          <w:rFonts w:cs="Calibri"/>
          <w:i/>
          <w:iCs/>
          <w:lang w:val="en-GB"/>
        </w:rPr>
        <w:t xml:space="preserve"> </w:t>
      </w:r>
      <w:r w:rsidR="00D7057D">
        <w:rPr>
          <w:rFonts w:cs="Calibri"/>
          <w:lang w:val="en-GB"/>
        </w:rPr>
        <w:t>(2015)</w:t>
      </w:r>
      <w:r w:rsidR="000B5C38" w:rsidRPr="002F23A5">
        <w:rPr>
          <w:rFonts w:cs="Calibri"/>
          <w:lang w:val="en-GB"/>
        </w:rPr>
        <w:t xml:space="preserve">, </w:t>
      </w:r>
      <w:r w:rsidRPr="002F23A5">
        <w:rPr>
          <w:rFonts w:cs="Calibri"/>
          <w:lang w:val="en-GB"/>
        </w:rPr>
        <w:t>all of which</w:t>
      </w:r>
      <w:r w:rsidR="000B5C38" w:rsidRPr="002F23A5">
        <w:rPr>
          <w:rFonts w:cs="Calibri"/>
          <w:lang w:val="en-GB"/>
        </w:rPr>
        <w:t xml:space="preserve"> show </w:t>
      </w:r>
      <w:r w:rsidR="00557273" w:rsidRPr="002F23A5">
        <w:rPr>
          <w:rFonts w:cs="Calibri"/>
          <w:lang w:val="en-GB"/>
        </w:rPr>
        <w:t xml:space="preserve">China’s </w:t>
      </w:r>
      <w:r w:rsidR="000B5C38" w:rsidRPr="002F23A5">
        <w:rPr>
          <w:rFonts w:cs="Calibri"/>
          <w:lang w:val="en-GB"/>
        </w:rPr>
        <w:t>Great Wall in their narratives.</w:t>
      </w:r>
      <w:r w:rsidR="00380486" w:rsidRPr="002F23A5">
        <w:rPr>
          <w:rFonts w:eastAsia="Microsoft YaHei" w:cs="Calibri"/>
          <w:lang w:val="en-GB"/>
        </w:rPr>
        <w:t xml:space="preserve"> On o</w:t>
      </w:r>
      <w:r w:rsidR="000525DB" w:rsidRPr="002F23A5">
        <w:rPr>
          <w:rFonts w:eastAsia="Microsoft YaHei" w:cs="Calibri"/>
          <w:lang w:val="en-GB"/>
        </w:rPr>
        <w:t>ne</w:t>
      </w:r>
      <w:r w:rsidR="00380486" w:rsidRPr="002F23A5">
        <w:rPr>
          <w:rFonts w:eastAsia="Microsoft YaHei" w:cs="Calibri"/>
          <w:lang w:val="en-GB"/>
        </w:rPr>
        <w:t xml:space="preserve"> hand, Huang (2020)</w:t>
      </w:r>
      <w:r w:rsidR="003C6DFE" w:rsidRPr="002F23A5">
        <w:rPr>
          <w:rFonts w:eastAsia="Microsoft YaHei" w:cs="Calibri"/>
          <w:lang w:val="en-GB"/>
        </w:rPr>
        <w:t xml:space="preserve"> pointed out the di</w:t>
      </w:r>
      <w:r w:rsidR="000C31EA" w:rsidRPr="002F23A5">
        <w:rPr>
          <w:rFonts w:eastAsia="Microsoft YaHei" w:cs="Calibri"/>
          <w:lang w:val="en-GB"/>
        </w:rPr>
        <w:t>fferences</w:t>
      </w:r>
      <w:r w:rsidR="003C6DFE" w:rsidRPr="002F23A5">
        <w:rPr>
          <w:rFonts w:eastAsia="Microsoft YaHei" w:cs="Calibri"/>
          <w:lang w:val="en-GB"/>
        </w:rPr>
        <w:t xml:space="preserve"> </w:t>
      </w:r>
      <w:r w:rsidR="00DF06C3" w:rsidRPr="002F23A5">
        <w:rPr>
          <w:rFonts w:eastAsia="Microsoft YaHei" w:cs="Calibri"/>
          <w:lang w:val="en-GB"/>
        </w:rPr>
        <w:t>in</w:t>
      </w:r>
      <w:r w:rsidR="003C6DFE" w:rsidRPr="002F23A5">
        <w:rPr>
          <w:rFonts w:eastAsia="Microsoft YaHei" w:cs="Calibri"/>
          <w:lang w:val="en-GB"/>
        </w:rPr>
        <w:t xml:space="preserve"> the </w:t>
      </w:r>
      <w:r w:rsidR="00374152" w:rsidRPr="002F23A5">
        <w:rPr>
          <w:rFonts w:eastAsia="Microsoft YaHei" w:cs="Calibri"/>
          <w:lang w:val="en-GB"/>
        </w:rPr>
        <w:t xml:space="preserve">images of the </w:t>
      </w:r>
      <w:r w:rsidR="003C6DFE" w:rsidRPr="002F23A5">
        <w:rPr>
          <w:rFonts w:eastAsia="Microsoft YaHei" w:cs="Calibri"/>
          <w:lang w:val="en-GB"/>
        </w:rPr>
        <w:t xml:space="preserve">Great Wall </w:t>
      </w:r>
      <w:r w:rsidR="00374152" w:rsidRPr="002F23A5">
        <w:rPr>
          <w:rFonts w:eastAsia="Microsoft YaHei" w:cs="Calibri"/>
          <w:lang w:val="en-GB"/>
        </w:rPr>
        <w:t>among</w:t>
      </w:r>
      <w:r w:rsidR="003C6DFE" w:rsidRPr="002F23A5">
        <w:rPr>
          <w:rFonts w:eastAsia="Microsoft YaHei" w:cs="Calibri"/>
          <w:lang w:val="en-GB"/>
        </w:rPr>
        <w:t xml:space="preserve"> these three films. First, Huang (2020</w:t>
      </w:r>
      <w:r w:rsidR="00D51C5C">
        <w:rPr>
          <w:rFonts w:eastAsia="Microsoft YaHei" w:cs="Calibri"/>
          <w:lang w:val="en-GB"/>
        </w:rPr>
        <w:t>, p.4</w:t>
      </w:r>
      <w:r w:rsidR="003C6DFE" w:rsidRPr="002F23A5">
        <w:rPr>
          <w:rFonts w:eastAsia="Microsoft YaHei" w:cs="Calibri"/>
          <w:lang w:val="en-GB"/>
        </w:rPr>
        <w:t xml:space="preserve">) indicated that in </w:t>
      </w:r>
      <w:r w:rsidR="0012793C" w:rsidRPr="002F23A5">
        <w:rPr>
          <w:rFonts w:cs="Calibri"/>
          <w:i/>
          <w:iCs/>
          <w:lang w:val="en-GB"/>
        </w:rPr>
        <w:t>Shadow Magic</w:t>
      </w:r>
      <w:r w:rsidR="0012793C" w:rsidRPr="002F23A5">
        <w:rPr>
          <w:rFonts w:cs="Calibri"/>
          <w:lang w:val="en-GB"/>
        </w:rPr>
        <w:t xml:space="preserve">, the image of </w:t>
      </w:r>
      <w:r w:rsidR="0012793C" w:rsidRPr="002F23A5">
        <w:rPr>
          <w:rFonts w:eastAsia="Microsoft YaHei" w:cs="Calibri"/>
          <w:lang w:val="en-GB"/>
        </w:rPr>
        <w:t xml:space="preserve">the Great Wall has been demonstrated </w:t>
      </w:r>
      <w:r w:rsidR="00374152" w:rsidRPr="002F23A5">
        <w:rPr>
          <w:rFonts w:eastAsia="Microsoft YaHei" w:cs="Calibri"/>
          <w:lang w:val="en-GB"/>
        </w:rPr>
        <w:t>‘</w:t>
      </w:r>
      <w:r w:rsidR="0012793C" w:rsidRPr="002F23A5">
        <w:rPr>
          <w:rFonts w:eastAsia="Microsoft YaHei" w:cs="Calibri"/>
          <w:lang w:val="en-GB"/>
        </w:rPr>
        <w:t>to project a united, homogenous, autonomous, and bountiful modern China</w:t>
      </w:r>
      <w:r w:rsidR="00374152" w:rsidRPr="002F23A5">
        <w:rPr>
          <w:rFonts w:eastAsia="Microsoft YaHei" w:cs="Calibri"/>
          <w:lang w:val="en-GB"/>
        </w:rPr>
        <w:t>’</w:t>
      </w:r>
      <w:r w:rsidR="0012793C" w:rsidRPr="002F23A5">
        <w:rPr>
          <w:rFonts w:eastAsia="Microsoft YaHei" w:cs="Calibri"/>
          <w:lang w:val="en-GB"/>
        </w:rPr>
        <w:t xml:space="preserve">; </w:t>
      </w:r>
      <w:r w:rsidR="00374152" w:rsidRPr="002F23A5">
        <w:rPr>
          <w:rFonts w:eastAsia="Microsoft YaHei" w:cs="Calibri"/>
          <w:lang w:val="en-GB"/>
        </w:rPr>
        <w:t>the</w:t>
      </w:r>
      <w:r w:rsidR="00C608C8" w:rsidRPr="002F23A5">
        <w:rPr>
          <w:rFonts w:eastAsia="Microsoft YaHei" w:cs="Calibri"/>
          <w:lang w:val="en-GB"/>
        </w:rPr>
        <w:t xml:space="preserve"> </w:t>
      </w:r>
      <w:r w:rsidR="0012793C" w:rsidRPr="002F23A5">
        <w:rPr>
          <w:rFonts w:eastAsia="Microsoft YaHei" w:cs="Calibri"/>
          <w:lang w:val="en-GB"/>
        </w:rPr>
        <w:t xml:space="preserve">other films, </w:t>
      </w:r>
      <w:r w:rsidR="0012793C" w:rsidRPr="002F23A5">
        <w:rPr>
          <w:rFonts w:eastAsia="Microsoft YaHei" w:cs="Calibri"/>
          <w:i/>
          <w:iCs/>
          <w:lang w:val="en-GB"/>
        </w:rPr>
        <w:t xml:space="preserve">The Great Wall </w:t>
      </w:r>
      <w:r w:rsidR="0012793C" w:rsidRPr="002F23A5">
        <w:rPr>
          <w:rFonts w:eastAsia="Microsoft YaHei" w:cs="Calibri"/>
          <w:lang w:val="en-GB"/>
        </w:rPr>
        <w:t xml:space="preserve">and </w:t>
      </w:r>
      <w:r w:rsidR="0012793C" w:rsidRPr="002F23A5">
        <w:rPr>
          <w:rFonts w:eastAsia="Microsoft YaHei" w:cs="Calibri"/>
          <w:i/>
          <w:iCs/>
          <w:lang w:val="en-GB"/>
        </w:rPr>
        <w:t>Dragon Blade</w:t>
      </w:r>
      <w:r w:rsidR="00C608C8" w:rsidRPr="002F23A5">
        <w:rPr>
          <w:rFonts w:eastAsia="Microsoft YaHei" w:cs="Calibri"/>
          <w:i/>
          <w:iCs/>
          <w:lang w:val="en-GB"/>
        </w:rPr>
        <w:t>,</w:t>
      </w:r>
      <w:r w:rsidR="0012793C" w:rsidRPr="002F23A5">
        <w:rPr>
          <w:rFonts w:eastAsia="Microsoft YaHei" w:cs="Calibri"/>
          <w:lang w:val="en-GB"/>
        </w:rPr>
        <w:t xml:space="preserve"> </w:t>
      </w:r>
      <w:r w:rsidR="00374152" w:rsidRPr="002F23A5">
        <w:rPr>
          <w:rFonts w:eastAsia="Microsoft YaHei" w:cs="Calibri"/>
          <w:lang w:val="en-GB"/>
        </w:rPr>
        <w:t>portray</w:t>
      </w:r>
      <w:r w:rsidR="00BA3858" w:rsidRPr="002F23A5">
        <w:rPr>
          <w:rFonts w:eastAsia="Microsoft YaHei" w:cs="Calibri"/>
          <w:lang w:val="en-GB"/>
        </w:rPr>
        <w:t xml:space="preserve"> China </w:t>
      </w:r>
      <w:r w:rsidR="00C608C8" w:rsidRPr="002F23A5">
        <w:rPr>
          <w:rFonts w:eastAsia="Microsoft YaHei" w:cs="Calibri"/>
          <w:lang w:val="en-GB"/>
        </w:rPr>
        <w:t xml:space="preserve">negatively </w:t>
      </w:r>
      <w:r w:rsidR="00374152" w:rsidRPr="002F23A5">
        <w:rPr>
          <w:rFonts w:eastAsia="Microsoft YaHei" w:cs="Calibri"/>
          <w:lang w:val="en-GB"/>
        </w:rPr>
        <w:t>by</w:t>
      </w:r>
      <w:r w:rsidR="00C608C8" w:rsidRPr="002F23A5">
        <w:rPr>
          <w:rFonts w:eastAsia="Microsoft YaHei" w:cs="Calibri"/>
          <w:lang w:val="en-GB"/>
        </w:rPr>
        <w:t xml:space="preserve"> showing </w:t>
      </w:r>
      <w:r w:rsidR="00374152" w:rsidRPr="002F23A5">
        <w:rPr>
          <w:rFonts w:eastAsia="Microsoft YaHei" w:cs="Calibri"/>
          <w:lang w:val="en-GB"/>
        </w:rPr>
        <w:t>‘</w:t>
      </w:r>
      <w:r w:rsidR="00C608C8" w:rsidRPr="002F23A5">
        <w:rPr>
          <w:rFonts w:eastAsia="Microsoft YaHei" w:cs="Calibri"/>
          <w:lang w:val="en-GB"/>
        </w:rPr>
        <w:t xml:space="preserve">[...]fragmentation and </w:t>
      </w:r>
      <w:proofErr w:type="spellStart"/>
      <w:r w:rsidR="006353F9" w:rsidRPr="006353F9">
        <w:rPr>
          <w:rFonts w:eastAsia="Microsoft YaHei" w:cs="Calibri"/>
          <w:lang w:val="en-GB"/>
        </w:rPr>
        <w:t>defen</w:t>
      </w:r>
      <w:r w:rsidR="00D51C5C">
        <w:rPr>
          <w:rFonts w:eastAsia="Microsoft YaHei" w:cs="Calibri"/>
          <w:lang w:val="en-GB"/>
        </w:rPr>
        <w:t>s</w:t>
      </w:r>
      <w:r w:rsidR="006353F9" w:rsidRPr="006353F9">
        <w:rPr>
          <w:rFonts w:eastAsia="Microsoft YaHei" w:cs="Calibri"/>
          <w:lang w:val="en-GB"/>
        </w:rPr>
        <w:t>elessness</w:t>
      </w:r>
      <w:proofErr w:type="spellEnd"/>
      <w:r w:rsidR="00C608C8" w:rsidRPr="002F23A5">
        <w:rPr>
          <w:rFonts w:eastAsia="Microsoft YaHei" w:cs="Calibri"/>
          <w:lang w:val="en-GB"/>
        </w:rPr>
        <w:t>[...]</w:t>
      </w:r>
      <w:r w:rsidR="00374152" w:rsidRPr="002F23A5">
        <w:rPr>
          <w:rFonts w:eastAsia="Microsoft YaHei" w:cs="Calibri"/>
          <w:lang w:val="en-GB"/>
        </w:rPr>
        <w:t>’</w:t>
      </w:r>
      <w:r w:rsidR="00C608C8" w:rsidRPr="002F23A5">
        <w:rPr>
          <w:rFonts w:eastAsia="Microsoft YaHei" w:cs="Calibri"/>
          <w:lang w:val="en-GB"/>
        </w:rPr>
        <w:t xml:space="preserve"> in</w:t>
      </w:r>
      <w:r w:rsidR="00374152" w:rsidRPr="002F23A5">
        <w:rPr>
          <w:rFonts w:eastAsia="Microsoft YaHei" w:cs="Calibri"/>
          <w:lang w:val="en-GB"/>
        </w:rPr>
        <w:t xml:space="preserve"> the case of</w:t>
      </w:r>
      <w:r w:rsidR="00C608C8" w:rsidRPr="002F23A5">
        <w:rPr>
          <w:rFonts w:eastAsia="Microsoft YaHei" w:cs="Calibri"/>
          <w:lang w:val="en-GB"/>
        </w:rPr>
        <w:t xml:space="preserve"> </w:t>
      </w:r>
      <w:r w:rsidR="00C608C8" w:rsidRPr="002F23A5">
        <w:rPr>
          <w:rFonts w:eastAsia="Microsoft YaHei" w:cs="Calibri"/>
          <w:i/>
          <w:iCs/>
          <w:lang w:val="en-GB"/>
        </w:rPr>
        <w:t>The Great Wall</w:t>
      </w:r>
      <w:r w:rsidR="00374152" w:rsidRPr="002F23A5">
        <w:rPr>
          <w:rFonts w:eastAsia="Microsoft YaHei" w:cs="Calibri"/>
          <w:lang w:val="en-GB"/>
        </w:rPr>
        <w:t>;</w:t>
      </w:r>
      <w:r w:rsidR="00C608C8" w:rsidRPr="002F23A5">
        <w:rPr>
          <w:rFonts w:eastAsia="Microsoft YaHei" w:cs="Calibri"/>
          <w:lang w:val="en-GB"/>
        </w:rPr>
        <w:t xml:space="preserve"> </w:t>
      </w:r>
      <w:r w:rsidR="00374152" w:rsidRPr="002F23A5">
        <w:rPr>
          <w:rFonts w:eastAsia="Microsoft YaHei" w:cs="Calibri"/>
          <w:lang w:val="en-GB"/>
        </w:rPr>
        <w:t>‘</w:t>
      </w:r>
      <w:r w:rsidR="00C608C8" w:rsidRPr="002F23A5">
        <w:rPr>
          <w:rFonts w:eastAsia="Microsoft YaHei" w:cs="Calibri"/>
          <w:lang w:val="en-GB"/>
        </w:rPr>
        <w:t>[...]</w:t>
      </w:r>
      <w:r w:rsidR="00C608C8" w:rsidRPr="002F23A5">
        <w:rPr>
          <w:rFonts w:eastAsia="Microsoft YaHei" w:cs="Calibri"/>
          <w:i/>
          <w:iCs/>
          <w:lang w:val="en-GB"/>
        </w:rPr>
        <w:t>Dragon Blade</w:t>
      </w:r>
      <w:r w:rsidR="00C608C8" w:rsidRPr="002F23A5">
        <w:rPr>
          <w:rFonts w:eastAsia="Microsoft YaHei" w:cs="Calibri"/>
          <w:lang w:val="en-GB"/>
        </w:rPr>
        <w:t xml:space="preserve"> further portrays a China that is not only fragmented but also heterogeneous</w:t>
      </w:r>
      <w:r w:rsidR="00374152" w:rsidRPr="002F23A5">
        <w:rPr>
          <w:rFonts w:eastAsia="Microsoft YaHei" w:cs="Calibri"/>
          <w:lang w:val="en-GB"/>
        </w:rPr>
        <w:t>’</w:t>
      </w:r>
      <w:r w:rsidR="00C608C8" w:rsidRPr="002F23A5">
        <w:rPr>
          <w:rFonts w:eastAsia="Microsoft YaHei" w:cs="Calibri"/>
          <w:lang w:val="en-GB"/>
        </w:rPr>
        <w:t>.</w:t>
      </w:r>
      <w:r w:rsidR="00C53CA0" w:rsidRPr="002F23A5">
        <w:rPr>
          <w:rFonts w:eastAsia="Microsoft YaHei" w:cs="Calibri"/>
          <w:lang w:val="en-GB"/>
        </w:rPr>
        <w:t xml:space="preserve"> On the other hand, </w:t>
      </w:r>
      <w:r w:rsidR="002E1178" w:rsidRPr="002F23A5">
        <w:rPr>
          <w:rFonts w:cs="Calibri"/>
          <w:lang w:val="en-GB"/>
        </w:rPr>
        <w:t>i</w:t>
      </w:r>
      <w:r w:rsidR="00C53CA0" w:rsidRPr="002F23A5">
        <w:rPr>
          <w:rFonts w:cs="Calibri"/>
          <w:lang w:val="en-GB"/>
        </w:rPr>
        <w:t>n terms of the similarities in the construction and implication of the images of the Great Wall, Huang (2020) believe</w:t>
      </w:r>
      <w:r w:rsidR="00374152" w:rsidRPr="002F23A5">
        <w:rPr>
          <w:rFonts w:cs="Calibri"/>
          <w:lang w:val="en-GB"/>
        </w:rPr>
        <w:t>d</w:t>
      </w:r>
      <w:r w:rsidR="00C53CA0" w:rsidRPr="002F23A5">
        <w:rPr>
          <w:rFonts w:cs="Calibri"/>
          <w:lang w:val="en-GB"/>
        </w:rPr>
        <w:t xml:space="preserve"> that</w:t>
      </w:r>
      <w:r w:rsidR="00374152" w:rsidRPr="002F23A5">
        <w:rPr>
          <w:rFonts w:cs="Calibri"/>
          <w:lang w:val="en-GB"/>
        </w:rPr>
        <w:t xml:space="preserve"> in</w:t>
      </w:r>
      <w:r w:rsidR="00C53CA0" w:rsidRPr="002F23A5">
        <w:rPr>
          <w:rFonts w:cs="Calibri"/>
          <w:lang w:val="en-GB"/>
        </w:rPr>
        <w:t xml:space="preserve"> these three films, </w:t>
      </w:r>
      <w:r w:rsidR="00C53CA0" w:rsidRPr="004C3DB3">
        <w:rPr>
          <w:rFonts w:cs="Calibri"/>
          <w:i/>
          <w:iCs/>
          <w:lang w:val="en-GB"/>
        </w:rPr>
        <w:t xml:space="preserve">the Great Wall </w:t>
      </w:r>
      <w:r w:rsidR="00C53CA0" w:rsidRPr="002F23A5">
        <w:rPr>
          <w:rFonts w:cs="Calibri"/>
          <w:lang w:val="en-GB"/>
        </w:rPr>
        <w:t>commonly signif</w:t>
      </w:r>
      <w:r w:rsidR="00374152" w:rsidRPr="002F23A5">
        <w:rPr>
          <w:rFonts w:cs="Calibri"/>
          <w:lang w:val="en-GB"/>
        </w:rPr>
        <w:t>ies</w:t>
      </w:r>
      <w:r w:rsidR="00C53CA0" w:rsidRPr="002F23A5">
        <w:rPr>
          <w:rFonts w:cs="Calibri"/>
          <w:lang w:val="en-GB"/>
        </w:rPr>
        <w:t xml:space="preserve"> China`s nationalis</w:t>
      </w:r>
      <w:r w:rsidR="00C53CA0" w:rsidRPr="002F23A5">
        <w:rPr>
          <w:rFonts w:eastAsia="Microsoft YaHei" w:cs="Calibri"/>
          <w:lang w:val="en-GB"/>
        </w:rPr>
        <w:t>t sentiment.</w:t>
      </w:r>
    </w:p>
    <w:p w14:paraId="46FFFE07" w14:textId="10DD14CD" w:rsidR="00FD4AA4" w:rsidRPr="002F23A5" w:rsidRDefault="00E80FAB" w:rsidP="00792BD5">
      <w:pPr>
        <w:ind w:firstLineChars="200" w:firstLine="480"/>
        <w:rPr>
          <w:rFonts w:cs="Calibri"/>
          <w:b/>
          <w:bCs/>
          <w:lang w:val="en-GB"/>
        </w:rPr>
      </w:pPr>
      <w:r w:rsidRPr="002F23A5">
        <w:rPr>
          <w:rFonts w:cs="Calibri"/>
          <w:lang w:val="en-GB"/>
        </w:rPr>
        <w:t>In addition</w:t>
      </w:r>
      <w:r w:rsidR="006D680D" w:rsidRPr="002F23A5">
        <w:rPr>
          <w:rFonts w:cs="Calibri"/>
          <w:color w:val="000000" w:themeColor="text1"/>
          <w:lang w:val="en-GB"/>
        </w:rPr>
        <w:t>, a</w:t>
      </w:r>
      <w:r w:rsidR="007872D0" w:rsidRPr="002F23A5">
        <w:rPr>
          <w:rFonts w:cs="Calibri"/>
          <w:color w:val="000000" w:themeColor="text1"/>
          <w:lang w:val="en-GB"/>
        </w:rPr>
        <w:t xml:space="preserve"> group of scholars </w:t>
      </w:r>
      <w:r w:rsidR="00651524" w:rsidRPr="002F23A5">
        <w:rPr>
          <w:rFonts w:cs="Calibri"/>
          <w:color w:val="000000" w:themeColor="text1"/>
          <w:lang w:val="en-GB"/>
        </w:rPr>
        <w:t>views</w:t>
      </w:r>
      <w:r w:rsidR="007872D0" w:rsidRPr="002F23A5">
        <w:rPr>
          <w:rFonts w:cs="Calibri"/>
          <w:color w:val="000000" w:themeColor="text1"/>
          <w:lang w:val="en-GB"/>
        </w:rPr>
        <w:t xml:space="preserve"> another Sino-U.S. co-production blockbuster, </w:t>
      </w:r>
      <w:r w:rsidR="00A40703">
        <w:rPr>
          <w:rFonts w:cs="Calibri"/>
          <w:color w:val="000000" w:themeColor="text1"/>
          <w:lang w:val="en-GB"/>
        </w:rPr>
        <w:t xml:space="preserve">Jon </w:t>
      </w:r>
      <w:proofErr w:type="spellStart"/>
      <w:r w:rsidR="00BA2B32" w:rsidRPr="002F23A5">
        <w:rPr>
          <w:rFonts w:cs="Calibri"/>
          <w:color w:val="000000" w:themeColor="text1"/>
          <w:lang w:val="en-GB"/>
        </w:rPr>
        <w:t>Turteltaub</w:t>
      </w:r>
      <w:r w:rsidR="00BA2B32">
        <w:rPr>
          <w:rFonts w:cs="Calibri"/>
          <w:color w:val="000000" w:themeColor="text1"/>
          <w:lang w:val="en-GB"/>
        </w:rPr>
        <w:t>`s</w:t>
      </w:r>
      <w:proofErr w:type="spellEnd"/>
      <w:r w:rsidR="00BA2B32">
        <w:rPr>
          <w:rFonts w:cs="Calibri"/>
          <w:color w:val="000000" w:themeColor="text1"/>
          <w:lang w:val="en-GB"/>
        </w:rPr>
        <w:t xml:space="preserve"> </w:t>
      </w:r>
      <w:r w:rsidR="007872D0" w:rsidRPr="002F23A5">
        <w:rPr>
          <w:rFonts w:cs="Calibri"/>
          <w:i/>
          <w:iCs/>
          <w:color w:val="000000" w:themeColor="text1"/>
          <w:lang w:val="en-GB"/>
        </w:rPr>
        <w:t>The Meg</w:t>
      </w:r>
      <w:r w:rsidR="007872D0" w:rsidRPr="002F23A5">
        <w:rPr>
          <w:rFonts w:cs="Calibri"/>
          <w:color w:val="000000" w:themeColor="text1"/>
          <w:lang w:val="en-GB"/>
        </w:rPr>
        <w:t xml:space="preserve"> (2018)</w:t>
      </w:r>
      <w:r w:rsidR="00F972C9" w:rsidRPr="002F23A5">
        <w:rPr>
          <w:rFonts w:cs="Calibri"/>
          <w:color w:val="000000" w:themeColor="text1"/>
          <w:lang w:val="en-GB"/>
        </w:rPr>
        <w:t>, as a successful example</w:t>
      </w:r>
      <w:r w:rsidR="006D680D" w:rsidRPr="002F23A5">
        <w:rPr>
          <w:rFonts w:cs="Calibri"/>
          <w:lang w:val="en-GB"/>
        </w:rPr>
        <w:t>.</w:t>
      </w:r>
      <w:r w:rsidR="006D680D" w:rsidRPr="002F23A5">
        <w:rPr>
          <w:rFonts w:cs="Calibri"/>
          <w:b/>
          <w:bCs/>
          <w:lang w:val="en-GB"/>
        </w:rPr>
        <w:t xml:space="preserve"> </w:t>
      </w:r>
      <w:r w:rsidR="006D680D" w:rsidRPr="002F23A5">
        <w:rPr>
          <w:rFonts w:cs="Calibri"/>
          <w:i/>
          <w:iCs/>
          <w:color w:val="000000" w:themeColor="text1"/>
          <w:lang w:val="en-GB"/>
        </w:rPr>
        <w:t xml:space="preserve">The Meg </w:t>
      </w:r>
      <w:r w:rsidR="006D680D" w:rsidRPr="002F23A5">
        <w:rPr>
          <w:rFonts w:cs="Calibri"/>
          <w:color w:val="000000" w:themeColor="text1"/>
          <w:lang w:val="en-GB"/>
        </w:rPr>
        <w:t>w</w:t>
      </w:r>
      <w:r w:rsidR="0059351B" w:rsidRPr="002F23A5">
        <w:rPr>
          <w:rFonts w:cs="Calibri"/>
          <w:color w:val="000000" w:themeColor="text1"/>
          <w:lang w:val="en-GB"/>
        </w:rPr>
        <w:t>as released as a Sino-U</w:t>
      </w:r>
      <w:r w:rsidR="00651524" w:rsidRPr="002F23A5">
        <w:rPr>
          <w:rFonts w:cs="Calibri"/>
          <w:color w:val="000000" w:themeColor="text1"/>
          <w:lang w:val="en-GB"/>
        </w:rPr>
        <w:t>.</w:t>
      </w:r>
      <w:r w:rsidR="0059351B" w:rsidRPr="002F23A5">
        <w:rPr>
          <w:rFonts w:cs="Calibri"/>
          <w:color w:val="000000" w:themeColor="text1"/>
          <w:lang w:val="en-GB"/>
        </w:rPr>
        <w:t>S</w:t>
      </w:r>
      <w:r w:rsidR="00651524" w:rsidRPr="002F23A5">
        <w:rPr>
          <w:rFonts w:cs="Calibri"/>
          <w:color w:val="000000" w:themeColor="text1"/>
          <w:lang w:val="en-GB"/>
        </w:rPr>
        <w:t>.</w:t>
      </w:r>
      <w:r w:rsidR="0059351B" w:rsidRPr="002F23A5">
        <w:rPr>
          <w:rFonts w:cs="Calibri"/>
          <w:color w:val="000000" w:themeColor="text1"/>
          <w:lang w:val="en-GB"/>
        </w:rPr>
        <w:t xml:space="preserve"> co-production film</w:t>
      </w:r>
      <w:r w:rsidR="006D680D" w:rsidRPr="002F23A5">
        <w:rPr>
          <w:rFonts w:cs="Calibri"/>
          <w:color w:val="000000" w:themeColor="text1"/>
          <w:lang w:val="en-GB"/>
        </w:rPr>
        <w:t>. Th</w:t>
      </w:r>
      <w:r w:rsidR="0059351B" w:rsidRPr="002F23A5">
        <w:rPr>
          <w:rFonts w:cs="Calibri"/>
          <w:color w:val="000000" w:themeColor="text1"/>
          <w:lang w:val="en-GB"/>
        </w:rPr>
        <w:t>is</w:t>
      </w:r>
      <w:r w:rsidR="006D680D" w:rsidRPr="002F23A5">
        <w:rPr>
          <w:rFonts w:cs="Calibri"/>
          <w:color w:val="000000" w:themeColor="text1"/>
          <w:lang w:val="en-GB"/>
        </w:rPr>
        <w:t xml:space="preserve"> co-production narrate</w:t>
      </w:r>
      <w:r w:rsidR="00785B2F" w:rsidRPr="002F23A5">
        <w:rPr>
          <w:rFonts w:cs="Calibri"/>
          <w:color w:val="000000" w:themeColor="text1"/>
          <w:lang w:val="en-GB"/>
        </w:rPr>
        <w:t>s</w:t>
      </w:r>
      <w:r w:rsidR="006D680D" w:rsidRPr="002F23A5">
        <w:rPr>
          <w:rFonts w:cs="Calibri"/>
          <w:color w:val="000000" w:themeColor="text1"/>
          <w:lang w:val="en-GB"/>
        </w:rPr>
        <w:t xml:space="preserve"> </w:t>
      </w:r>
      <w:r w:rsidRPr="002F23A5">
        <w:rPr>
          <w:rFonts w:cs="Calibri"/>
          <w:color w:val="000000"/>
          <w:lang w:val="en-GB"/>
        </w:rPr>
        <w:t xml:space="preserve">the Chinese culture and values. </w:t>
      </w:r>
      <w:r w:rsidR="00651524" w:rsidRPr="002F23A5">
        <w:rPr>
          <w:rFonts w:cs="Calibri"/>
          <w:color w:val="000000"/>
          <w:lang w:val="en-GB"/>
        </w:rPr>
        <w:t xml:space="preserve">L.N. </w:t>
      </w:r>
      <w:r w:rsidR="006D680D" w:rsidRPr="002F23A5">
        <w:rPr>
          <w:rFonts w:cs="Calibri"/>
          <w:lang w:val="en-GB"/>
        </w:rPr>
        <w:t xml:space="preserve">Zhang (2023) believes that Chinese film producers can dominate the story’s content </w:t>
      </w:r>
      <w:r w:rsidRPr="002F23A5">
        <w:rPr>
          <w:rFonts w:cs="Calibri"/>
          <w:lang w:val="en-GB"/>
        </w:rPr>
        <w:t xml:space="preserve">by producing </w:t>
      </w:r>
      <w:r w:rsidRPr="002F23A5">
        <w:rPr>
          <w:rFonts w:cs="Calibri"/>
          <w:i/>
          <w:iCs/>
          <w:lang w:val="en-GB"/>
        </w:rPr>
        <w:t>The Meg</w:t>
      </w:r>
      <w:r w:rsidR="00651524" w:rsidRPr="002F23A5">
        <w:rPr>
          <w:rFonts w:cs="Calibri"/>
          <w:i/>
          <w:iCs/>
          <w:lang w:val="en-GB"/>
        </w:rPr>
        <w:t>,</w:t>
      </w:r>
      <w:r w:rsidRPr="002F23A5">
        <w:rPr>
          <w:rFonts w:cs="Calibri"/>
          <w:lang w:val="en-GB"/>
        </w:rPr>
        <w:t xml:space="preserve"> </w:t>
      </w:r>
      <w:r w:rsidR="00651524" w:rsidRPr="002F23A5">
        <w:rPr>
          <w:rFonts w:cs="Calibri"/>
          <w:lang w:val="en-GB"/>
        </w:rPr>
        <w:t>contrary</w:t>
      </w:r>
      <w:r w:rsidRPr="002F23A5">
        <w:rPr>
          <w:rFonts w:cs="Calibri"/>
          <w:lang w:val="en-GB"/>
        </w:rPr>
        <w:t xml:space="preserve"> to </w:t>
      </w:r>
      <w:r w:rsidRPr="002F23A5">
        <w:rPr>
          <w:rFonts w:cs="Calibri"/>
          <w:i/>
          <w:iCs/>
          <w:lang w:val="en-GB"/>
        </w:rPr>
        <w:t>The Great Wall</w:t>
      </w:r>
      <w:r w:rsidRPr="002F23A5">
        <w:rPr>
          <w:rFonts w:cs="Calibri"/>
          <w:lang w:val="en-GB"/>
        </w:rPr>
        <w:t>,</w:t>
      </w:r>
      <w:r w:rsidR="00C61041" w:rsidRPr="002F23A5">
        <w:rPr>
          <w:rFonts w:cs="Calibri"/>
          <w:lang w:val="en-GB"/>
        </w:rPr>
        <w:t xml:space="preserve"> which shapes the Chinese woman</w:t>
      </w:r>
      <w:r w:rsidR="00651524" w:rsidRPr="002F23A5">
        <w:rPr>
          <w:rFonts w:cs="Calibri"/>
          <w:lang w:val="en-GB"/>
        </w:rPr>
        <w:t>’</w:t>
      </w:r>
      <w:r w:rsidR="00C61041" w:rsidRPr="002F23A5">
        <w:rPr>
          <w:rFonts w:cs="Calibri"/>
          <w:lang w:val="en-GB"/>
        </w:rPr>
        <w:t xml:space="preserve">s role </w:t>
      </w:r>
      <w:r w:rsidR="00651524" w:rsidRPr="002F23A5">
        <w:rPr>
          <w:rFonts w:cs="Calibri"/>
          <w:lang w:val="en-GB"/>
        </w:rPr>
        <w:t>using</w:t>
      </w:r>
      <w:r w:rsidR="00C61041" w:rsidRPr="002F23A5">
        <w:rPr>
          <w:rFonts w:cs="Calibri"/>
          <w:lang w:val="en-GB"/>
        </w:rPr>
        <w:t xml:space="preserve"> positive characteristics. </w:t>
      </w:r>
      <w:r w:rsidR="006D680D" w:rsidRPr="002F23A5">
        <w:rPr>
          <w:rFonts w:cs="Calibri"/>
          <w:lang w:val="en-GB"/>
        </w:rPr>
        <w:t>In addition,</w:t>
      </w:r>
      <w:r w:rsidR="00651524" w:rsidRPr="002F23A5">
        <w:rPr>
          <w:rFonts w:cs="Calibri"/>
          <w:lang w:val="en-GB"/>
        </w:rPr>
        <w:t xml:space="preserve"> L.N.</w:t>
      </w:r>
      <w:r w:rsidR="006D680D" w:rsidRPr="002F23A5">
        <w:rPr>
          <w:rFonts w:cs="Calibri"/>
          <w:lang w:val="en-GB"/>
        </w:rPr>
        <w:t xml:space="preserve"> </w:t>
      </w:r>
      <w:r w:rsidR="00F72F20" w:rsidRPr="002F23A5">
        <w:rPr>
          <w:rFonts w:cs="Calibri"/>
          <w:lang w:val="en-GB"/>
        </w:rPr>
        <w:t xml:space="preserve">Zhang </w:t>
      </w:r>
      <w:r w:rsidR="006D680D" w:rsidRPr="002F23A5">
        <w:rPr>
          <w:rFonts w:cs="Calibri"/>
          <w:lang w:val="en-GB"/>
        </w:rPr>
        <w:t xml:space="preserve">(2023) believes that in </w:t>
      </w:r>
      <w:r w:rsidR="006D680D" w:rsidRPr="002F23A5">
        <w:rPr>
          <w:rFonts w:cs="Calibri"/>
          <w:i/>
          <w:iCs/>
          <w:lang w:val="en-GB"/>
        </w:rPr>
        <w:t>The Meg</w:t>
      </w:r>
      <w:r w:rsidR="006D680D" w:rsidRPr="002F23A5">
        <w:rPr>
          <w:rFonts w:cs="Calibri"/>
          <w:lang w:val="en-GB"/>
        </w:rPr>
        <w:t xml:space="preserve">, Chinese elements </w:t>
      </w:r>
      <w:r w:rsidR="00651524" w:rsidRPr="002F23A5">
        <w:rPr>
          <w:rFonts w:cs="Calibri"/>
          <w:lang w:val="en-GB"/>
        </w:rPr>
        <w:t>were infused</w:t>
      </w:r>
      <w:r w:rsidR="006D680D" w:rsidRPr="002F23A5">
        <w:rPr>
          <w:rFonts w:cs="Calibri"/>
          <w:lang w:val="en-GB"/>
        </w:rPr>
        <w:t xml:space="preserve"> from the character and scene setting to </w:t>
      </w:r>
      <w:r w:rsidR="00651524" w:rsidRPr="002F23A5">
        <w:rPr>
          <w:rFonts w:cs="Calibri"/>
          <w:lang w:val="en-GB"/>
        </w:rPr>
        <w:t xml:space="preserve">the </w:t>
      </w:r>
      <w:r w:rsidR="006D680D" w:rsidRPr="002F23A5">
        <w:rPr>
          <w:rFonts w:cs="Calibri"/>
          <w:lang w:val="en-GB"/>
        </w:rPr>
        <w:t>narrative mode, and the</w:t>
      </w:r>
      <w:r w:rsidR="00651524" w:rsidRPr="002F23A5">
        <w:rPr>
          <w:rFonts w:cs="Calibri"/>
          <w:lang w:val="en-GB"/>
        </w:rPr>
        <w:t>se</w:t>
      </w:r>
      <w:r w:rsidR="006D680D" w:rsidRPr="002F23A5">
        <w:rPr>
          <w:rFonts w:cs="Calibri"/>
          <w:lang w:val="en-GB"/>
        </w:rPr>
        <w:t xml:space="preserve"> Chinese elements, </w:t>
      </w:r>
      <w:r w:rsidR="00651524" w:rsidRPr="002F23A5">
        <w:rPr>
          <w:rFonts w:cs="Calibri"/>
          <w:lang w:val="en-GB"/>
        </w:rPr>
        <w:t>which</w:t>
      </w:r>
      <w:r w:rsidR="006D680D" w:rsidRPr="002F23A5">
        <w:rPr>
          <w:rFonts w:cs="Calibri"/>
          <w:lang w:val="en-GB"/>
        </w:rPr>
        <w:t xml:space="preserve"> still obey the </w:t>
      </w:r>
      <w:r w:rsidR="00651524" w:rsidRPr="002F23A5">
        <w:rPr>
          <w:rFonts w:cs="Calibri"/>
          <w:lang w:val="en-GB"/>
        </w:rPr>
        <w:t xml:space="preserve">classic </w:t>
      </w:r>
      <w:r w:rsidR="006D680D" w:rsidRPr="002F23A5">
        <w:rPr>
          <w:rFonts w:cs="Calibri"/>
          <w:lang w:val="en-GB"/>
        </w:rPr>
        <w:t>Hollywood narrative pattern</w:t>
      </w:r>
      <w:r w:rsidR="00651524" w:rsidRPr="002F23A5">
        <w:rPr>
          <w:rFonts w:cs="Calibri"/>
          <w:lang w:val="en-GB"/>
        </w:rPr>
        <w:t>, constructed the Chinese cultural background.</w:t>
      </w:r>
    </w:p>
    <w:p w14:paraId="58702454" w14:textId="07341BCE" w:rsidR="00490EBD" w:rsidRPr="002F23A5" w:rsidRDefault="00E80FAB" w:rsidP="00792BD5">
      <w:pPr>
        <w:ind w:firstLineChars="200" w:firstLine="480"/>
        <w:rPr>
          <w:rFonts w:cs="Calibri"/>
          <w:lang w:val="en-GB"/>
        </w:rPr>
      </w:pPr>
      <w:r w:rsidRPr="002F23A5">
        <w:rPr>
          <w:rFonts w:cs="Calibri"/>
          <w:lang w:val="en-GB"/>
        </w:rPr>
        <w:t xml:space="preserve">Scholars have different opinions on whether </w:t>
      </w:r>
      <w:r w:rsidRPr="002F23A5">
        <w:rPr>
          <w:rFonts w:cs="Calibri"/>
          <w:i/>
          <w:iCs/>
          <w:lang w:val="en-GB"/>
        </w:rPr>
        <w:t>The Meg</w:t>
      </w:r>
      <w:r w:rsidRPr="002F23A5">
        <w:rPr>
          <w:rFonts w:cs="Calibri"/>
          <w:lang w:val="en-GB"/>
        </w:rPr>
        <w:t xml:space="preserve"> promotes Chinese soft power.</w:t>
      </w:r>
      <w:r w:rsidR="007617F6" w:rsidRPr="002F23A5">
        <w:rPr>
          <w:rFonts w:cs="Calibri"/>
          <w:lang w:val="en-GB"/>
        </w:rPr>
        <w:t xml:space="preserve"> </w:t>
      </w:r>
      <w:r w:rsidRPr="002F23A5">
        <w:rPr>
          <w:rFonts w:cs="Calibri"/>
          <w:lang w:val="en-GB"/>
        </w:rPr>
        <w:t>According</w:t>
      </w:r>
      <w:r w:rsidR="00F239A9" w:rsidRPr="002F23A5">
        <w:rPr>
          <w:rFonts w:cs="Calibri"/>
          <w:lang w:val="en-GB"/>
        </w:rPr>
        <w:t xml:space="preserve"> to Wagner</w:t>
      </w:r>
      <w:r w:rsidR="00651524" w:rsidRPr="002F23A5">
        <w:rPr>
          <w:rFonts w:cs="Calibri"/>
          <w:lang w:val="en-GB"/>
        </w:rPr>
        <w:t xml:space="preserve"> </w:t>
      </w:r>
      <w:r w:rsidR="00F239A9" w:rsidRPr="002F23A5">
        <w:rPr>
          <w:rFonts w:cs="Calibri"/>
          <w:lang w:val="en-GB"/>
        </w:rPr>
        <w:t xml:space="preserve">(2023), </w:t>
      </w:r>
      <w:r w:rsidR="00F239A9" w:rsidRPr="002F23A5">
        <w:rPr>
          <w:rFonts w:cs="Calibri"/>
          <w:i/>
          <w:iCs/>
          <w:lang w:val="en-GB"/>
        </w:rPr>
        <w:t>The Meg</w:t>
      </w:r>
      <w:r w:rsidR="00F239A9" w:rsidRPr="002F23A5">
        <w:rPr>
          <w:rFonts w:cs="Calibri"/>
          <w:lang w:val="en-GB"/>
        </w:rPr>
        <w:t xml:space="preserve"> shows a desire for China’s advanced technological performance on the screen. Wagner (2023) pointed out that, as exhibited in the film, these advanced technologies promote</w:t>
      </w:r>
      <w:r w:rsidRPr="002F23A5">
        <w:rPr>
          <w:rFonts w:cs="Calibri"/>
          <w:lang w:val="en-GB"/>
        </w:rPr>
        <w:t xml:space="preserve"> Chinese soft power. Nevertheless, Rosen (2021) held a different idea of </w:t>
      </w:r>
      <w:r w:rsidRPr="002F23A5">
        <w:rPr>
          <w:rFonts w:cs="Calibri"/>
          <w:i/>
          <w:iCs/>
          <w:lang w:val="en-GB"/>
        </w:rPr>
        <w:t>The Meg</w:t>
      </w:r>
      <w:r w:rsidRPr="002F23A5">
        <w:rPr>
          <w:rFonts w:cs="Calibri"/>
          <w:lang w:val="en-GB"/>
        </w:rPr>
        <w:t xml:space="preserve"> </w:t>
      </w:r>
      <w:r w:rsidR="00F72F20" w:rsidRPr="002F23A5">
        <w:rPr>
          <w:rFonts w:cs="Calibri"/>
          <w:lang w:val="en-GB"/>
        </w:rPr>
        <w:t>than</w:t>
      </w:r>
      <w:r w:rsidRPr="002F23A5">
        <w:rPr>
          <w:rFonts w:cs="Calibri"/>
          <w:lang w:val="en-GB"/>
        </w:rPr>
        <w:t xml:space="preserve"> </w:t>
      </w:r>
      <w:r w:rsidR="00185D3A" w:rsidRPr="002F23A5">
        <w:rPr>
          <w:rFonts w:cs="Calibri"/>
          <w:lang w:val="en-GB"/>
        </w:rPr>
        <w:t xml:space="preserve">did L.N. </w:t>
      </w:r>
      <w:r w:rsidRPr="002F23A5">
        <w:rPr>
          <w:rFonts w:cs="Calibri"/>
          <w:lang w:val="en-GB"/>
        </w:rPr>
        <w:t xml:space="preserve">Zhang (2023). On one hand, </w:t>
      </w:r>
      <w:r w:rsidRPr="002F23A5">
        <w:rPr>
          <w:rFonts w:cs="Calibri"/>
          <w:i/>
          <w:iCs/>
          <w:lang w:val="en-GB"/>
        </w:rPr>
        <w:t xml:space="preserve">The Meg </w:t>
      </w:r>
      <w:r w:rsidRPr="002F23A5">
        <w:rPr>
          <w:rFonts w:cs="Calibri"/>
          <w:lang w:val="en-GB"/>
        </w:rPr>
        <w:t xml:space="preserve">has been seen as a successful Sino-U.S. </w:t>
      </w:r>
      <w:r w:rsidR="00185D3A" w:rsidRPr="002F23A5">
        <w:rPr>
          <w:rFonts w:cs="Calibri"/>
          <w:lang w:val="en-GB"/>
        </w:rPr>
        <w:t>c</w:t>
      </w:r>
      <w:r w:rsidRPr="002F23A5">
        <w:rPr>
          <w:rFonts w:cs="Calibri"/>
          <w:lang w:val="en-GB"/>
        </w:rPr>
        <w:t>o-production by Rosen (2021, p.214)</w:t>
      </w:r>
      <w:r w:rsidR="00185D3A" w:rsidRPr="002F23A5">
        <w:rPr>
          <w:rFonts w:cs="Calibri"/>
          <w:lang w:val="en-GB"/>
        </w:rPr>
        <w:t>:</w:t>
      </w:r>
      <w:r w:rsidRPr="002F23A5">
        <w:rPr>
          <w:rFonts w:cs="Calibri"/>
          <w:lang w:val="en-GB"/>
        </w:rPr>
        <w:t xml:space="preserve"> </w:t>
      </w:r>
      <w:r w:rsidR="00185D3A" w:rsidRPr="002F23A5">
        <w:rPr>
          <w:rFonts w:cs="Calibri"/>
          <w:lang w:val="en-GB"/>
        </w:rPr>
        <w:t>‘</w:t>
      </w:r>
      <w:r w:rsidRPr="002F23A5">
        <w:rPr>
          <w:rFonts w:cs="Calibri"/>
          <w:lang w:val="en-GB"/>
        </w:rPr>
        <w:t>The Meg [...]with a North American box office of $141 million, a Chinese box office of $153 million, and a total worldwide take of over $521 million</w:t>
      </w:r>
      <w:r w:rsidR="00185D3A" w:rsidRPr="002F23A5">
        <w:rPr>
          <w:rFonts w:cs="Calibri"/>
          <w:lang w:val="en-GB"/>
        </w:rPr>
        <w:t>’</w:t>
      </w:r>
      <w:r w:rsidR="00D43849">
        <w:rPr>
          <w:rFonts w:cs="Calibri"/>
          <w:lang w:val="en-GB"/>
        </w:rPr>
        <w:t>.</w:t>
      </w:r>
      <w:r w:rsidRPr="002F23A5">
        <w:rPr>
          <w:rFonts w:cs="Calibri"/>
          <w:lang w:val="en-GB"/>
        </w:rPr>
        <w:t xml:space="preserve"> On the other hand, even though </w:t>
      </w:r>
      <w:r w:rsidRPr="002F23A5">
        <w:rPr>
          <w:rFonts w:cs="Calibri"/>
          <w:i/>
          <w:iCs/>
          <w:lang w:val="en-GB"/>
        </w:rPr>
        <w:t xml:space="preserve">The Meg </w:t>
      </w:r>
      <w:r w:rsidR="00B10DAD">
        <w:rPr>
          <w:rStyle w:val="CommentReference"/>
          <w:sz w:val="24"/>
          <w:szCs w:val="24"/>
          <w:lang w:val="en-GB"/>
        </w:rPr>
        <w:t>is</w:t>
      </w:r>
      <w:r w:rsidRPr="002F23A5">
        <w:rPr>
          <w:rFonts w:cs="Calibri"/>
          <w:lang w:val="en-GB"/>
        </w:rPr>
        <w:t xml:space="preserve"> a</w:t>
      </w:r>
      <w:r w:rsidR="00185D3A" w:rsidRPr="002F23A5">
        <w:rPr>
          <w:rFonts w:cs="Calibri"/>
          <w:lang w:val="en-GB"/>
        </w:rPr>
        <w:t>n example of a</w:t>
      </w:r>
      <w:r w:rsidRPr="002F23A5">
        <w:rPr>
          <w:rFonts w:cs="Calibri"/>
          <w:lang w:val="en-GB"/>
        </w:rPr>
        <w:t xml:space="preserve"> successful co-production film at the box office, it does not promote Chinese soft power virtually (Rosen,</w:t>
      </w:r>
      <w:r w:rsidR="00185D3A" w:rsidRPr="002F23A5">
        <w:rPr>
          <w:rFonts w:cs="Calibri"/>
          <w:lang w:val="en-GB"/>
        </w:rPr>
        <w:t xml:space="preserve"> </w:t>
      </w:r>
      <w:r w:rsidRPr="002F23A5">
        <w:rPr>
          <w:rFonts w:cs="Calibri"/>
          <w:lang w:val="en-GB"/>
        </w:rPr>
        <w:t>2021)</w:t>
      </w:r>
      <w:r w:rsidR="00185D3A" w:rsidRPr="002F23A5">
        <w:rPr>
          <w:rFonts w:cs="Calibri"/>
          <w:lang w:val="en-GB"/>
        </w:rPr>
        <w:t>.</w:t>
      </w:r>
    </w:p>
    <w:p w14:paraId="16B8B0EB" w14:textId="0DA04F33" w:rsidR="00117273" w:rsidRPr="002F23A5" w:rsidRDefault="00E80FAB" w:rsidP="00792BD5">
      <w:pPr>
        <w:ind w:firstLineChars="200" w:firstLine="480"/>
        <w:rPr>
          <w:rFonts w:cs="Calibri"/>
          <w:lang w:val="en-GB"/>
        </w:rPr>
      </w:pPr>
      <w:r w:rsidRPr="002F23A5">
        <w:rPr>
          <w:rFonts w:cs="Calibri"/>
          <w:lang w:val="en-GB"/>
        </w:rPr>
        <w:t>Generally, we argue that in Sino-U.S. co-productions, the setting of the characters</w:t>
      </w:r>
      <w:r w:rsidR="00C934B4" w:rsidRPr="002F23A5">
        <w:rPr>
          <w:rFonts w:cs="Calibri"/>
          <w:lang w:val="en-GB"/>
        </w:rPr>
        <w:t>’</w:t>
      </w:r>
      <w:r w:rsidRPr="002F23A5">
        <w:rPr>
          <w:rFonts w:cs="Calibri"/>
          <w:lang w:val="en-GB"/>
        </w:rPr>
        <w:t xml:space="preserve"> images determines whether the film succeeds. This character setting signifies the Chinese and </w:t>
      </w:r>
      <w:r w:rsidRPr="002F23A5">
        <w:rPr>
          <w:rFonts w:cs="Calibri"/>
          <w:lang w:val="en-GB"/>
        </w:rPr>
        <w:lastRenderedPageBreak/>
        <w:t xml:space="preserve">American soft power competition at the national level, including </w:t>
      </w:r>
      <w:r w:rsidR="00950BE2" w:rsidRPr="002F23A5">
        <w:rPr>
          <w:rFonts w:cs="Calibri"/>
          <w:lang w:val="en-GB"/>
        </w:rPr>
        <w:t xml:space="preserve">an </w:t>
      </w:r>
      <w:r w:rsidRPr="002F23A5">
        <w:rPr>
          <w:rFonts w:cs="Calibri"/>
          <w:lang w:val="en-GB"/>
        </w:rPr>
        <w:t>ideolog</w:t>
      </w:r>
      <w:r w:rsidR="00950BE2" w:rsidRPr="002F23A5">
        <w:rPr>
          <w:rFonts w:cs="Calibri"/>
          <w:lang w:val="en-GB"/>
        </w:rPr>
        <w:t xml:space="preserve">ical </w:t>
      </w:r>
      <w:r w:rsidRPr="002F23A5">
        <w:rPr>
          <w:rFonts w:cs="Calibri"/>
          <w:lang w:val="en-GB"/>
        </w:rPr>
        <w:t xml:space="preserve">perspective. </w:t>
      </w:r>
      <w:r w:rsidR="00386464" w:rsidRPr="002F23A5">
        <w:rPr>
          <w:rFonts w:cs="Calibri"/>
          <w:lang w:val="en-GB"/>
        </w:rPr>
        <w:t>Moreover, corporations with Chinese film companies have developed better strategies for foreign films to avoid restrictions on imported films (Yan &amp; Yu, 2021)</w:t>
      </w:r>
      <w:r w:rsidR="00C934B4" w:rsidRPr="002F23A5">
        <w:rPr>
          <w:rFonts w:cs="Calibri"/>
          <w:lang w:val="en-GB"/>
        </w:rPr>
        <w:t>.</w:t>
      </w:r>
      <w:r w:rsidR="00386464" w:rsidRPr="002F23A5">
        <w:rPr>
          <w:rFonts w:cs="Calibri"/>
          <w:lang w:val="en-GB"/>
        </w:rPr>
        <w:t xml:space="preserve"> </w:t>
      </w:r>
      <w:r w:rsidRPr="002F23A5">
        <w:rPr>
          <w:rFonts w:cs="Calibri"/>
          <w:lang w:val="en-GB"/>
        </w:rPr>
        <w:t xml:space="preserve">American film companies understand the importance of co-producing films with China because the huge Chinese film market can benefit them financially, and through co-productions, they can export American ideologies </w:t>
      </w:r>
      <w:r w:rsidR="00C934B4" w:rsidRPr="002F23A5">
        <w:rPr>
          <w:rFonts w:cs="Calibri"/>
          <w:lang w:val="en-GB"/>
        </w:rPr>
        <w:t>over</w:t>
      </w:r>
      <w:r w:rsidRPr="002F23A5">
        <w:rPr>
          <w:rFonts w:cs="Calibri"/>
          <w:lang w:val="en-GB"/>
        </w:rPr>
        <w:t xml:space="preserve"> a long</w:t>
      </w:r>
      <w:r w:rsidR="00C934B4" w:rsidRPr="002F23A5">
        <w:rPr>
          <w:rFonts w:cs="Calibri"/>
          <w:lang w:val="en-GB"/>
        </w:rPr>
        <w:t xml:space="preserve"> period of</w:t>
      </w:r>
      <w:r w:rsidRPr="002F23A5">
        <w:rPr>
          <w:rFonts w:cs="Calibri"/>
          <w:lang w:val="en-GB"/>
        </w:rPr>
        <w:t xml:space="preserve"> time. Thus, </w:t>
      </w:r>
      <w:r w:rsidR="00386464" w:rsidRPr="002F23A5">
        <w:rPr>
          <w:rFonts w:cs="Calibri"/>
          <w:lang w:val="en-GB"/>
        </w:rPr>
        <w:t xml:space="preserve">Hollywood can benefit from the Chinese film market. The vast Chinese domestic film market </w:t>
      </w:r>
      <w:r w:rsidRPr="002F23A5">
        <w:rPr>
          <w:rFonts w:cs="Calibri"/>
          <w:lang w:val="en-GB"/>
        </w:rPr>
        <w:t>has attract</w:t>
      </w:r>
      <w:r w:rsidR="00386464" w:rsidRPr="002F23A5">
        <w:rPr>
          <w:rFonts w:cs="Calibri"/>
          <w:lang w:val="en-GB"/>
        </w:rPr>
        <w:t>ed the interest of global film producers</w:t>
      </w:r>
      <w:r w:rsidR="00C934B4" w:rsidRPr="002F23A5">
        <w:rPr>
          <w:rFonts w:cs="Calibri"/>
          <w:lang w:val="en-GB"/>
        </w:rPr>
        <w:t xml:space="preserve"> </w:t>
      </w:r>
      <w:r w:rsidR="00386464" w:rsidRPr="002F23A5">
        <w:rPr>
          <w:rFonts w:cs="Calibri"/>
          <w:lang w:val="en-GB"/>
        </w:rPr>
        <w:t xml:space="preserve">(Peng &amp; Keane, 2019). </w:t>
      </w:r>
      <w:r w:rsidRPr="002F23A5">
        <w:rPr>
          <w:rFonts w:cs="Calibri"/>
          <w:lang w:val="en-GB"/>
        </w:rPr>
        <w:t xml:space="preserve">In the early stages of Sino-U.S. co-production, America dominated production; however, in the latest </w:t>
      </w:r>
      <w:r w:rsidR="00C934B4" w:rsidRPr="002F23A5">
        <w:rPr>
          <w:rFonts w:cs="Calibri"/>
          <w:lang w:val="en-GB"/>
        </w:rPr>
        <w:t>ex</w:t>
      </w:r>
      <w:r w:rsidRPr="002F23A5">
        <w:rPr>
          <w:rFonts w:cs="Calibri"/>
          <w:lang w:val="en-GB"/>
        </w:rPr>
        <w:t>amples, China seems to have challenged the inherent American hero image. Therefore, examining whether Chinese roles have enough power to export Chin</w:t>
      </w:r>
      <w:r w:rsidR="00950BE2" w:rsidRPr="002F23A5">
        <w:rPr>
          <w:rFonts w:cs="Calibri"/>
          <w:lang w:val="en-GB"/>
        </w:rPr>
        <w:t>a’s</w:t>
      </w:r>
      <w:r w:rsidRPr="002F23A5">
        <w:rPr>
          <w:rFonts w:cs="Calibri"/>
          <w:lang w:val="en-GB"/>
        </w:rPr>
        <w:t xml:space="preserve"> ideologies in Sino-U.S. co-production is significant. </w:t>
      </w:r>
    </w:p>
    <w:p w14:paraId="2D009A24" w14:textId="77777777" w:rsidR="000A1ACC" w:rsidRPr="002F23A5" w:rsidRDefault="000A1ACC" w:rsidP="000A1ACC">
      <w:pPr>
        <w:ind w:firstLine="0"/>
        <w:rPr>
          <w:rFonts w:cs="Calibri"/>
          <w:lang w:val="en-GB"/>
        </w:rPr>
      </w:pPr>
    </w:p>
    <w:p w14:paraId="7149C9F5" w14:textId="781347DC" w:rsidR="00807A6C" w:rsidRPr="002F23A5" w:rsidRDefault="00E80FAB" w:rsidP="000A1ACC">
      <w:pPr>
        <w:ind w:firstLine="0"/>
        <w:jc w:val="center"/>
        <w:rPr>
          <w:rFonts w:cs="Calibri"/>
          <w:lang w:val="en-GB"/>
        </w:rPr>
      </w:pPr>
      <w:r w:rsidRPr="002F23A5">
        <w:rPr>
          <w:rFonts w:cs="Calibri"/>
          <w:lang w:val="en-GB"/>
        </w:rPr>
        <w:t>M</w:t>
      </w:r>
      <w:r w:rsidR="006E104C" w:rsidRPr="002F23A5">
        <w:rPr>
          <w:rFonts w:cs="Calibri"/>
          <w:lang w:val="en-GB"/>
        </w:rPr>
        <w:t>ETHODOLOGY</w:t>
      </w:r>
      <w:r w:rsidRPr="002F23A5">
        <w:rPr>
          <w:rFonts w:cs="Calibri"/>
          <w:lang w:val="en-GB"/>
        </w:rPr>
        <w:t xml:space="preserve"> </w:t>
      </w:r>
    </w:p>
    <w:p w14:paraId="36D5A0DC" w14:textId="08DB6F0F" w:rsidR="00807A6C" w:rsidRPr="002F23A5" w:rsidRDefault="00E80FAB" w:rsidP="00792BD5">
      <w:pPr>
        <w:ind w:firstLine="0"/>
        <w:rPr>
          <w:rFonts w:cs="Calibri"/>
          <w:lang w:val="en-GB"/>
        </w:rPr>
      </w:pPr>
      <w:r w:rsidRPr="002F23A5">
        <w:rPr>
          <w:rFonts w:cs="Calibri"/>
          <w:lang w:val="en-GB"/>
        </w:rPr>
        <w:t>This research was conducted qualitatively</w:t>
      </w:r>
      <w:r w:rsidR="00C934B4" w:rsidRPr="002F23A5">
        <w:rPr>
          <w:rFonts w:cs="Calibri"/>
          <w:lang w:val="en-GB"/>
        </w:rPr>
        <w:t>, using</w:t>
      </w:r>
      <w:r w:rsidRPr="002F23A5">
        <w:rPr>
          <w:rFonts w:cs="Calibri"/>
          <w:lang w:val="en-GB"/>
        </w:rPr>
        <w:t xml:space="preserve"> close</w:t>
      </w:r>
      <w:r w:rsidR="00C934B4" w:rsidRPr="002F23A5">
        <w:rPr>
          <w:rFonts w:cs="Calibri"/>
          <w:lang w:val="en-GB"/>
        </w:rPr>
        <w:t xml:space="preserve"> </w:t>
      </w:r>
      <w:r w:rsidRPr="002F23A5">
        <w:rPr>
          <w:rFonts w:cs="Calibri"/>
          <w:lang w:val="en-GB"/>
        </w:rPr>
        <w:t>textual analysis as the research method. Smith (2017,</w:t>
      </w:r>
      <w:r w:rsidR="00C934B4" w:rsidRPr="002F23A5">
        <w:rPr>
          <w:rFonts w:cs="Calibri"/>
          <w:lang w:val="en-GB"/>
        </w:rPr>
        <w:t xml:space="preserve"> </w:t>
      </w:r>
      <w:r w:rsidRPr="002F23A5">
        <w:rPr>
          <w:rFonts w:cs="Calibri"/>
          <w:lang w:val="en-GB"/>
        </w:rPr>
        <w:t>p.1)</w:t>
      </w:r>
      <w:r w:rsidR="00C934B4" w:rsidRPr="002F23A5">
        <w:rPr>
          <w:rFonts w:cs="Calibri"/>
          <w:lang w:val="en-GB"/>
        </w:rPr>
        <w:t xml:space="preserve"> also</w:t>
      </w:r>
      <w:r w:rsidRPr="002F23A5">
        <w:rPr>
          <w:rFonts w:cs="Calibri"/>
          <w:lang w:val="en-GB"/>
        </w:rPr>
        <w:t xml:space="preserve"> used textual analysis as a research method. </w:t>
      </w:r>
    </w:p>
    <w:p w14:paraId="4B43F6A0" w14:textId="745141E8" w:rsidR="00807A6C" w:rsidRPr="002F23A5" w:rsidRDefault="00E80FAB" w:rsidP="00792BD5">
      <w:pPr>
        <w:ind w:left="709" w:right="851" w:firstLine="0"/>
        <w:rPr>
          <w:rFonts w:cs="Calibri"/>
          <w:lang w:val="en-GB"/>
        </w:rPr>
      </w:pPr>
      <w:r w:rsidRPr="002F23A5">
        <w:rPr>
          <w:rFonts w:cs="Calibri"/>
          <w:lang w:val="en-GB"/>
        </w:rPr>
        <w:t>Textual analysis is a method of study utili</w:t>
      </w:r>
      <w:r w:rsidR="006353F9" w:rsidRPr="002F23A5">
        <w:rPr>
          <w:rFonts w:cs="Calibri"/>
          <w:lang w:val="en-GB"/>
        </w:rPr>
        <w:t>s</w:t>
      </w:r>
      <w:r w:rsidRPr="002F23A5">
        <w:rPr>
          <w:rFonts w:cs="Calibri"/>
          <w:lang w:val="en-GB"/>
        </w:rPr>
        <w:t xml:space="preserve">ed by researchers to examine messages as they appear through a variety of mediums. The data generated for textual analysis can come from documents, films, newspapers, paintings, web pages, and so forth. These forms of data serve as the </w:t>
      </w:r>
      <w:r w:rsidR="006353F9" w:rsidRPr="002F23A5">
        <w:rPr>
          <w:rFonts w:cs="Calibri"/>
          <w:lang w:val="en-GB"/>
        </w:rPr>
        <w:t>‘</w:t>
      </w:r>
      <w:r w:rsidRPr="002F23A5">
        <w:rPr>
          <w:rFonts w:cs="Calibri"/>
          <w:lang w:val="en-GB"/>
        </w:rPr>
        <w:t>texts</w:t>
      </w:r>
      <w:r w:rsidR="006353F9" w:rsidRPr="002F23A5">
        <w:rPr>
          <w:rFonts w:cs="Calibri"/>
          <w:lang w:val="en-GB"/>
        </w:rPr>
        <w:t>’</w:t>
      </w:r>
      <w:r w:rsidRPr="002F23A5">
        <w:rPr>
          <w:rFonts w:cs="Calibri"/>
          <w:lang w:val="en-GB"/>
        </w:rPr>
        <w:t xml:space="preserve"> under study and are used to assess the meanings, values, and messages being sent through them.</w:t>
      </w:r>
    </w:p>
    <w:p w14:paraId="71EDFDFE" w14:textId="1DC02F34" w:rsidR="00545D2A" w:rsidRPr="002F23A5" w:rsidRDefault="00E80FAB" w:rsidP="00792BD5">
      <w:pPr>
        <w:rPr>
          <w:rFonts w:cs="Calibri"/>
          <w:lang w:val="en-GB"/>
        </w:rPr>
      </w:pPr>
      <w:r w:rsidRPr="002F23A5">
        <w:rPr>
          <w:rFonts w:cs="Calibri"/>
          <w:i/>
          <w:iCs/>
          <w:lang w:val="en-GB"/>
        </w:rPr>
        <w:t>The Meg</w:t>
      </w:r>
      <w:r w:rsidRPr="002F23A5">
        <w:rPr>
          <w:rFonts w:cs="Calibri"/>
          <w:lang w:val="en-GB"/>
        </w:rPr>
        <w:t xml:space="preserve"> has been </w:t>
      </w:r>
      <w:r w:rsidR="00C934B4" w:rsidRPr="002F23A5">
        <w:rPr>
          <w:rFonts w:cs="Calibri"/>
          <w:lang w:val="en-GB"/>
        </w:rPr>
        <w:t>considered</w:t>
      </w:r>
      <w:r w:rsidRPr="002F23A5">
        <w:rPr>
          <w:rFonts w:cs="Calibri"/>
          <w:lang w:val="en-GB"/>
        </w:rPr>
        <w:t xml:space="preserve"> a successful </w:t>
      </w:r>
      <w:r w:rsidR="00C934B4" w:rsidRPr="002F23A5">
        <w:rPr>
          <w:rFonts w:cs="Calibri"/>
          <w:lang w:val="en-GB"/>
        </w:rPr>
        <w:t>ex</w:t>
      </w:r>
      <w:r w:rsidRPr="002F23A5">
        <w:rPr>
          <w:rFonts w:cs="Calibri"/>
          <w:lang w:val="en-GB"/>
        </w:rPr>
        <w:t>ample of Sino-U</w:t>
      </w:r>
      <w:r w:rsidR="00651524" w:rsidRPr="002F23A5">
        <w:rPr>
          <w:rFonts w:cs="Calibri"/>
          <w:lang w:val="en-GB"/>
        </w:rPr>
        <w:t>.</w:t>
      </w:r>
      <w:r w:rsidRPr="002F23A5">
        <w:rPr>
          <w:rFonts w:cs="Calibri"/>
          <w:lang w:val="en-GB"/>
        </w:rPr>
        <w:t>S</w:t>
      </w:r>
      <w:r w:rsidR="00651524" w:rsidRPr="002F23A5">
        <w:rPr>
          <w:rFonts w:cs="Calibri"/>
          <w:lang w:val="en-GB"/>
        </w:rPr>
        <w:t>.</w:t>
      </w:r>
      <w:r w:rsidRPr="002F23A5">
        <w:rPr>
          <w:rFonts w:cs="Calibri"/>
          <w:lang w:val="en-GB"/>
        </w:rPr>
        <w:t xml:space="preserve"> co-production, and many past studies </w:t>
      </w:r>
      <w:r w:rsidR="00C934B4" w:rsidRPr="002F23A5">
        <w:rPr>
          <w:rFonts w:cs="Calibri"/>
          <w:lang w:val="en-GB"/>
        </w:rPr>
        <w:t>suggest that</w:t>
      </w:r>
      <w:r w:rsidRPr="002F23A5">
        <w:rPr>
          <w:rFonts w:cs="Calibri"/>
          <w:lang w:val="en-GB"/>
        </w:rPr>
        <w:t xml:space="preserve"> </w:t>
      </w:r>
      <w:r w:rsidRPr="002F23A5">
        <w:rPr>
          <w:rFonts w:cs="Calibri"/>
          <w:i/>
          <w:iCs/>
          <w:lang w:val="en-GB"/>
        </w:rPr>
        <w:t>The Meg</w:t>
      </w:r>
      <w:r w:rsidRPr="002F23A5">
        <w:rPr>
          <w:rFonts w:cs="Calibri"/>
          <w:lang w:val="en-GB"/>
        </w:rPr>
        <w:t xml:space="preserve"> tells good Chinese stories </w:t>
      </w:r>
      <w:r w:rsidR="00171A7A" w:rsidRPr="002F23A5">
        <w:rPr>
          <w:rFonts w:cs="Calibri"/>
          <w:lang w:val="en-GB"/>
        </w:rPr>
        <w:t>(</w:t>
      </w:r>
      <w:r w:rsidRPr="002F23A5">
        <w:rPr>
          <w:rFonts w:cs="Calibri"/>
          <w:lang w:val="en-GB"/>
        </w:rPr>
        <w:t>Zhang,</w:t>
      </w:r>
      <w:r w:rsidR="00F72F20" w:rsidRPr="002F23A5">
        <w:rPr>
          <w:rFonts w:cs="Calibri"/>
          <w:lang w:val="en-GB"/>
        </w:rPr>
        <w:t xml:space="preserve"> L.N.</w:t>
      </w:r>
      <w:r w:rsidR="001E246E" w:rsidRPr="002F23A5">
        <w:rPr>
          <w:rFonts w:cs="Calibri"/>
          <w:lang w:val="en-GB"/>
        </w:rPr>
        <w:t>,</w:t>
      </w:r>
      <w:r w:rsidRPr="002F23A5">
        <w:rPr>
          <w:rFonts w:cs="Calibri"/>
          <w:lang w:val="en-GB"/>
        </w:rPr>
        <w:t xml:space="preserve"> </w:t>
      </w:r>
      <w:r w:rsidR="002C037F" w:rsidRPr="002F23A5">
        <w:rPr>
          <w:rFonts w:cs="Calibri"/>
          <w:lang w:val="en-GB"/>
        </w:rPr>
        <w:t>2023)</w:t>
      </w:r>
      <w:r w:rsidRPr="002F23A5">
        <w:rPr>
          <w:rFonts w:cs="Calibri"/>
          <w:lang w:val="en-GB"/>
        </w:rPr>
        <w:t xml:space="preserve">. </w:t>
      </w:r>
      <w:r w:rsidRPr="002F23A5">
        <w:rPr>
          <w:rFonts w:cs="Calibri"/>
          <w:i/>
          <w:iCs/>
          <w:lang w:val="en-GB"/>
        </w:rPr>
        <w:t>Meg 2</w:t>
      </w:r>
      <w:r w:rsidRPr="002F23A5">
        <w:rPr>
          <w:rFonts w:cs="Calibri"/>
          <w:lang w:val="en-GB"/>
        </w:rPr>
        <w:t xml:space="preserve"> is the latest Sino-U</w:t>
      </w:r>
      <w:r w:rsidR="00C934B4" w:rsidRPr="002F23A5">
        <w:rPr>
          <w:rFonts w:cs="Calibri"/>
          <w:lang w:val="en-GB"/>
        </w:rPr>
        <w:t>.</w:t>
      </w:r>
      <w:r w:rsidRPr="002F23A5">
        <w:rPr>
          <w:rFonts w:cs="Calibri"/>
          <w:lang w:val="en-GB"/>
        </w:rPr>
        <w:t>S</w:t>
      </w:r>
      <w:r w:rsidR="00C934B4" w:rsidRPr="002F23A5">
        <w:rPr>
          <w:rFonts w:cs="Calibri"/>
          <w:lang w:val="en-GB"/>
        </w:rPr>
        <w:t>.</w:t>
      </w:r>
      <w:r w:rsidR="006353F9">
        <w:rPr>
          <w:rFonts w:cs="Calibri"/>
          <w:lang w:val="en-GB"/>
        </w:rPr>
        <w:t>-pr</w:t>
      </w:r>
      <w:r w:rsidRPr="002F23A5">
        <w:rPr>
          <w:rFonts w:cs="Calibri"/>
          <w:lang w:val="en-GB"/>
        </w:rPr>
        <w:t>oduced blockbuster</w:t>
      </w:r>
      <w:r w:rsidR="00C934B4" w:rsidRPr="002F23A5">
        <w:rPr>
          <w:rFonts w:cs="Calibri"/>
          <w:lang w:val="en-GB"/>
        </w:rPr>
        <w:t xml:space="preserve"> and was</w:t>
      </w:r>
      <w:r w:rsidRPr="002F23A5">
        <w:rPr>
          <w:rFonts w:cs="Calibri"/>
          <w:lang w:val="en-GB"/>
        </w:rPr>
        <w:t xml:space="preserve"> released as a sequel to The Meg. It </w:t>
      </w:r>
      <w:r w:rsidR="00C934B4" w:rsidRPr="002F23A5">
        <w:rPr>
          <w:rFonts w:cs="Calibri"/>
          <w:lang w:val="en-GB"/>
        </w:rPr>
        <w:t>cast</w:t>
      </w:r>
      <w:r w:rsidRPr="002F23A5">
        <w:rPr>
          <w:rFonts w:cs="Calibri"/>
          <w:lang w:val="en-GB"/>
        </w:rPr>
        <w:t xml:space="preserve"> a stereotyp</w:t>
      </w:r>
      <w:r w:rsidR="00C934B4" w:rsidRPr="002F23A5">
        <w:rPr>
          <w:rFonts w:cs="Calibri"/>
          <w:lang w:val="en-GB"/>
        </w:rPr>
        <w:t>ical</w:t>
      </w:r>
      <w:r w:rsidRPr="002F23A5">
        <w:rPr>
          <w:rFonts w:cs="Calibri"/>
          <w:lang w:val="en-GB"/>
        </w:rPr>
        <w:t xml:space="preserve"> Chinese actor, Wu Jing, </w:t>
      </w:r>
      <w:r w:rsidR="00C934B4" w:rsidRPr="002F23A5">
        <w:rPr>
          <w:rFonts w:cs="Calibri"/>
          <w:lang w:val="en-GB"/>
        </w:rPr>
        <w:t>who previously</w:t>
      </w:r>
      <w:r w:rsidRPr="002F23A5">
        <w:rPr>
          <w:rFonts w:cs="Calibri"/>
          <w:lang w:val="en-GB"/>
        </w:rPr>
        <w:t xml:space="preserve"> portrayed the protagonist in several Chinese Main Melody films</w:t>
      </w:r>
      <w:r w:rsidR="00C934B4" w:rsidRPr="002F23A5">
        <w:rPr>
          <w:rFonts w:cs="Calibri"/>
          <w:lang w:val="en-GB"/>
        </w:rPr>
        <w:t>,</w:t>
      </w:r>
      <w:r w:rsidRPr="002F23A5">
        <w:rPr>
          <w:rFonts w:cs="Calibri"/>
          <w:lang w:val="en-GB"/>
        </w:rPr>
        <w:t xml:space="preserve"> such as the </w:t>
      </w:r>
      <w:r w:rsidRPr="002F23A5">
        <w:rPr>
          <w:rFonts w:cs="Calibri"/>
          <w:i/>
          <w:iCs/>
          <w:lang w:val="en-GB"/>
        </w:rPr>
        <w:t xml:space="preserve">Wolf Warrior </w:t>
      </w:r>
      <w:r w:rsidRPr="002F23A5">
        <w:rPr>
          <w:rFonts w:cs="Calibri"/>
          <w:lang w:val="en-GB"/>
        </w:rPr>
        <w:t xml:space="preserve">series and </w:t>
      </w:r>
      <w:r w:rsidRPr="002F23A5">
        <w:rPr>
          <w:rFonts w:cs="Calibri"/>
          <w:i/>
          <w:iCs/>
          <w:lang w:val="en-GB"/>
        </w:rPr>
        <w:t xml:space="preserve">The Battle Lake of Changjin </w:t>
      </w:r>
      <w:r w:rsidRPr="002F23A5">
        <w:rPr>
          <w:rFonts w:cs="Calibri"/>
          <w:lang w:val="en-GB"/>
        </w:rPr>
        <w:t>series</w:t>
      </w:r>
      <w:r w:rsidR="00C934B4" w:rsidRPr="002F23A5">
        <w:rPr>
          <w:rFonts w:cs="Calibri"/>
          <w:lang w:val="en-GB"/>
        </w:rPr>
        <w:t>, in the leading role</w:t>
      </w:r>
      <w:r w:rsidRPr="002F23A5">
        <w:rPr>
          <w:rFonts w:cs="Calibri"/>
          <w:lang w:val="en-GB"/>
        </w:rPr>
        <w:t>. These Sino-U.S. co-production samples are shown in Table 1, along with the film information</w:t>
      </w:r>
      <w:r w:rsidR="00C934B4" w:rsidRPr="002F23A5">
        <w:rPr>
          <w:rFonts w:cs="Calibri"/>
          <w:lang w:val="en-GB"/>
        </w:rPr>
        <w:t>,</w:t>
      </w:r>
      <w:r w:rsidRPr="002F23A5">
        <w:rPr>
          <w:rFonts w:cs="Calibri"/>
          <w:lang w:val="en-GB"/>
        </w:rPr>
        <w:t xml:space="preserve"> courtesy of the IMDb.</w:t>
      </w:r>
    </w:p>
    <w:p w14:paraId="3690810C" w14:textId="0A8D36BC" w:rsidR="00807A6C" w:rsidRPr="002F23A5" w:rsidRDefault="00E80FAB" w:rsidP="00B30036">
      <w:pPr>
        <w:ind w:firstLine="0"/>
        <w:jc w:val="center"/>
        <w:rPr>
          <w:rFonts w:cs="Calibri"/>
          <w:sz w:val="20"/>
          <w:szCs w:val="20"/>
          <w:lang w:val="en-GB"/>
        </w:rPr>
      </w:pPr>
      <w:r w:rsidRPr="002F23A5">
        <w:rPr>
          <w:rFonts w:cs="Calibri"/>
          <w:sz w:val="20"/>
          <w:szCs w:val="20"/>
          <w:lang w:val="en-GB"/>
        </w:rPr>
        <w:t>Table 1: Research Sample</w:t>
      </w:r>
      <w:r w:rsidR="0043422B" w:rsidRPr="002F23A5">
        <w:rPr>
          <w:rFonts w:cs="Calibri"/>
          <w:sz w:val="20"/>
          <w:szCs w:val="20"/>
          <w:lang w:val="en-GB"/>
        </w:rP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828"/>
        <w:gridCol w:w="1503"/>
        <w:gridCol w:w="622"/>
      </w:tblGrid>
      <w:tr w:rsidR="00284DF9" w:rsidRPr="006353F9" w14:paraId="00857536" w14:textId="77777777" w:rsidTr="00F24D46">
        <w:tc>
          <w:tcPr>
            <w:tcW w:w="2263" w:type="dxa"/>
            <w:tcBorders>
              <w:top w:val="single" w:sz="4" w:space="0" w:color="auto"/>
              <w:bottom w:val="single" w:sz="4" w:space="0" w:color="auto"/>
            </w:tcBorders>
          </w:tcPr>
          <w:p w14:paraId="60B36BD2" w14:textId="77777777" w:rsidR="00807A6C" w:rsidRPr="002F23A5" w:rsidRDefault="00E80FAB" w:rsidP="00F24D46">
            <w:pPr>
              <w:ind w:firstLine="0"/>
              <w:jc w:val="center"/>
              <w:rPr>
                <w:rFonts w:cs="Calibri"/>
                <w:sz w:val="20"/>
                <w:szCs w:val="20"/>
                <w:lang w:val="en-GB"/>
              </w:rPr>
            </w:pPr>
            <w:r w:rsidRPr="002F23A5">
              <w:rPr>
                <w:rFonts w:cs="Calibri"/>
                <w:sz w:val="20"/>
                <w:szCs w:val="20"/>
                <w:lang w:val="en-GB"/>
              </w:rPr>
              <w:t>Title/Director</w:t>
            </w:r>
          </w:p>
        </w:tc>
        <w:tc>
          <w:tcPr>
            <w:tcW w:w="3828" w:type="dxa"/>
            <w:tcBorders>
              <w:top w:val="single" w:sz="4" w:space="0" w:color="auto"/>
              <w:bottom w:val="single" w:sz="4" w:space="0" w:color="auto"/>
            </w:tcBorders>
          </w:tcPr>
          <w:p w14:paraId="5E3C358C" w14:textId="77777777" w:rsidR="00807A6C" w:rsidRPr="002F23A5" w:rsidRDefault="00E80FAB" w:rsidP="00F24D46">
            <w:pPr>
              <w:ind w:firstLine="0"/>
              <w:jc w:val="center"/>
              <w:rPr>
                <w:rFonts w:cs="Calibri"/>
                <w:sz w:val="20"/>
                <w:szCs w:val="20"/>
                <w:lang w:val="en-GB"/>
              </w:rPr>
            </w:pPr>
            <w:r w:rsidRPr="002F23A5">
              <w:rPr>
                <w:rFonts w:cs="Calibri"/>
                <w:sz w:val="20"/>
                <w:szCs w:val="20"/>
                <w:lang w:val="en-GB"/>
              </w:rPr>
              <w:t>Production</w:t>
            </w:r>
          </w:p>
        </w:tc>
        <w:tc>
          <w:tcPr>
            <w:tcW w:w="1503" w:type="dxa"/>
            <w:tcBorders>
              <w:top w:val="single" w:sz="4" w:space="0" w:color="auto"/>
              <w:bottom w:val="single" w:sz="4" w:space="0" w:color="auto"/>
            </w:tcBorders>
          </w:tcPr>
          <w:p w14:paraId="46DF2908" w14:textId="77777777" w:rsidR="00807A6C" w:rsidRPr="002F23A5" w:rsidRDefault="00E80FAB" w:rsidP="00F24D46">
            <w:pPr>
              <w:ind w:firstLine="0"/>
              <w:jc w:val="center"/>
              <w:rPr>
                <w:rFonts w:cs="Calibri"/>
                <w:sz w:val="20"/>
                <w:szCs w:val="20"/>
                <w:lang w:val="en-GB"/>
              </w:rPr>
            </w:pPr>
            <w:r w:rsidRPr="002F23A5">
              <w:rPr>
                <w:rFonts w:cs="Calibri"/>
                <w:sz w:val="20"/>
                <w:szCs w:val="20"/>
                <w:lang w:val="en-GB"/>
              </w:rPr>
              <w:t>Genre</w:t>
            </w:r>
          </w:p>
        </w:tc>
        <w:tc>
          <w:tcPr>
            <w:tcW w:w="622" w:type="dxa"/>
            <w:tcBorders>
              <w:top w:val="single" w:sz="4" w:space="0" w:color="auto"/>
              <w:bottom w:val="single" w:sz="4" w:space="0" w:color="auto"/>
            </w:tcBorders>
          </w:tcPr>
          <w:p w14:paraId="7A35E454" w14:textId="77777777" w:rsidR="00807A6C" w:rsidRPr="002F23A5" w:rsidRDefault="00E80FAB" w:rsidP="00F24D46">
            <w:pPr>
              <w:ind w:firstLine="0"/>
              <w:jc w:val="center"/>
              <w:rPr>
                <w:rFonts w:cs="Calibri"/>
                <w:sz w:val="20"/>
                <w:szCs w:val="20"/>
                <w:lang w:val="en-GB"/>
              </w:rPr>
            </w:pPr>
            <w:r w:rsidRPr="002F23A5">
              <w:rPr>
                <w:rFonts w:cs="Calibri"/>
                <w:sz w:val="20"/>
                <w:szCs w:val="20"/>
                <w:lang w:val="en-GB"/>
              </w:rPr>
              <w:t>Year</w:t>
            </w:r>
          </w:p>
        </w:tc>
      </w:tr>
      <w:tr w:rsidR="00284DF9" w:rsidRPr="006353F9" w14:paraId="3A4C98D1" w14:textId="77777777" w:rsidTr="00F24D46">
        <w:tc>
          <w:tcPr>
            <w:tcW w:w="2263" w:type="dxa"/>
            <w:tcBorders>
              <w:top w:val="single" w:sz="4" w:space="0" w:color="auto"/>
              <w:bottom w:val="single" w:sz="4" w:space="0" w:color="auto"/>
            </w:tcBorders>
          </w:tcPr>
          <w:p w14:paraId="1AEE547D" w14:textId="77777777" w:rsidR="00807A6C" w:rsidRPr="002F23A5" w:rsidRDefault="00E80FAB" w:rsidP="00F24D46">
            <w:pPr>
              <w:ind w:firstLine="0"/>
              <w:jc w:val="center"/>
              <w:rPr>
                <w:rFonts w:cs="Calibri"/>
                <w:sz w:val="20"/>
                <w:szCs w:val="20"/>
                <w:lang w:val="en-GB"/>
              </w:rPr>
            </w:pPr>
            <w:r w:rsidRPr="002F23A5">
              <w:rPr>
                <w:rFonts w:cs="Calibri"/>
                <w:sz w:val="20"/>
                <w:szCs w:val="20"/>
                <w:lang w:val="en-GB"/>
              </w:rPr>
              <w:t>Meg 2/Ben</w:t>
            </w:r>
          </w:p>
          <w:p w14:paraId="442BF7E8" w14:textId="77777777" w:rsidR="00807A6C" w:rsidRPr="002F23A5" w:rsidRDefault="00E80FAB" w:rsidP="00F24D46">
            <w:pPr>
              <w:ind w:firstLine="0"/>
              <w:jc w:val="center"/>
              <w:rPr>
                <w:rFonts w:cs="Calibri"/>
                <w:sz w:val="20"/>
                <w:szCs w:val="20"/>
                <w:lang w:val="en-GB"/>
              </w:rPr>
            </w:pPr>
            <w:r w:rsidRPr="002F23A5">
              <w:rPr>
                <w:rFonts w:cs="Calibri"/>
                <w:sz w:val="20"/>
                <w:szCs w:val="20"/>
                <w:lang w:val="en-GB"/>
              </w:rPr>
              <w:t>Wheatley</w:t>
            </w:r>
          </w:p>
        </w:tc>
        <w:tc>
          <w:tcPr>
            <w:tcW w:w="3828" w:type="dxa"/>
            <w:tcBorders>
              <w:top w:val="single" w:sz="4" w:space="0" w:color="auto"/>
              <w:bottom w:val="single" w:sz="4" w:space="0" w:color="auto"/>
            </w:tcBorders>
          </w:tcPr>
          <w:p w14:paraId="65D262F9" w14:textId="77777777" w:rsidR="00807A6C" w:rsidRPr="002F23A5" w:rsidRDefault="00E80FAB" w:rsidP="00F24D46">
            <w:pPr>
              <w:ind w:firstLine="0"/>
              <w:jc w:val="center"/>
              <w:rPr>
                <w:rFonts w:cs="Calibri"/>
                <w:sz w:val="20"/>
                <w:szCs w:val="20"/>
                <w:lang w:val="en-GB"/>
              </w:rPr>
            </w:pPr>
            <w:proofErr w:type="spellStart"/>
            <w:r w:rsidRPr="002F23A5">
              <w:rPr>
                <w:rFonts w:cs="Calibri"/>
                <w:sz w:val="20"/>
                <w:szCs w:val="20"/>
                <w:lang w:val="en-GB"/>
              </w:rPr>
              <w:t>Appelles</w:t>
            </w:r>
            <w:proofErr w:type="spellEnd"/>
            <w:r w:rsidRPr="002F23A5">
              <w:rPr>
                <w:rFonts w:cs="Calibri"/>
                <w:sz w:val="20"/>
                <w:szCs w:val="20"/>
                <w:lang w:val="en-GB"/>
              </w:rPr>
              <w:t xml:space="preserve"> Entertainment, </w:t>
            </w:r>
            <w:proofErr w:type="spellStart"/>
            <w:r w:rsidRPr="002F23A5">
              <w:rPr>
                <w:rFonts w:cs="Calibri"/>
                <w:sz w:val="20"/>
                <w:szCs w:val="20"/>
                <w:lang w:val="en-GB"/>
              </w:rPr>
              <w:t>Maeday</w:t>
            </w:r>
            <w:proofErr w:type="spellEnd"/>
            <w:r w:rsidRPr="002F23A5">
              <w:rPr>
                <w:rFonts w:cs="Calibri"/>
                <w:sz w:val="20"/>
                <w:szCs w:val="20"/>
                <w:lang w:val="en-GB"/>
              </w:rPr>
              <w:t xml:space="preserve"> Productions, China Media Capital, Flagship Entertainment Group, etc.</w:t>
            </w:r>
          </w:p>
        </w:tc>
        <w:tc>
          <w:tcPr>
            <w:tcW w:w="1503" w:type="dxa"/>
            <w:tcBorders>
              <w:top w:val="single" w:sz="4" w:space="0" w:color="auto"/>
              <w:bottom w:val="single" w:sz="4" w:space="0" w:color="auto"/>
            </w:tcBorders>
          </w:tcPr>
          <w:p w14:paraId="532BCAF7" w14:textId="77777777" w:rsidR="00807A6C" w:rsidRPr="002F23A5" w:rsidRDefault="00E80FAB" w:rsidP="00F24D46">
            <w:pPr>
              <w:ind w:firstLine="0"/>
              <w:jc w:val="center"/>
              <w:rPr>
                <w:rFonts w:cs="Calibri"/>
                <w:sz w:val="20"/>
                <w:szCs w:val="20"/>
                <w:lang w:val="en-GB"/>
              </w:rPr>
            </w:pPr>
            <w:r w:rsidRPr="002F23A5">
              <w:rPr>
                <w:rFonts w:cs="Calibri"/>
                <w:sz w:val="20"/>
                <w:szCs w:val="20"/>
                <w:lang w:val="en-GB"/>
              </w:rPr>
              <w:t>Action; Adventure; Horror; Sci-Fi; Thriller</w:t>
            </w:r>
          </w:p>
        </w:tc>
        <w:tc>
          <w:tcPr>
            <w:tcW w:w="622" w:type="dxa"/>
            <w:tcBorders>
              <w:top w:val="single" w:sz="4" w:space="0" w:color="auto"/>
              <w:bottom w:val="single" w:sz="4" w:space="0" w:color="auto"/>
            </w:tcBorders>
          </w:tcPr>
          <w:p w14:paraId="52163DC5" w14:textId="77777777" w:rsidR="00807A6C" w:rsidRPr="002F23A5" w:rsidRDefault="00E80FAB" w:rsidP="00F24D46">
            <w:pPr>
              <w:ind w:firstLine="0"/>
              <w:jc w:val="center"/>
              <w:rPr>
                <w:rFonts w:cs="Calibri"/>
                <w:sz w:val="20"/>
                <w:szCs w:val="20"/>
                <w:lang w:val="en-GB"/>
              </w:rPr>
            </w:pPr>
            <w:r w:rsidRPr="002F23A5">
              <w:rPr>
                <w:rFonts w:cs="Calibri"/>
                <w:sz w:val="20"/>
                <w:szCs w:val="20"/>
                <w:lang w:val="en-GB"/>
              </w:rPr>
              <w:t>2023</w:t>
            </w:r>
          </w:p>
        </w:tc>
      </w:tr>
    </w:tbl>
    <w:p w14:paraId="60585CC1" w14:textId="042AB21E" w:rsidR="00354C6D" w:rsidRPr="002F23A5" w:rsidRDefault="00E80FAB" w:rsidP="00C934B4">
      <w:pPr>
        <w:rPr>
          <w:rFonts w:cs="Calibri"/>
          <w:lang w:val="en-GB"/>
        </w:rPr>
      </w:pPr>
      <w:r w:rsidRPr="002F23A5">
        <w:rPr>
          <w:rFonts w:cs="Calibri"/>
          <w:lang w:val="en-GB"/>
        </w:rPr>
        <w:t>W</w:t>
      </w:r>
      <w:r w:rsidR="00807A6C" w:rsidRPr="002F23A5">
        <w:rPr>
          <w:rFonts w:cs="Calibri"/>
          <w:lang w:val="en-GB"/>
        </w:rPr>
        <w:t xml:space="preserve">ith </w:t>
      </w:r>
      <w:r w:rsidRPr="002F23A5">
        <w:rPr>
          <w:rFonts w:cs="Calibri"/>
          <w:lang w:val="en-GB"/>
        </w:rPr>
        <w:t xml:space="preserve">these research objectives in mind, this qualitative </w:t>
      </w:r>
      <w:r w:rsidR="00807A6C" w:rsidRPr="002F23A5">
        <w:rPr>
          <w:rFonts w:cs="Calibri"/>
          <w:lang w:val="en-GB"/>
        </w:rPr>
        <w:t xml:space="preserve">study used a close textual method. It purposively selected the latest Sino-U.S. co-production, </w:t>
      </w:r>
      <w:r w:rsidR="00807A6C" w:rsidRPr="002F23A5">
        <w:rPr>
          <w:rFonts w:cs="Calibri"/>
          <w:i/>
          <w:iCs/>
          <w:lang w:val="en-GB"/>
        </w:rPr>
        <w:t>Meg 2</w:t>
      </w:r>
      <w:r w:rsidR="00807A6C" w:rsidRPr="002F23A5">
        <w:rPr>
          <w:rFonts w:cs="Calibri"/>
          <w:lang w:val="en-GB"/>
        </w:rPr>
        <w:t>, as a research sample.</w:t>
      </w:r>
      <w:r w:rsidRPr="002F23A5">
        <w:rPr>
          <w:rFonts w:cs="Calibri"/>
          <w:lang w:val="en-GB"/>
        </w:rPr>
        <w:t xml:space="preserve"> This research employs Algirdas Julien </w:t>
      </w:r>
      <w:proofErr w:type="spellStart"/>
      <w:r w:rsidRPr="002F23A5">
        <w:rPr>
          <w:rFonts w:cs="Calibri"/>
          <w:lang w:val="en-GB"/>
        </w:rPr>
        <w:t>Greimas</w:t>
      </w:r>
      <w:proofErr w:type="spellEnd"/>
      <w:r w:rsidRPr="002F23A5">
        <w:rPr>
          <w:rFonts w:cs="Calibri"/>
          <w:lang w:val="en-GB"/>
        </w:rPr>
        <w:t xml:space="preserve">’ </w:t>
      </w:r>
      <w:proofErr w:type="spellStart"/>
      <w:r w:rsidRPr="002F23A5">
        <w:rPr>
          <w:rFonts w:cs="Calibri"/>
          <w:lang w:val="en-GB"/>
        </w:rPr>
        <w:t>Actantial</w:t>
      </w:r>
      <w:proofErr w:type="spellEnd"/>
      <w:r w:rsidRPr="002F23A5">
        <w:rPr>
          <w:rFonts w:cs="Calibri"/>
          <w:lang w:val="en-GB"/>
        </w:rPr>
        <w:t xml:space="preserve"> Model as the theoretical </w:t>
      </w:r>
      <w:r w:rsidR="00496DE4" w:rsidRPr="002F23A5">
        <w:rPr>
          <w:rFonts w:cs="Calibri"/>
          <w:lang w:val="en-GB"/>
        </w:rPr>
        <w:t>framework.</w:t>
      </w:r>
      <w:r w:rsidRPr="002F23A5">
        <w:rPr>
          <w:rFonts w:cs="Calibri"/>
          <w:lang w:val="en-GB"/>
        </w:rPr>
        <w:t xml:space="preserve"> </w:t>
      </w:r>
      <w:r w:rsidR="00C934B4" w:rsidRPr="002F23A5">
        <w:rPr>
          <w:rFonts w:cs="Calibri"/>
          <w:lang w:val="en-GB"/>
        </w:rPr>
        <w:t>This</w:t>
      </w:r>
      <w:r w:rsidRPr="002F23A5">
        <w:rPr>
          <w:rFonts w:cs="Calibri"/>
          <w:lang w:val="en-GB"/>
        </w:rPr>
        <w:t xml:space="preserve"> </w:t>
      </w:r>
      <w:r w:rsidR="00C934B4" w:rsidRPr="002F23A5">
        <w:rPr>
          <w:rFonts w:cs="Calibri"/>
          <w:lang w:val="en-GB"/>
        </w:rPr>
        <w:t>m</w:t>
      </w:r>
      <w:r w:rsidRPr="002F23A5">
        <w:rPr>
          <w:rFonts w:cs="Calibri"/>
          <w:lang w:val="en-GB"/>
        </w:rPr>
        <w:t>odel is shown below:</w:t>
      </w:r>
    </w:p>
    <w:p w14:paraId="3291DEB0" w14:textId="77777777" w:rsidR="00354C6D" w:rsidRPr="002F23A5" w:rsidRDefault="00354C6D" w:rsidP="00792BD5">
      <w:pPr>
        <w:rPr>
          <w:rFonts w:cs="Calibri"/>
          <w:lang w:val="en-GB"/>
        </w:rPr>
      </w:pPr>
    </w:p>
    <w:p w14:paraId="0E049894" w14:textId="795D15E2" w:rsidR="00AC112A" w:rsidRPr="002F23A5" w:rsidRDefault="00E80FAB" w:rsidP="00AD332A">
      <w:pPr>
        <w:ind w:firstLine="0"/>
        <w:jc w:val="center"/>
        <w:rPr>
          <w:rFonts w:cs="Calibri"/>
          <w:lang w:val="en-GB"/>
        </w:rPr>
      </w:pPr>
      <w:r w:rsidRPr="002F23A5">
        <w:rPr>
          <w:rFonts w:cs="Calibri"/>
          <w:noProof/>
          <w:lang w:val="en-GB"/>
        </w:rPr>
        <w:lastRenderedPageBreak/>
        <w:drawing>
          <wp:inline distT="0" distB="0" distL="0" distR="0" wp14:anchorId="7CC7A413" wp14:editId="11EE6C82">
            <wp:extent cx="5486400" cy="1270000"/>
            <wp:effectExtent l="0" t="0" r="0" b="0"/>
            <wp:docPr id="6622308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230843" name=""/>
                    <pic:cNvPicPr/>
                  </pic:nvPicPr>
                  <pic:blipFill>
                    <a:blip r:embed="rId7"/>
                    <a:stretch>
                      <a:fillRect/>
                    </a:stretch>
                  </pic:blipFill>
                  <pic:spPr>
                    <a:xfrm>
                      <a:off x="0" y="0"/>
                      <a:ext cx="5486400" cy="1270000"/>
                    </a:xfrm>
                    <a:prstGeom prst="rect">
                      <a:avLst/>
                    </a:prstGeom>
                  </pic:spPr>
                </pic:pic>
              </a:graphicData>
            </a:graphic>
          </wp:inline>
        </w:drawing>
      </w:r>
    </w:p>
    <w:p w14:paraId="4069D043" w14:textId="64438FC9" w:rsidR="00AC112A" w:rsidRPr="002F23A5" w:rsidRDefault="00E80FAB" w:rsidP="00F24D46">
      <w:pPr>
        <w:ind w:firstLine="0"/>
        <w:jc w:val="center"/>
        <w:rPr>
          <w:rFonts w:cs="Calibri"/>
          <w:sz w:val="20"/>
          <w:szCs w:val="20"/>
          <w:lang w:val="en-GB"/>
        </w:rPr>
      </w:pPr>
      <w:r w:rsidRPr="002F23A5">
        <w:rPr>
          <w:rFonts w:cs="Calibri"/>
          <w:sz w:val="20"/>
          <w:szCs w:val="20"/>
          <w:lang w:val="en-GB"/>
        </w:rPr>
        <w:t>Diagram 1</w:t>
      </w:r>
      <w:r w:rsidRPr="002F23A5">
        <w:rPr>
          <w:rFonts w:eastAsia="Microsoft YaHei" w:cs="Calibri"/>
          <w:sz w:val="20"/>
          <w:szCs w:val="20"/>
          <w:lang w:val="en-GB"/>
        </w:rPr>
        <w:t xml:space="preserve">: </w:t>
      </w:r>
      <w:r w:rsidRPr="002F23A5">
        <w:rPr>
          <w:rFonts w:cs="Calibri"/>
          <w:sz w:val="20"/>
          <w:szCs w:val="20"/>
          <w:lang w:val="en-GB"/>
        </w:rPr>
        <w:t xml:space="preserve">The </w:t>
      </w:r>
      <w:proofErr w:type="spellStart"/>
      <w:r w:rsidRPr="002F23A5">
        <w:rPr>
          <w:rFonts w:cs="Calibri"/>
          <w:sz w:val="20"/>
          <w:szCs w:val="20"/>
          <w:lang w:val="en-GB"/>
        </w:rPr>
        <w:t>Actantial</w:t>
      </w:r>
      <w:proofErr w:type="spellEnd"/>
      <w:r w:rsidRPr="002F23A5">
        <w:rPr>
          <w:rFonts w:cs="Calibri"/>
          <w:sz w:val="20"/>
          <w:szCs w:val="20"/>
          <w:lang w:val="en-GB"/>
        </w:rPr>
        <w:t xml:space="preserve"> Model from </w:t>
      </w:r>
      <w:r w:rsidR="00BE004D" w:rsidRPr="002F23A5">
        <w:rPr>
          <w:rFonts w:cs="Calibri"/>
          <w:sz w:val="20"/>
          <w:szCs w:val="20"/>
          <w:lang w:val="en-GB"/>
        </w:rPr>
        <w:t xml:space="preserve">A.J. </w:t>
      </w:r>
      <w:proofErr w:type="spellStart"/>
      <w:r w:rsidR="00BE004D" w:rsidRPr="002F23A5">
        <w:rPr>
          <w:rFonts w:cs="Calibri"/>
          <w:sz w:val="20"/>
          <w:szCs w:val="20"/>
          <w:lang w:val="en-GB"/>
        </w:rPr>
        <w:t>Greimas</w:t>
      </w:r>
      <w:proofErr w:type="spellEnd"/>
      <w:r w:rsidR="00BE004D" w:rsidRPr="002F23A5">
        <w:rPr>
          <w:rFonts w:cs="Calibri"/>
          <w:sz w:val="20"/>
          <w:szCs w:val="20"/>
          <w:lang w:val="en-GB"/>
        </w:rPr>
        <w:t xml:space="preserve"> (1966[1983])</w:t>
      </w:r>
    </w:p>
    <w:p w14:paraId="4BF3E6C9" w14:textId="66C8B5E8" w:rsidR="00496DE4" w:rsidRPr="002F23A5" w:rsidRDefault="00E80FAB" w:rsidP="00792BD5">
      <w:pPr>
        <w:rPr>
          <w:rFonts w:cs="Calibri"/>
          <w:lang w:val="en-GB"/>
        </w:rPr>
      </w:pPr>
      <w:r w:rsidRPr="002F23A5">
        <w:rPr>
          <w:rFonts w:cs="Calibri"/>
          <w:lang w:val="en-GB"/>
        </w:rPr>
        <w:t xml:space="preserve">Moreover, the six actants and three axes in the </w:t>
      </w:r>
      <w:proofErr w:type="spellStart"/>
      <w:r w:rsidRPr="002F23A5">
        <w:rPr>
          <w:rFonts w:cs="Calibri"/>
          <w:lang w:val="en-GB"/>
        </w:rPr>
        <w:t>Actantial</w:t>
      </w:r>
      <w:proofErr w:type="spellEnd"/>
      <w:r w:rsidRPr="002F23A5">
        <w:rPr>
          <w:rFonts w:cs="Calibri"/>
          <w:lang w:val="en-GB"/>
        </w:rPr>
        <w:t xml:space="preserve"> Model are explained by </w:t>
      </w:r>
      <w:r w:rsidR="006B3DF9" w:rsidRPr="002F23A5">
        <w:rPr>
          <w:rFonts w:cs="Calibri"/>
          <w:color w:val="000000" w:themeColor="text1"/>
          <w:lang w:val="en-GB"/>
        </w:rPr>
        <w:t xml:space="preserve">Hébert </w:t>
      </w:r>
      <w:r w:rsidRPr="002F23A5">
        <w:rPr>
          <w:rFonts w:cs="Calibri"/>
          <w:lang w:val="en-GB"/>
        </w:rPr>
        <w:t>(20</w:t>
      </w:r>
      <w:r w:rsidR="006B3DF9" w:rsidRPr="002F23A5">
        <w:rPr>
          <w:rFonts w:cs="Calibri"/>
          <w:lang w:val="en-GB"/>
        </w:rPr>
        <w:t>20</w:t>
      </w:r>
      <w:r w:rsidRPr="002F23A5">
        <w:rPr>
          <w:rFonts w:cs="Calibri"/>
          <w:lang w:val="en-GB"/>
        </w:rPr>
        <w:t xml:space="preserve">, pp.80-81): </w:t>
      </w:r>
    </w:p>
    <w:p w14:paraId="71272644" w14:textId="406E9105" w:rsidR="00C032CD" w:rsidRPr="002F23A5" w:rsidRDefault="00E80FAB" w:rsidP="00792BD5">
      <w:pPr>
        <w:pStyle w:val="ListParagraph"/>
        <w:ind w:left="709" w:right="851" w:firstLineChars="0" w:firstLine="0"/>
        <w:rPr>
          <w:rFonts w:cs="Calibri"/>
          <w:lang w:val="en-GB"/>
        </w:rPr>
      </w:pPr>
      <w:r w:rsidRPr="002F23A5">
        <w:rPr>
          <w:rFonts w:cs="Calibri"/>
          <w:lang w:val="en-GB"/>
        </w:rPr>
        <w:t>(</w:t>
      </w:r>
      <w:r w:rsidR="00DC0A7E" w:rsidRPr="002F23A5">
        <w:rPr>
          <w:rFonts w:cs="Calibri"/>
          <w:lang w:val="en-GB"/>
        </w:rPr>
        <w:t>1) subject</w:t>
      </w:r>
      <w:r w:rsidR="00496DE4" w:rsidRPr="002F23A5">
        <w:rPr>
          <w:rFonts w:cs="Calibri"/>
          <w:lang w:val="en-GB"/>
        </w:rPr>
        <w:t xml:space="preserve">/ (2) object. The subject is what is directed toward an object. [...] (3) helper/ (4) opponent. The helper assists in achieving the desired junction between the subject and object; </w:t>
      </w:r>
      <w:r w:rsidRPr="002F23A5">
        <w:rPr>
          <w:rFonts w:cs="Calibri"/>
          <w:lang w:val="en-GB"/>
        </w:rPr>
        <w:t xml:space="preserve">the opponent hinders the same. [...] (5) </w:t>
      </w:r>
      <w:r w:rsidR="00496DE4" w:rsidRPr="002F23A5">
        <w:rPr>
          <w:rFonts w:cs="Calibri"/>
          <w:lang w:val="en-GB"/>
        </w:rPr>
        <w:t>sender/ (6) receiver. The sender is the element requesting the establishment of the junction between the subject and the object. [...] the receiver (or beneficiary- receiver) as that which benefits from achieving the junction between subject and object[...]</w:t>
      </w:r>
    </w:p>
    <w:p w14:paraId="26E57E7D" w14:textId="4F1D2E6F" w:rsidR="00496DE4" w:rsidRPr="002F23A5" w:rsidRDefault="00E80FAB" w:rsidP="00792BD5">
      <w:pPr>
        <w:rPr>
          <w:rFonts w:cs="Calibri"/>
          <w:lang w:val="en-GB"/>
        </w:rPr>
      </w:pPr>
      <w:r w:rsidRPr="002F23A5">
        <w:rPr>
          <w:rFonts w:cs="Calibri"/>
          <w:lang w:val="en-GB"/>
        </w:rPr>
        <w:t xml:space="preserve">Generally, this research uses </w:t>
      </w:r>
      <w:proofErr w:type="spellStart"/>
      <w:r w:rsidRPr="002F23A5">
        <w:rPr>
          <w:rFonts w:cs="Calibri"/>
          <w:lang w:val="en-GB"/>
        </w:rPr>
        <w:t>Greimas</w:t>
      </w:r>
      <w:proofErr w:type="spellEnd"/>
      <w:r w:rsidRPr="002F23A5">
        <w:rPr>
          <w:rFonts w:cs="Calibri"/>
          <w:lang w:val="en-GB"/>
        </w:rPr>
        <w:t xml:space="preserve">’ (1966 [1983]) </w:t>
      </w:r>
      <w:proofErr w:type="spellStart"/>
      <w:r w:rsidRPr="002F23A5">
        <w:rPr>
          <w:rFonts w:cs="Calibri"/>
          <w:lang w:val="en-GB"/>
        </w:rPr>
        <w:t>Actantial</w:t>
      </w:r>
      <w:proofErr w:type="spellEnd"/>
      <w:r w:rsidRPr="002F23A5">
        <w:rPr>
          <w:rFonts w:cs="Calibri"/>
          <w:lang w:val="en-GB"/>
        </w:rPr>
        <w:t xml:space="preserve"> Model to analy</w:t>
      </w:r>
      <w:r w:rsidR="006353F9" w:rsidRPr="002F23A5">
        <w:rPr>
          <w:rFonts w:cs="Calibri"/>
          <w:lang w:val="en-GB"/>
        </w:rPr>
        <w:t>s</w:t>
      </w:r>
      <w:r w:rsidRPr="002F23A5">
        <w:rPr>
          <w:rFonts w:cs="Calibri"/>
          <w:lang w:val="en-GB"/>
        </w:rPr>
        <w:t>e characters</w:t>
      </w:r>
      <w:r w:rsidR="00C934B4" w:rsidRPr="002F23A5">
        <w:rPr>
          <w:rFonts w:cs="Calibri"/>
          <w:lang w:val="en-GB"/>
        </w:rPr>
        <w:t>’</w:t>
      </w:r>
      <w:r w:rsidRPr="002F23A5">
        <w:rPr>
          <w:rFonts w:cs="Calibri"/>
          <w:lang w:val="en-GB"/>
        </w:rPr>
        <w:t xml:space="preserve"> portrayals and relationships and</w:t>
      </w:r>
      <w:r w:rsidR="00C934B4" w:rsidRPr="002F23A5">
        <w:rPr>
          <w:rFonts w:cs="Calibri"/>
          <w:lang w:val="en-GB"/>
        </w:rPr>
        <w:t xml:space="preserve"> to</w:t>
      </w:r>
      <w:r w:rsidRPr="002F23A5">
        <w:rPr>
          <w:rFonts w:cs="Calibri"/>
          <w:lang w:val="en-GB"/>
        </w:rPr>
        <w:t xml:space="preserve"> evaluate the soft power of the research sample.</w:t>
      </w:r>
    </w:p>
    <w:p w14:paraId="54F21D58" w14:textId="77777777" w:rsidR="00B94A5D" w:rsidRPr="002F23A5" w:rsidRDefault="00B94A5D" w:rsidP="00EA0D08">
      <w:pPr>
        <w:ind w:firstLine="0"/>
        <w:rPr>
          <w:rFonts w:cs="Calibri"/>
          <w:b/>
          <w:bCs/>
          <w:lang w:val="en-GB"/>
        </w:rPr>
      </w:pPr>
    </w:p>
    <w:p w14:paraId="0AF2E688" w14:textId="501DA864" w:rsidR="0043422B" w:rsidRPr="002F23A5" w:rsidRDefault="00E80FAB" w:rsidP="00EA0D08">
      <w:pPr>
        <w:ind w:firstLine="0"/>
        <w:jc w:val="center"/>
        <w:rPr>
          <w:rFonts w:cs="Calibri"/>
          <w:lang w:val="en-GB"/>
        </w:rPr>
      </w:pPr>
      <w:r w:rsidRPr="002F23A5">
        <w:rPr>
          <w:rFonts w:cs="Calibri"/>
          <w:lang w:val="en-GB"/>
        </w:rPr>
        <w:t>RESULT AND DISCUSSION</w:t>
      </w:r>
    </w:p>
    <w:p w14:paraId="6E77A564" w14:textId="76A6F18B" w:rsidR="00D72AC2" w:rsidRPr="002F23A5" w:rsidRDefault="00E80FAB" w:rsidP="00792BD5">
      <w:pPr>
        <w:pStyle w:val="NormalWeb"/>
        <w:spacing w:before="0" w:beforeAutospacing="0" w:after="0" w:afterAutospacing="0"/>
        <w:ind w:firstLine="0"/>
        <w:rPr>
          <w:rFonts w:cs="Calibri"/>
          <w:color w:val="000000" w:themeColor="text1"/>
          <w:lang w:val="en-GB"/>
        </w:rPr>
      </w:pPr>
      <w:r w:rsidRPr="002F23A5">
        <w:rPr>
          <w:rFonts w:cs="Calibri"/>
          <w:i/>
          <w:iCs/>
          <w:lang w:val="en-GB"/>
        </w:rPr>
        <w:t>Meg 2</w:t>
      </w:r>
      <w:r w:rsidR="001E4BE5" w:rsidRPr="002F23A5">
        <w:rPr>
          <w:rFonts w:cs="Calibri"/>
          <w:lang w:val="en-GB"/>
        </w:rPr>
        <w:t>, released in 2023,</w:t>
      </w:r>
      <w:r w:rsidR="006A437C" w:rsidRPr="002F23A5">
        <w:rPr>
          <w:rFonts w:cs="Calibri"/>
          <w:i/>
          <w:iCs/>
          <w:lang w:val="en-GB"/>
        </w:rPr>
        <w:t xml:space="preserve"> </w:t>
      </w:r>
      <w:r w:rsidR="006A437C" w:rsidRPr="002F23A5">
        <w:rPr>
          <w:rFonts w:cs="Calibri"/>
          <w:lang w:val="en-GB"/>
        </w:rPr>
        <w:t>is</w:t>
      </w:r>
      <w:r w:rsidR="00562D42" w:rsidRPr="002F23A5">
        <w:rPr>
          <w:rFonts w:cs="Calibri"/>
          <w:lang w:val="en-GB"/>
        </w:rPr>
        <w:t xml:space="preserve"> the latest </w:t>
      </w:r>
      <w:r w:rsidR="00AB6AEE" w:rsidRPr="002F23A5">
        <w:rPr>
          <w:rFonts w:cs="Calibri"/>
          <w:lang w:val="en-GB"/>
        </w:rPr>
        <w:t xml:space="preserve">release </w:t>
      </w:r>
      <w:r w:rsidR="001E4BE5" w:rsidRPr="002F23A5">
        <w:rPr>
          <w:rFonts w:cs="Calibri"/>
          <w:lang w:val="en-GB"/>
        </w:rPr>
        <w:t>among</w:t>
      </w:r>
      <w:r w:rsidR="00AB6AEE" w:rsidRPr="002F23A5">
        <w:rPr>
          <w:rFonts w:cs="Calibri"/>
          <w:lang w:val="en-GB"/>
        </w:rPr>
        <w:t xml:space="preserve"> Sino-US co-productions. </w:t>
      </w:r>
      <w:r w:rsidR="007C2AD0" w:rsidRPr="007C2AD0">
        <w:rPr>
          <w:rFonts w:cs="Calibri"/>
          <w:lang w:val="en-GB"/>
        </w:rPr>
        <w:t xml:space="preserve">The Chinese actor Wu Jing played one of the leading roles in this film. Wu used to portray the Chinese solider in the leading roles in Chinese war/action genre films, such as his self’s films </w:t>
      </w:r>
      <w:r w:rsidR="007C2AD0" w:rsidRPr="007C2AD0">
        <w:rPr>
          <w:rFonts w:cs="Calibri"/>
          <w:i/>
          <w:iCs/>
          <w:lang w:val="en-GB"/>
        </w:rPr>
        <w:t xml:space="preserve">Wolf Warrior </w:t>
      </w:r>
      <w:r w:rsidR="007C2AD0" w:rsidRPr="007C2AD0">
        <w:rPr>
          <w:rFonts w:cs="Calibri"/>
          <w:lang w:val="en-GB"/>
        </w:rPr>
        <w:t xml:space="preserve">(2015) and </w:t>
      </w:r>
      <w:r w:rsidR="007C2AD0" w:rsidRPr="007C2AD0">
        <w:rPr>
          <w:rFonts w:cs="Calibri"/>
          <w:i/>
          <w:iCs/>
          <w:lang w:val="en-GB"/>
        </w:rPr>
        <w:t>Wolf Warrior 2</w:t>
      </w:r>
      <w:r w:rsidR="007C2AD0" w:rsidRPr="007C2AD0">
        <w:rPr>
          <w:rFonts w:cs="Calibri"/>
          <w:lang w:val="en-GB"/>
        </w:rPr>
        <w:t xml:space="preserve"> (2017), Chen Kaige et al. ’s </w:t>
      </w:r>
      <w:r w:rsidR="007C2AD0" w:rsidRPr="007C2AD0">
        <w:rPr>
          <w:rFonts w:cs="Calibri"/>
          <w:i/>
          <w:iCs/>
          <w:lang w:val="en-GB"/>
        </w:rPr>
        <w:t xml:space="preserve">The Battle at Lake Changjin </w:t>
      </w:r>
      <w:r w:rsidR="007C2AD0" w:rsidRPr="007C2AD0">
        <w:rPr>
          <w:rFonts w:cs="Calibri"/>
          <w:lang w:val="en-GB"/>
        </w:rPr>
        <w:t xml:space="preserve">(2021) and </w:t>
      </w:r>
      <w:r w:rsidR="007C2AD0" w:rsidRPr="007C2AD0">
        <w:rPr>
          <w:rFonts w:cs="Calibri"/>
          <w:i/>
          <w:iCs/>
          <w:lang w:val="en-GB"/>
        </w:rPr>
        <w:t xml:space="preserve">The Battle at Lake Changjin II </w:t>
      </w:r>
      <w:r w:rsidR="007C2AD0" w:rsidRPr="007C2AD0">
        <w:rPr>
          <w:rFonts w:cs="Calibri"/>
          <w:lang w:val="en-GB"/>
        </w:rPr>
        <w:t xml:space="preserve">(2022) in the past. </w:t>
      </w:r>
      <w:r w:rsidR="00A2347A">
        <w:rPr>
          <w:rFonts w:cs="Calibri"/>
          <w:lang w:val="en-GB"/>
        </w:rPr>
        <w:t>In this co-production, Wu played a Chinese scientist</w:t>
      </w:r>
      <w:r w:rsidR="008215B4">
        <w:rPr>
          <w:rFonts w:cs="Calibri"/>
        </w:rPr>
        <w:t xml:space="preserve"> </w:t>
      </w:r>
      <w:r w:rsidR="007C2AD0" w:rsidRPr="007C2AD0">
        <w:rPr>
          <w:rFonts w:cs="Calibri" w:hint="eastAsia"/>
          <w:lang w:val="en-GB"/>
        </w:rPr>
        <w:t>w</w:t>
      </w:r>
      <w:r w:rsidR="007C2AD0" w:rsidRPr="007C2AD0">
        <w:rPr>
          <w:rFonts w:cs="Calibri"/>
          <w:lang w:val="en-GB"/>
        </w:rPr>
        <w:t>ith Hollywood action star Jason Statham.</w:t>
      </w:r>
      <w:r w:rsidR="007C2AD0" w:rsidRPr="002F23A5">
        <w:rPr>
          <w:rFonts w:cs="Calibri"/>
          <w:color w:val="000000" w:themeColor="text1"/>
          <w:lang w:val="en-GB"/>
        </w:rPr>
        <w:t xml:space="preserve"> In</w:t>
      </w:r>
      <w:r w:rsidR="00752825" w:rsidRPr="002F23A5">
        <w:rPr>
          <w:rFonts w:cs="Calibri"/>
          <w:color w:val="000000" w:themeColor="text1"/>
          <w:lang w:val="en-GB"/>
        </w:rPr>
        <w:t xml:space="preserve"> addition, </w:t>
      </w:r>
      <w:r w:rsidR="00FB1D8A" w:rsidRPr="002F23A5">
        <w:rPr>
          <w:rFonts w:cs="Calibri"/>
          <w:color w:val="000000" w:themeColor="text1"/>
          <w:lang w:val="en-GB"/>
        </w:rPr>
        <w:t xml:space="preserve">Wu Jing is viewed as </w:t>
      </w:r>
      <w:r w:rsidR="00F87B91" w:rsidRPr="002F23A5">
        <w:rPr>
          <w:rFonts w:cs="Calibri"/>
          <w:color w:val="000000" w:themeColor="text1"/>
          <w:lang w:val="en-GB"/>
        </w:rPr>
        <w:t>a martial artist (Jia, 2021)</w:t>
      </w:r>
      <w:r w:rsidR="001E4BE5" w:rsidRPr="002F23A5">
        <w:rPr>
          <w:rFonts w:cs="Calibri"/>
          <w:color w:val="000000" w:themeColor="text1"/>
          <w:lang w:val="en-GB"/>
        </w:rPr>
        <w:t>.</w:t>
      </w:r>
      <w:r w:rsidR="00F87B91" w:rsidRPr="002F23A5">
        <w:rPr>
          <w:rFonts w:cs="Calibri"/>
          <w:color w:val="000000" w:themeColor="text1"/>
          <w:lang w:val="en-GB"/>
        </w:rPr>
        <w:t xml:space="preserve"> </w:t>
      </w:r>
      <w:r w:rsidR="00752825" w:rsidRPr="002F23A5">
        <w:rPr>
          <w:rFonts w:cs="Calibri"/>
          <w:i/>
          <w:iCs/>
          <w:color w:val="000000" w:themeColor="text1"/>
          <w:lang w:val="en-GB"/>
        </w:rPr>
        <w:t xml:space="preserve">Wolf Warrior </w:t>
      </w:r>
      <w:r w:rsidR="00BB79C9" w:rsidRPr="002F23A5">
        <w:rPr>
          <w:rFonts w:cs="Calibri"/>
          <w:i/>
          <w:iCs/>
          <w:color w:val="000000" w:themeColor="text1"/>
          <w:lang w:val="en-GB"/>
        </w:rPr>
        <w:t>2</w:t>
      </w:r>
      <w:r w:rsidR="00752825" w:rsidRPr="002F23A5">
        <w:rPr>
          <w:rFonts w:cs="Calibri"/>
          <w:i/>
          <w:iCs/>
          <w:color w:val="000000" w:themeColor="text1"/>
          <w:lang w:val="en-GB"/>
        </w:rPr>
        <w:t xml:space="preserve"> </w:t>
      </w:r>
      <w:r w:rsidR="00752825" w:rsidRPr="002F23A5">
        <w:rPr>
          <w:rFonts w:cs="Calibri"/>
          <w:color w:val="000000" w:themeColor="text1"/>
          <w:lang w:val="en-GB"/>
        </w:rPr>
        <w:t xml:space="preserve">was considered </w:t>
      </w:r>
      <w:r w:rsidR="002F46BB" w:rsidRPr="002F23A5">
        <w:rPr>
          <w:rFonts w:cs="Calibri"/>
          <w:color w:val="000000" w:themeColor="text1"/>
          <w:lang w:val="en-GB"/>
        </w:rPr>
        <w:t xml:space="preserve">a main melody film, </w:t>
      </w:r>
      <w:r w:rsidR="00752825" w:rsidRPr="002F23A5">
        <w:rPr>
          <w:rFonts w:cs="Calibri"/>
          <w:color w:val="000000" w:themeColor="text1"/>
          <w:lang w:val="en-GB"/>
        </w:rPr>
        <w:t xml:space="preserve">a representative blockbuster that describes the Chinese military serving overseas </w:t>
      </w:r>
      <w:r w:rsidR="002F46BB" w:rsidRPr="002F23A5">
        <w:rPr>
          <w:rFonts w:cs="Calibri"/>
          <w:color w:val="000000" w:themeColor="text1"/>
          <w:lang w:val="en-GB"/>
        </w:rPr>
        <w:t>(</w:t>
      </w:r>
      <w:r w:rsidR="009E5FA7" w:rsidRPr="002F23A5">
        <w:rPr>
          <w:rFonts w:cs="Calibri"/>
          <w:color w:val="000000" w:themeColor="text1"/>
          <w:lang w:val="en-GB"/>
        </w:rPr>
        <w:t>Yang</w:t>
      </w:r>
      <w:r w:rsidR="002F46BB" w:rsidRPr="002F23A5">
        <w:rPr>
          <w:rFonts w:cs="Calibri"/>
          <w:color w:val="000000" w:themeColor="text1"/>
          <w:lang w:val="en-GB"/>
        </w:rPr>
        <w:t>,</w:t>
      </w:r>
      <w:r w:rsidR="001E4BE5" w:rsidRPr="002F23A5">
        <w:rPr>
          <w:rFonts w:cs="Calibri"/>
          <w:color w:val="000000" w:themeColor="text1"/>
          <w:lang w:val="en-GB"/>
        </w:rPr>
        <w:t xml:space="preserve"> </w:t>
      </w:r>
      <w:r w:rsidR="002F46BB" w:rsidRPr="002F23A5">
        <w:rPr>
          <w:rFonts w:cs="Calibri"/>
          <w:color w:val="000000" w:themeColor="text1"/>
          <w:lang w:val="en-GB"/>
        </w:rPr>
        <w:t>2023)</w:t>
      </w:r>
      <w:r w:rsidR="001E4BE5" w:rsidRPr="002F23A5">
        <w:rPr>
          <w:rFonts w:cs="Calibri"/>
          <w:color w:val="000000" w:themeColor="text1"/>
          <w:lang w:val="en-GB"/>
        </w:rPr>
        <w:t>.</w:t>
      </w:r>
      <w:r w:rsidR="002F46BB" w:rsidRPr="002F23A5">
        <w:rPr>
          <w:rFonts w:cs="Calibri"/>
          <w:color w:val="000000" w:themeColor="text1"/>
          <w:lang w:val="en-GB"/>
        </w:rPr>
        <w:t xml:space="preserve"> Moreover, </w:t>
      </w:r>
      <w:r w:rsidR="009E5FA7" w:rsidRPr="002F23A5">
        <w:rPr>
          <w:rFonts w:cs="Calibri"/>
          <w:color w:val="000000" w:themeColor="text1"/>
          <w:lang w:val="en-GB"/>
        </w:rPr>
        <w:t>Yang</w:t>
      </w:r>
      <w:r w:rsidR="001E4BE5" w:rsidRPr="002F23A5">
        <w:rPr>
          <w:rFonts w:cs="Calibri"/>
          <w:color w:val="000000" w:themeColor="text1"/>
          <w:lang w:val="en-GB"/>
        </w:rPr>
        <w:t xml:space="preserve"> </w:t>
      </w:r>
      <w:r w:rsidR="002F46BB" w:rsidRPr="002F23A5">
        <w:rPr>
          <w:rFonts w:cs="Calibri"/>
          <w:color w:val="000000" w:themeColor="text1"/>
          <w:lang w:val="en-GB"/>
        </w:rPr>
        <w:t xml:space="preserve">(2023) pointed out that main melody films export </w:t>
      </w:r>
      <w:r w:rsidR="001E4BE5" w:rsidRPr="002F23A5">
        <w:rPr>
          <w:rFonts w:cs="Calibri"/>
          <w:color w:val="000000" w:themeColor="text1"/>
          <w:lang w:val="en-GB"/>
        </w:rPr>
        <w:t>the</w:t>
      </w:r>
      <w:r w:rsidR="002F46BB" w:rsidRPr="002F23A5">
        <w:rPr>
          <w:rFonts w:cs="Calibri"/>
          <w:color w:val="000000" w:themeColor="text1"/>
          <w:lang w:val="en-GB"/>
        </w:rPr>
        <w:t xml:space="preserve"> ideology</w:t>
      </w:r>
      <w:r w:rsidR="001E4BE5" w:rsidRPr="002F23A5">
        <w:rPr>
          <w:rFonts w:cs="Calibri"/>
          <w:color w:val="000000" w:themeColor="text1"/>
          <w:lang w:val="en-GB"/>
        </w:rPr>
        <w:t xml:space="preserve"> of the Chinese authority</w:t>
      </w:r>
      <w:r w:rsidR="000342DE" w:rsidRPr="002F23A5">
        <w:rPr>
          <w:rFonts w:cs="Calibri"/>
          <w:color w:val="000000" w:themeColor="text1"/>
          <w:lang w:val="en-GB"/>
        </w:rPr>
        <w:t xml:space="preserve">. On the other hand, </w:t>
      </w:r>
      <w:r w:rsidR="009E5FA7" w:rsidRPr="002F23A5">
        <w:rPr>
          <w:rFonts w:cs="Calibri"/>
          <w:color w:val="000000" w:themeColor="text1"/>
          <w:lang w:val="en-GB"/>
        </w:rPr>
        <w:t>Yang</w:t>
      </w:r>
      <w:r w:rsidR="000342DE" w:rsidRPr="002F23A5">
        <w:rPr>
          <w:rFonts w:cs="Calibri"/>
          <w:color w:val="000000" w:themeColor="text1"/>
          <w:lang w:val="en-GB"/>
        </w:rPr>
        <w:t xml:space="preserve"> (2023,</w:t>
      </w:r>
      <w:r w:rsidR="001E4BE5" w:rsidRPr="002F23A5">
        <w:rPr>
          <w:rFonts w:cs="Calibri"/>
          <w:color w:val="000000" w:themeColor="text1"/>
          <w:lang w:val="en-GB"/>
        </w:rPr>
        <w:t xml:space="preserve"> </w:t>
      </w:r>
      <w:r w:rsidR="000342DE" w:rsidRPr="002F23A5">
        <w:rPr>
          <w:rFonts w:cs="Calibri"/>
          <w:color w:val="000000" w:themeColor="text1"/>
          <w:lang w:val="en-GB"/>
        </w:rPr>
        <w:t>p.14) also said</w:t>
      </w:r>
      <w:r w:rsidR="001E4BE5" w:rsidRPr="002F23A5">
        <w:rPr>
          <w:rFonts w:cs="Calibri"/>
          <w:color w:val="000000" w:themeColor="text1"/>
          <w:lang w:val="en-GB"/>
        </w:rPr>
        <w:t xml:space="preserve"> that ‘</w:t>
      </w:r>
      <w:r w:rsidR="000342DE" w:rsidRPr="002F23A5">
        <w:rPr>
          <w:rFonts w:cs="Calibri"/>
          <w:color w:val="000000" w:themeColor="text1"/>
          <w:lang w:val="en-GB"/>
        </w:rPr>
        <w:t>[...] these films constructed a “wolf warrior” stereotype of China and Chinese diplomacy because of their nationalistic expressions and stereotypes</w:t>
      </w:r>
      <w:r w:rsidR="001E4BE5" w:rsidRPr="002F23A5">
        <w:rPr>
          <w:rFonts w:cs="Calibri"/>
          <w:color w:val="000000" w:themeColor="text1"/>
          <w:lang w:val="en-GB"/>
        </w:rPr>
        <w:t>’</w:t>
      </w:r>
      <w:r w:rsidR="000342DE" w:rsidRPr="002F23A5">
        <w:rPr>
          <w:rFonts w:cs="Calibri"/>
          <w:color w:val="000000" w:themeColor="text1"/>
          <w:lang w:val="en-GB"/>
        </w:rPr>
        <w:t xml:space="preserve">. </w:t>
      </w:r>
      <w:r w:rsidR="00F81112" w:rsidRPr="002F23A5">
        <w:rPr>
          <w:rFonts w:cs="Calibri"/>
          <w:color w:val="000000" w:themeColor="text1"/>
          <w:lang w:val="en-GB"/>
        </w:rPr>
        <w:t xml:space="preserve">Likewise, </w:t>
      </w:r>
      <w:r w:rsidR="00F81112" w:rsidRPr="002F23A5">
        <w:rPr>
          <w:rFonts w:cs="Calibri"/>
          <w:i/>
          <w:iCs/>
          <w:color w:val="000000" w:themeColor="text1"/>
          <w:lang w:val="en-GB"/>
        </w:rPr>
        <w:t>The Battle of Lake Changjin</w:t>
      </w:r>
      <w:r w:rsidR="00F81112" w:rsidRPr="002F23A5">
        <w:rPr>
          <w:rFonts w:cs="Calibri"/>
          <w:color w:val="000000" w:themeColor="text1"/>
          <w:lang w:val="en-GB"/>
        </w:rPr>
        <w:t xml:space="preserve"> series tells the story of the Korean War; Wu portrays a soldier in </w:t>
      </w:r>
      <w:r w:rsidRPr="002F23A5">
        <w:rPr>
          <w:rFonts w:cs="Calibri"/>
          <w:color w:val="000000"/>
          <w:lang w:val="en-GB"/>
        </w:rPr>
        <w:t>the Chinese People's Volunteers</w:t>
      </w:r>
      <w:r w:rsidR="001E4BE5" w:rsidRPr="002F23A5">
        <w:rPr>
          <w:rFonts w:cs="Calibri"/>
          <w:color w:val="000000"/>
          <w:lang w:val="en-GB"/>
        </w:rPr>
        <w:t xml:space="preserve"> </w:t>
      </w:r>
      <w:r w:rsidRPr="002F23A5">
        <w:rPr>
          <w:rFonts w:cs="Calibri"/>
          <w:color w:val="000000"/>
          <w:lang w:val="en-GB"/>
        </w:rPr>
        <w:t xml:space="preserve">(CPV) </w:t>
      </w:r>
      <w:r w:rsidR="00F81112" w:rsidRPr="002F23A5">
        <w:rPr>
          <w:rFonts w:cs="Calibri"/>
          <w:color w:val="000000" w:themeColor="text1"/>
          <w:lang w:val="en-GB"/>
        </w:rPr>
        <w:t>fight</w:t>
      </w:r>
      <w:r w:rsidRPr="002F23A5">
        <w:rPr>
          <w:rFonts w:cs="Calibri"/>
          <w:color w:val="000000"/>
          <w:lang w:val="en-GB"/>
        </w:rPr>
        <w:t>ing against the U.S. army. The analy</w:t>
      </w:r>
      <w:r w:rsidR="009C5223" w:rsidRPr="002F23A5">
        <w:rPr>
          <w:rFonts w:cs="Calibri"/>
          <w:color w:val="000000" w:themeColor="text1"/>
          <w:lang w:val="en-GB"/>
        </w:rPr>
        <w:t>s</w:t>
      </w:r>
      <w:r w:rsidR="00F81112" w:rsidRPr="002F23A5">
        <w:rPr>
          <w:rFonts w:cs="Calibri"/>
          <w:color w:val="000000" w:themeColor="text1"/>
          <w:lang w:val="en-GB"/>
        </w:rPr>
        <w:t>i</w:t>
      </w:r>
      <w:r w:rsidR="009C5223" w:rsidRPr="002F23A5">
        <w:rPr>
          <w:rFonts w:cs="Calibri"/>
          <w:color w:val="000000" w:themeColor="text1"/>
          <w:lang w:val="en-GB"/>
        </w:rPr>
        <w:t>s</w:t>
      </w:r>
      <w:r w:rsidR="00F81112" w:rsidRPr="002F23A5">
        <w:rPr>
          <w:rFonts w:cs="Calibri"/>
          <w:color w:val="000000" w:themeColor="text1"/>
          <w:lang w:val="en-GB"/>
        </w:rPr>
        <w:t xml:space="preserve"> in </w:t>
      </w:r>
      <w:r w:rsidRPr="002F23A5">
        <w:rPr>
          <w:rFonts w:cs="Calibri"/>
          <w:i/>
          <w:iCs/>
          <w:color w:val="000000" w:themeColor="text1"/>
          <w:lang w:val="en-GB"/>
        </w:rPr>
        <w:t>Meg 2</w:t>
      </w:r>
      <w:r w:rsidR="006A437C" w:rsidRPr="002F23A5">
        <w:rPr>
          <w:rFonts w:cs="Calibri"/>
          <w:color w:val="000000" w:themeColor="text1"/>
          <w:lang w:val="en-GB"/>
        </w:rPr>
        <w:t xml:space="preserve"> introduces</w:t>
      </w:r>
      <w:r w:rsidR="009C5223" w:rsidRPr="002F23A5">
        <w:rPr>
          <w:rFonts w:cs="Calibri"/>
          <w:color w:val="000000" w:themeColor="text1"/>
          <w:lang w:val="en-GB"/>
        </w:rPr>
        <w:t xml:space="preserve"> its </w:t>
      </w:r>
      <w:r w:rsidRPr="002F23A5">
        <w:rPr>
          <w:rFonts w:cs="Calibri"/>
          <w:color w:val="000000"/>
          <w:lang w:val="en-GB"/>
        </w:rPr>
        <w:t>Chinese</w:t>
      </w:r>
      <w:r w:rsidR="001E4BE5" w:rsidRPr="002F23A5">
        <w:rPr>
          <w:rFonts w:cs="Calibri"/>
          <w:color w:val="000000"/>
          <w:lang w:val="en-GB"/>
        </w:rPr>
        <w:t xml:space="preserve"> lead</w:t>
      </w:r>
      <w:r w:rsidR="009C5223" w:rsidRPr="002F23A5">
        <w:rPr>
          <w:rFonts w:cs="Calibri"/>
          <w:color w:val="000000" w:themeColor="text1"/>
          <w:lang w:val="en-GB"/>
        </w:rPr>
        <w:t xml:space="preserve"> role, Wu Jing, who has been seen as a stereotypical Chinese main melody film actor </w:t>
      </w:r>
      <w:r w:rsidR="001E4BE5" w:rsidRPr="002F23A5">
        <w:rPr>
          <w:rFonts w:cs="Calibri"/>
          <w:color w:val="000000" w:themeColor="text1"/>
          <w:lang w:val="en-GB"/>
        </w:rPr>
        <w:t>espousing</w:t>
      </w:r>
      <w:r w:rsidR="009C5223" w:rsidRPr="002F23A5">
        <w:rPr>
          <w:rFonts w:cs="Calibri"/>
          <w:color w:val="000000" w:themeColor="text1"/>
          <w:lang w:val="en-GB"/>
        </w:rPr>
        <w:t xml:space="preserve"> nationalism.</w:t>
      </w:r>
      <w:r w:rsidR="009978DF" w:rsidRPr="002F23A5">
        <w:rPr>
          <w:rFonts w:cs="Calibri"/>
          <w:color w:val="000000" w:themeColor="text1"/>
          <w:lang w:val="en-GB"/>
        </w:rPr>
        <w:t xml:space="preserve"> Wu plays the leading role in Sino-U.S. co-productions, which</w:t>
      </w:r>
      <w:r w:rsidR="00FC1825" w:rsidRPr="002F23A5">
        <w:rPr>
          <w:rFonts w:cs="Calibri"/>
          <w:color w:val="000000" w:themeColor="text1"/>
          <w:lang w:val="en-GB"/>
        </w:rPr>
        <w:t xml:space="preserve"> sends</w:t>
      </w:r>
      <w:r w:rsidR="009978DF" w:rsidRPr="002F23A5">
        <w:rPr>
          <w:rFonts w:cs="Calibri"/>
          <w:color w:val="000000" w:themeColor="text1"/>
          <w:lang w:val="en-GB"/>
        </w:rPr>
        <w:t xml:space="preserve"> solid ideological signals. </w:t>
      </w:r>
    </w:p>
    <w:p w14:paraId="4C6904CA" w14:textId="361BEBD7" w:rsidR="006639B9" w:rsidRPr="002F23A5" w:rsidRDefault="00E80FAB" w:rsidP="00792BD5">
      <w:pPr>
        <w:pStyle w:val="NormalWeb"/>
        <w:spacing w:before="0" w:beforeAutospacing="0" w:after="0" w:afterAutospacing="0"/>
        <w:ind w:firstLineChars="200" w:firstLine="480"/>
        <w:rPr>
          <w:rFonts w:cs="Calibri"/>
          <w:color w:val="000000" w:themeColor="text1"/>
          <w:lang w:val="en-GB"/>
        </w:rPr>
      </w:pPr>
      <w:r w:rsidRPr="002F23A5">
        <w:rPr>
          <w:rFonts w:cs="Calibri"/>
          <w:color w:val="000000" w:themeColor="text1"/>
          <w:lang w:val="en-GB"/>
        </w:rPr>
        <w:t xml:space="preserve">Furthermore, the characters in </w:t>
      </w:r>
      <w:r w:rsidR="00273EDF" w:rsidRPr="002F23A5">
        <w:rPr>
          <w:rFonts w:cs="Calibri"/>
          <w:i/>
          <w:iCs/>
          <w:color w:val="000000" w:themeColor="text1"/>
          <w:lang w:val="en-GB"/>
        </w:rPr>
        <w:t>Meg 2</w:t>
      </w:r>
      <w:r w:rsidR="00D078C3" w:rsidRPr="002F23A5">
        <w:rPr>
          <w:rFonts w:cs="Calibri"/>
          <w:color w:val="000000" w:themeColor="text1"/>
          <w:lang w:val="en-GB"/>
        </w:rPr>
        <w:t xml:space="preserve"> </w:t>
      </w:r>
      <w:r w:rsidR="006A437C" w:rsidRPr="002F23A5">
        <w:rPr>
          <w:rFonts w:cs="Calibri"/>
          <w:color w:val="000000" w:themeColor="text1"/>
          <w:lang w:val="en-GB"/>
        </w:rPr>
        <w:t>were purposely</w:t>
      </w:r>
      <w:r w:rsidR="00D078C3" w:rsidRPr="002F23A5">
        <w:rPr>
          <w:rFonts w:cs="Calibri"/>
          <w:color w:val="000000" w:themeColor="text1"/>
          <w:lang w:val="en-GB"/>
        </w:rPr>
        <w:t xml:space="preserve"> selected and</w:t>
      </w:r>
      <w:r w:rsidRPr="002F23A5">
        <w:rPr>
          <w:rFonts w:cs="Calibri"/>
          <w:color w:val="000000" w:themeColor="text1"/>
          <w:lang w:val="en-GB"/>
        </w:rPr>
        <w:t xml:space="preserve"> </w:t>
      </w:r>
      <w:r w:rsidR="00E34BB7" w:rsidRPr="002F23A5">
        <w:rPr>
          <w:rFonts w:cs="Calibri"/>
          <w:color w:val="000000" w:themeColor="text1"/>
          <w:lang w:val="en-GB"/>
        </w:rPr>
        <w:t xml:space="preserve">are </w:t>
      </w:r>
      <w:r w:rsidRPr="002F23A5">
        <w:rPr>
          <w:rFonts w:cs="Calibri"/>
          <w:color w:val="000000" w:themeColor="text1"/>
          <w:lang w:val="en-GB"/>
        </w:rPr>
        <w:t>introduced in this paragraph</w:t>
      </w:r>
      <w:r w:rsidR="00E34BB7" w:rsidRPr="002F23A5">
        <w:rPr>
          <w:rFonts w:cs="Calibri"/>
          <w:color w:val="000000" w:themeColor="text1"/>
          <w:lang w:val="en-GB"/>
        </w:rPr>
        <w:t xml:space="preserve">: </w:t>
      </w:r>
      <w:r w:rsidRPr="002F23A5">
        <w:rPr>
          <w:rFonts w:cs="Calibri"/>
          <w:color w:val="000000" w:themeColor="text1"/>
          <w:lang w:val="en-GB"/>
        </w:rPr>
        <w:t xml:space="preserve">1) Jason Statham portrays Jonas Tylor, a </w:t>
      </w:r>
      <w:r w:rsidR="00DE5933" w:rsidRPr="002F23A5">
        <w:rPr>
          <w:rFonts w:cs="Calibri"/>
          <w:color w:val="000000" w:themeColor="text1"/>
          <w:lang w:val="en-GB"/>
        </w:rPr>
        <w:t>deep-sea diver and stepfather of Meiying w</w:t>
      </w:r>
      <w:r w:rsidR="00E34BB7" w:rsidRPr="002F23A5">
        <w:rPr>
          <w:rFonts w:cs="Calibri"/>
          <w:color w:val="000000" w:themeColor="text1"/>
          <w:lang w:val="en-GB"/>
        </w:rPr>
        <w:t>ho has</w:t>
      </w:r>
      <w:r w:rsidR="00DE5933" w:rsidRPr="002F23A5">
        <w:rPr>
          <w:rFonts w:cs="Calibri"/>
          <w:color w:val="000000" w:themeColor="text1"/>
          <w:lang w:val="en-GB"/>
        </w:rPr>
        <w:t xml:space="preserve"> excellent fighting skills</w:t>
      </w:r>
      <w:r w:rsidR="00E34BB7" w:rsidRPr="002F23A5">
        <w:rPr>
          <w:rFonts w:cs="Calibri"/>
          <w:color w:val="000000" w:themeColor="text1"/>
          <w:lang w:val="en-GB"/>
        </w:rPr>
        <w:t>;</w:t>
      </w:r>
      <w:r w:rsidR="00DE5933" w:rsidRPr="002F23A5">
        <w:rPr>
          <w:rFonts w:cs="Calibri"/>
          <w:color w:val="000000" w:themeColor="text1"/>
          <w:lang w:val="en-GB"/>
        </w:rPr>
        <w:t xml:space="preserve"> 2) Wu Jing portrays Zhang </w:t>
      </w:r>
      <w:proofErr w:type="spellStart"/>
      <w:r w:rsidR="00DE5933" w:rsidRPr="002F23A5">
        <w:rPr>
          <w:rFonts w:cs="Calibri"/>
          <w:color w:val="000000" w:themeColor="text1"/>
          <w:lang w:val="en-GB"/>
        </w:rPr>
        <w:t>Jiuming</w:t>
      </w:r>
      <w:proofErr w:type="spellEnd"/>
      <w:r w:rsidR="00DE5933" w:rsidRPr="002F23A5">
        <w:rPr>
          <w:rFonts w:cs="Calibri"/>
          <w:color w:val="000000" w:themeColor="text1"/>
          <w:lang w:val="en-GB"/>
        </w:rPr>
        <w:t xml:space="preserve">, a talented Chinese scientist and Meiying`s </w:t>
      </w:r>
      <w:r w:rsidR="00CE7A19" w:rsidRPr="002F23A5">
        <w:rPr>
          <w:rFonts w:cs="Calibri"/>
          <w:color w:val="000000" w:themeColor="text1"/>
          <w:lang w:val="en-GB"/>
        </w:rPr>
        <w:t>uncle</w:t>
      </w:r>
      <w:r w:rsidR="00E34BB7" w:rsidRPr="002F23A5">
        <w:rPr>
          <w:rFonts w:cs="Calibri"/>
          <w:color w:val="000000" w:themeColor="text1"/>
          <w:lang w:val="en-GB"/>
        </w:rPr>
        <w:t xml:space="preserve"> who</w:t>
      </w:r>
      <w:r w:rsidR="00DE5933" w:rsidRPr="002F23A5">
        <w:rPr>
          <w:rFonts w:cs="Calibri"/>
          <w:color w:val="000000" w:themeColor="text1"/>
          <w:lang w:val="en-GB"/>
        </w:rPr>
        <w:t xml:space="preserve"> designs advanced equipment</w:t>
      </w:r>
      <w:r w:rsidR="00CE7A19" w:rsidRPr="002F23A5">
        <w:rPr>
          <w:rFonts w:cs="Calibri"/>
          <w:color w:val="000000" w:themeColor="text1"/>
          <w:lang w:val="en-GB"/>
        </w:rPr>
        <w:t>,</w:t>
      </w:r>
      <w:r w:rsidR="00DE5933" w:rsidRPr="002F23A5">
        <w:rPr>
          <w:rFonts w:cs="Calibri"/>
          <w:color w:val="000000" w:themeColor="text1"/>
          <w:lang w:val="en-GB"/>
        </w:rPr>
        <w:t xml:space="preserve"> such as exoskeleton </w:t>
      </w:r>
      <w:r w:rsidR="006353F9" w:rsidRPr="006353F9">
        <w:rPr>
          <w:rFonts w:cs="Calibri"/>
          <w:color w:val="000000" w:themeColor="text1"/>
          <w:lang w:val="en-GB"/>
        </w:rPr>
        <w:t>armour</w:t>
      </w:r>
      <w:r w:rsidR="00CE7A19" w:rsidRPr="002F23A5">
        <w:rPr>
          <w:rFonts w:cs="Calibri"/>
          <w:color w:val="000000" w:themeColor="text1"/>
          <w:lang w:val="en-GB"/>
        </w:rPr>
        <w:t>,</w:t>
      </w:r>
      <w:r w:rsidR="00F81112" w:rsidRPr="002F23A5">
        <w:rPr>
          <w:rFonts w:cs="Calibri"/>
          <w:color w:val="000000" w:themeColor="text1"/>
          <w:lang w:val="en-GB"/>
        </w:rPr>
        <w:t xml:space="preserve"> </w:t>
      </w:r>
      <w:r w:rsidR="00DE5933" w:rsidRPr="002F23A5">
        <w:rPr>
          <w:rFonts w:cs="Calibri"/>
          <w:color w:val="000000" w:themeColor="text1"/>
          <w:lang w:val="en-GB"/>
        </w:rPr>
        <w:t>in the film</w:t>
      </w:r>
      <w:r w:rsidR="00E34BB7" w:rsidRPr="002F23A5">
        <w:rPr>
          <w:rFonts w:cs="Calibri"/>
          <w:color w:val="000000" w:themeColor="text1"/>
          <w:lang w:val="en-GB"/>
        </w:rPr>
        <w:t>;</w:t>
      </w:r>
      <w:r w:rsidR="00CE7A19" w:rsidRPr="002F23A5">
        <w:rPr>
          <w:rFonts w:cs="Calibri"/>
          <w:color w:val="000000" w:themeColor="text1"/>
          <w:lang w:val="en-GB"/>
        </w:rPr>
        <w:t xml:space="preserve"> 3) Meiying is a courage</w:t>
      </w:r>
      <w:r w:rsidR="00E34BB7" w:rsidRPr="002F23A5">
        <w:rPr>
          <w:rFonts w:cs="Calibri"/>
          <w:color w:val="000000" w:themeColor="text1"/>
          <w:lang w:val="en-GB"/>
        </w:rPr>
        <w:t>ous</w:t>
      </w:r>
      <w:r w:rsidR="00CE7A19" w:rsidRPr="002F23A5">
        <w:rPr>
          <w:rFonts w:cs="Calibri"/>
          <w:color w:val="000000" w:themeColor="text1"/>
          <w:lang w:val="en-GB"/>
        </w:rPr>
        <w:t>, intelligent girl in the film</w:t>
      </w:r>
      <w:r w:rsidR="00E34BB7" w:rsidRPr="002F23A5">
        <w:rPr>
          <w:rFonts w:cs="Calibri"/>
          <w:color w:val="000000" w:themeColor="text1"/>
          <w:lang w:val="en-GB"/>
        </w:rPr>
        <w:t xml:space="preserve"> whose</w:t>
      </w:r>
      <w:r w:rsidR="009109FA" w:rsidRPr="002F23A5">
        <w:rPr>
          <w:rFonts w:cs="Calibri"/>
          <w:color w:val="000000" w:themeColor="text1"/>
          <w:lang w:val="en-GB"/>
        </w:rPr>
        <w:t xml:space="preserve"> mother, Zhang Suyin, is a Chinese marine biologist who has passed away</w:t>
      </w:r>
      <w:r w:rsidR="00E34BB7" w:rsidRPr="002F23A5">
        <w:rPr>
          <w:rFonts w:cs="Calibri"/>
          <w:color w:val="000000" w:themeColor="text1"/>
          <w:lang w:val="en-GB"/>
        </w:rPr>
        <w:t xml:space="preserve">; </w:t>
      </w:r>
      <w:r w:rsidR="00CE7A19" w:rsidRPr="002F23A5">
        <w:rPr>
          <w:rFonts w:cs="Calibri"/>
          <w:color w:val="000000" w:themeColor="text1"/>
          <w:lang w:val="en-GB"/>
        </w:rPr>
        <w:t xml:space="preserve">4) </w:t>
      </w:r>
      <w:r w:rsidR="00604F0E" w:rsidRPr="002F23A5">
        <w:rPr>
          <w:rFonts w:cs="Calibri"/>
          <w:color w:val="000000" w:themeColor="text1"/>
          <w:lang w:val="en-GB"/>
        </w:rPr>
        <w:t>Mac and 5</w:t>
      </w:r>
      <w:r w:rsidR="009109FA" w:rsidRPr="002F23A5">
        <w:rPr>
          <w:rFonts w:cs="Calibri"/>
          <w:color w:val="000000" w:themeColor="text1"/>
          <w:lang w:val="en-GB"/>
        </w:rPr>
        <w:t>)</w:t>
      </w:r>
      <w:r w:rsidR="00604F0E" w:rsidRPr="002F23A5">
        <w:rPr>
          <w:rFonts w:cs="Calibri"/>
          <w:color w:val="000000" w:themeColor="text1"/>
          <w:lang w:val="en-GB"/>
        </w:rPr>
        <w:t xml:space="preserve"> DJ are portrayed as </w:t>
      </w:r>
      <w:r w:rsidR="00E34BB7" w:rsidRPr="002F23A5">
        <w:rPr>
          <w:rFonts w:cs="Calibri"/>
          <w:color w:val="000000" w:themeColor="text1"/>
          <w:lang w:val="en-GB"/>
        </w:rPr>
        <w:t xml:space="preserve">an </w:t>
      </w:r>
      <w:r w:rsidR="00604F0E" w:rsidRPr="002F23A5">
        <w:rPr>
          <w:rFonts w:cs="Calibri"/>
          <w:color w:val="000000" w:themeColor="text1"/>
          <w:lang w:val="en-GB"/>
        </w:rPr>
        <w:lastRenderedPageBreak/>
        <w:t>operation manager and</w:t>
      </w:r>
      <w:r w:rsidR="00E34BB7" w:rsidRPr="002F23A5">
        <w:rPr>
          <w:rFonts w:cs="Calibri"/>
          <w:color w:val="000000" w:themeColor="text1"/>
          <w:lang w:val="en-GB"/>
        </w:rPr>
        <w:t xml:space="preserve"> an</w:t>
      </w:r>
      <w:r w:rsidR="00604F0E" w:rsidRPr="002F23A5">
        <w:rPr>
          <w:rFonts w:cs="Calibri"/>
          <w:color w:val="000000" w:themeColor="text1"/>
          <w:lang w:val="en-GB"/>
        </w:rPr>
        <w:t xml:space="preserve"> engineer</w:t>
      </w:r>
      <w:r w:rsidR="00E34BB7" w:rsidRPr="002F23A5">
        <w:rPr>
          <w:rFonts w:cs="Calibri"/>
          <w:color w:val="000000" w:themeColor="text1"/>
          <w:lang w:val="en-GB"/>
        </w:rPr>
        <w:t>, respectively,</w:t>
      </w:r>
      <w:r w:rsidR="00604F0E" w:rsidRPr="002F23A5">
        <w:rPr>
          <w:rFonts w:cs="Calibri"/>
          <w:color w:val="000000" w:themeColor="text1"/>
          <w:lang w:val="en-GB"/>
        </w:rPr>
        <w:t xml:space="preserve"> in the film</w:t>
      </w:r>
      <w:r w:rsidR="00E34BB7" w:rsidRPr="002F23A5">
        <w:rPr>
          <w:rFonts w:cs="Calibri"/>
          <w:color w:val="000000" w:themeColor="text1"/>
          <w:lang w:val="en-GB"/>
        </w:rPr>
        <w:t xml:space="preserve">; </w:t>
      </w:r>
      <w:r w:rsidR="00604F0E" w:rsidRPr="002F23A5">
        <w:rPr>
          <w:rFonts w:cs="Calibri"/>
          <w:color w:val="000000" w:themeColor="text1"/>
          <w:lang w:val="en-GB"/>
        </w:rPr>
        <w:t>6) Jess</w:t>
      </w:r>
      <w:r w:rsidR="009109FA" w:rsidRPr="002F23A5">
        <w:rPr>
          <w:rFonts w:cs="Calibri"/>
          <w:color w:val="000000" w:themeColor="text1"/>
          <w:lang w:val="en-GB"/>
        </w:rPr>
        <w:t xml:space="preserve"> </w:t>
      </w:r>
      <w:r w:rsidR="003B05D3" w:rsidRPr="002F23A5">
        <w:rPr>
          <w:rFonts w:cs="Calibri"/>
          <w:color w:val="000000" w:themeColor="text1"/>
          <w:lang w:val="en-GB"/>
        </w:rPr>
        <w:t>wa</w:t>
      </w:r>
      <w:r w:rsidR="009109FA" w:rsidRPr="002F23A5">
        <w:rPr>
          <w:rFonts w:cs="Calibri"/>
          <w:color w:val="000000" w:themeColor="text1"/>
          <w:lang w:val="en-GB"/>
        </w:rPr>
        <w:t xml:space="preserve">s one of the staff </w:t>
      </w:r>
      <w:r w:rsidR="003B05D3" w:rsidRPr="002F23A5">
        <w:rPr>
          <w:rFonts w:cs="Calibri"/>
          <w:color w:val="000000" w:themeColor="text1"/>
          <w:lang w:val="en-GB"/>
        </w:rPr>
        <w:t xml:space="preserve">of </w:t>
      </w:r>
      <w:r w:rsidR="009109FA" w:rsidRPr="002F23A5">
        <w:rPr>
          <w:rFonts w:cs="Calibri"/>
          <w:color w:val="000000" w:themeColor="text1"/>
          <w:lang w:val="en-GB"/>
        </w:rPr>
        <w:t>Mana</w:t>
      </w:r>
      <w:r w:rsidR="003B05D3" w:rsidRPr="002F23A5">
        <w:rPr>
          <w:rFonts w:cs="Calibri"/>
          <w:color w:val="000000" w:themeColor="text1"/>
          <w:lang w:val="en-GB"/>
        </w:rPr>
        <w:t xml:space="preserve"> One</w:t>
      </w:r>
      <w:r w:rsidR="009109FA" w:rsidRPr="002F23A5">
        <w:rPr>
          <w:rFonts w:cs="Calibri"/>
          <w:color w:val="000000" w:themeColor="text1"/>
          <w:lang w:val="en-GB"/>
        </w:rPr>
        <w:t>, but she betrayed her colleagues</w:t>
      </w:r>
      <w:r w:rsidR="00E34BB7" w:rsidRPr="002F23A5">
        <w:rPr>
          <w:rFonts w:cs="Calibri"/>
          <w:color w:val="000000" w:themeColor="text1"/>
          <w:lang w:val="en-GB"/>
        </w:rPr>
        <w:t>;</w:t>
      </w:r>
      <w:r w:rsidR="009109FA" w:rsidRPr="002F23A5">
        <w:rPr>
          <w:rFonts w:cs="Calibri"/>
          <w:color w:val="000000" w:themeColor="text1"/>
          <w:lang w:val="en-GB"/>
        </w:rPr>
        <w:t xml:space="preserve"> 7) Mo</w:t>
      </w:r>
      <w:r w:rsidR="00336336" w:rsidRPr="002F23A5">
        <w:rPr>
          <w:rFonts w:cs="Calibri"/>
          <w:color w:val="000000" w:themeColor="text1"/>
          <w:lang w:val="en-GB"/>
        </w:rPr>
        <w:t>ntes is portrayed as a villain in the film</w:t>
      </w:r>
      <w:r w:rsidR="00E34BB7" w:rsidRPr="002F23A5">
        <w:rPr>
          <w:rFonts w:cs="Calibri"/>
          <w:color w:val="000000" w:themeColor="text1"/>
          <w:lang w:val="en-GB"/>
        </w:rPr>
        <w:t xml:space="preserve"> who has a mercenary team and</w:t>
      </w:r>
      <w:r w:rsidR="00336336" w:rsidRPr="002F23A5">
        <w:rPr>
          <w:rFonts w:cs="Calibri"/>
          <w:color w:val="000000" w:themeColor="text1"/>
          <w:lang w:val="en-GB"/>
        </w:rPr>
        <w:t xml:space="preserve"> is engaged in illegal marine mining and tries to kill Jonas Tylor because Jonas p</w:t>
      </w:r>
      <w:r w:rsidR="00E34BB7" w:rsidRPr="002F23A5">
        <w:rPr>
          <w:rFonts w:cs="Calibri"/>
          <w:color w:val="000000" w:themeColor="text1"/>
          <w:lang w:val="en-GB"/>
        </w:rPr>
        <w:t>ut</w:t>
      </w:r>
      <w:r w:rsidR="00336336" w:rsidRPr="002F23A5">
        <w:rPr>
          <w:rFonts w:cs="Calibri"/>
          <w:color w:val="000000" w:themeColor="text1"/>
          <w:lang w:val="en-GB"/>
        </w:rPr>
        <w:t xml:space="preserve"> him in jail</w:t>
      </w:r>
      <w:r w:rsidR="00E34BB7" w:rsidRPr="002F23A5">
        <w:rPr>
          <w:rFonts w:cs="Calibri"/>
          <w:color w:val="000000" w:themeColor="text1"/>
          <w:lang w:val="en-GB"/>
        </w:rPr>
        <w:t>;</w:t>
      </w:r>
      <w:r w:rsidR="00D078C3" w:rsidRPr="002F23A5">
        <w:rPr>
          <w:rFonts w:cs="Calibri"/>
          <w:color w:val="000000" w:themeColor="text1"/>
          <w:lang w:val="en-GB"/>
        </w:rPr>
        <w:t xml:space="preserve"> 8) </w:t>
      </w:r>
      <w:r w:rsidR="002574C3" w:rsidRPr="002F23A5">
        <w:rPr>
          <w:rFonts w:cs="Calibri"/>
          <w:color w:val="000000" w:themeColor="text1"/>
          <w:lang w:val="en-GB"/>
        </w:rPr>
        <w:t>Driscoll</w:t>
      </w:r>
      <w:r w:rsidR="00986113" w:rsidRPr="002F23A5">
        <w:rPr>
          <w:rFonts w:cs="Calibri"/>
          <w:color w:val="000000" w:themeColor="text1"/>
          <w:lang w:val="en-GB"/>
        </w:rPr>
        <w:t xml:space="preserve"> is a billionaire who </w:t>
      </w:r>
      <w:r w:rsidR="002574C3" w:rsidRPr="002F23A5">
        <w:rPr>
          <w:rFonts w:cs="Calibri"/>
          <w:color w:val="000000" w:themeColor="text1"/>
          <w:lang w:val="en-GB"/>
        </w:rPr>
        <w:t xml:space="preserve">funded </w:t>
      </w:r>
      <w:r w:rsidR="00986113" w:rsidRPr="002F23A5">
        <w:rPr>
          <w:rFonts w:cs="Calibri"/>
          <w:color w:val="000000" w:themeColor="text1"/>
          <w:lang w:val="en-GB"/>
        </w:rPr>
        <w:t xml:space="preserve">Zhang </w:t>
      </w:r>
      <w:proofErr w:type="spellStart"/>
      <w:r w:rsidR="002574C3" w:rsidRPr="002F23A5">
        <w:rPr>
          <w:rFonts w:cs="Calibri"/>
          <w:color w:val="000000" w:themeColor="text1"/>
          <w:lang w:val="en-GB"/>
        </w:rPr>
        <w:t>Jiuming</w:t>
      </w:r>
      <w:r w:rsidR="00E34BB7" w:rsidRPr="002F23A5">
        <w:rPr>
          <w:rFonts w:cs="Calibri"/>
          <w:color w:val="000000" w:themeColor="text1"/>
          <w:lang w:val="en-GB"/>
        </w:rPr>
        <w:t>’</w:t>
      </w:r>
      <w:r w:rsidR="00986113" w:rsidRPr="002F23A5">
        <w:rPr>
          <w:rFonts w:cs="Calibri"/>
          <w:color w:val="000000" w:themeColor="text1"/>
          <w:lang w:val="en-GB"/>
        </w:rPr>
        <w:t>s</w:t>
      </w:r>
      <w:proofErr w:type="spellEnd"/>
      <w:r w:rsidR="00986113" w:rsidRPr="002F23A5">
        <w:rPr>
          <w:rFonts w:cs="Calibri"/>
          <w:color w:val="000000" w:themeColor="text1"/>
          <w:lang w:val="en-GB"/>
        </w:rPr>
        <w:t xml:space="preserve"> research </w:t>
      </w:r>
      <w:r w:rsidR="002574C3" w:rsidRPr="002F23A5">
        <w:rPr>
          <w:rFonts w:cs="Calibri"/>
          <w:color w:val="000000" w:themeColor="text1"/>
          <w:lang w:val="en-GB"/>
        </w:rPr>
        <w:t xml:space="preserve">and his </w:t>
      </w:r>
      <w:r w:rsidR="00986113" w:rsidRPr="002F23A5">
        <w:rPr>
          <w:rFonts w:cs="Calibri"/>
          <w:color w:val="000000" w:themeColor="text1"/>
          <w:lang w:val="en-GB"/>
        </w:rPr>
        <w:t>institution,</w:t>
      </w:r>
      <w:r w:rsidR="00604F0E" w:rsidRPr="002F23A5">
        <w:rPr>
          <w:rFonts w:cs="Calibri"/>
          <w:color w:val="000000" w:themeColor="text1"/>
          <w:lang w:val="en-GB"/>
        </w:rPr>
        <w:t xml:space="preserve"> </w:t>
      </w:r>
      <w:r w:rsidR="00986113" w:rsidRPr="002F23A5">
        <w:rPr>
          <w:rFonts w:cs="Calibri"/>
          <w:color w:val="000000" w:themeColor="text1"/>
          <w:lang w:val="en-GB"/>
        </w:rPr>
        <w:t>Mana One</w:t>
      </w:r>
      <w:r w:rsidR="00E34BB7" w:rsidRPr="002F23A5">
        <w:rPr>
          <w:rFonts w:cs="Calibri"/>
          <w:color w:val="000000" w:themeColor="text1"/>
          <w:lang w:val="en-GB"/>
        </w:rPr>
        <w:t xml:space="preserve"> and</w:t>
      </w:r>
      <w:r w:rsidR="00986113" w:rsidRPr="002F23A5">
        <w:rPr>
          <w:rFonts w:cs="Calibri"/>
          <w:color w:val="000000" w:themeColor="text1"/>
          <w:lang w:val="en-GB"/>
        </w:rPr>
        <w:t xml:space="preserve"> is a villain</w:t>
      </w:r>
      <w:r w:rsidR="00E34BB7" w:rsidRPr="002F23A5">
        <w:rPr>
          <w:rFonts w:cs="Calibri"/>
          <w:color w:val="000000" w:themeColor="text1"/>
          <w:lang w:val="en-GB"/>
        </w:rPr>
        <w:t xml:space="preserve"> in this story</w:t>
      </w:r>
      <w:r w:rsidR="0070754F" w:rsidRPr="002F23A5">
        <w:rPr>
          <w:rFonts w:cs="Calibri"/>
          <w:color w:val="000000" w:themeColor="text1"/>
          <w:lang w:val="en-GB"/>
        </w:rPr>
        <w:t>;</w:t>
      </w:r>
      <w:r w:rsidR="00986113" w:rsidRPr="002F23A5">
        <w:rPr>
          <w:rFonts w:cs="Calibri"/>
          <w:color w:val="000000" w:themeColor="text1"/>
          <w:lang w:val="en-GB"/>
        </w:rPr>
        <w:t xml:space="preserve"> she betrays </w:t>
      </w:r>
      <w:proofErr w:type="spellStart"/>
      <w:r w:rsidR="00986113" w:rsidRPr="002F23A5">
        <w:rPr>
          <w:rFonts w:cs="Calibri"/>
          <w:color w:val="000000" w:themeColor="text1"/>
          <w:lang w:val="en-GB"/>
        </w:rPr>
        <w:t>Jiuming</w:t>
      </w:r>
      <w:proofErr w:type="spellEnd"/>
      <w:r w:rsidR="00986113" w:rsidRPr="002F23A5">
        <w:rPr>
          <w:rFonts w:cs="Calibri"/>
          <w:color w:val="000000" w:themeColor="text1"/>
          <w:lang w:val="en-GB"/>
        </w:rPr>
        <w:t xml:space="preserve"> and others and cooperates with Montes in illegal business.</w:t>
      </w:r>
    </w:p>
    <w:p w14:paraId="491140E0" w14:textId="50B6E748" w:rsidR="00130A22" w:rsidRPr="002F23A5" w:rsidRDefault="00E80FAB" w:rsidP="00792BD5">
      <w:pPr>
        <w:pStyle w:val="NormalWeb"/>
        <w:spacing w:before="0" w:beforeAutospacing="0" w:after="0" w:afterAutospacing="0"/>
        <w:ind w:firstLineChars="200" w:firstLine="480"/>
        <w:rPr>
          <w:rFonts w:cs="Calibri"/>
          <w:color w:val="000000" w:themeColor="text1"/>
          <w:lang w:val="en-GB"/>
        </w:rPr>
      </w:pPr>
      <w:r w:rsidRPr="002F23A5">
        <w:rPr>
          <w:rFonts w:cs="Calibri"/>
          <w:i/>
          <w:iCs/>
          <w:color w:val="000000" w:themeColor="text1"/>
          <w:lang w:val="en-GB"/>
        </w:rPr>
        <w:t>Meg 2</w:t>
      </w:r>
      <w:r w:rsidR="006A437C" w:rsidRPr="002F23A5">
        <w:rPr>
          <w:rFonts w:cs="Calibri"/>
          <w:i/>
          <w:iCs/>
          <w:color w:val="000000" w:themeColor="text1"/>
          <w:lang w:val="en-GB"/>
        </w:rPr>
        <w:t xml:space="preserve"> </w:t>
      </w:r>
      <w:r w:rsidR="00E84BCB" w:rsidRPr="002F23A5">
        <w:rPr>
          <w:rFonts w:cs="Calibri"/>
          <w:color w:val="000000" w:themeColor="text1"/>
          <w:lang w:val="en-GB"/>
        </w:rPr>
        <w:t xml:space="preserve">tells the story of the Chinese scientist Zhang </w:t>
      </w:r>
      <w:proofErr w:type="spellStart"/>
      <w:r w:rsidR="00E84BCB" w:rsidRPr="002F23A5">
        <w:rPr>
          <w:rFonts w:cs="Calibri"/>
          <w:color w:val="000000" w:themeColor="text1"/>
          <w:lang w:val="en-GB"/>
        </w:rPr>
        <w:t>Jiuming</w:t>
      </w:r>
      <w:proofErr w:type="spellEnd"/>
      <w:r w:rsidR="00E84BCB" w:rsidRPr="002F23A5">
        <w:rPr>
          <w:rFonts w:cs="Calibri"/>
          <w:color w:val="000000" w:themeColor="text1"/>
          <w:lang w:val="en-GB"/>
        </w:rPr>
        <w:t xml:space="preserve"> and a deep-sea diver</w:t>
      </w:r>
      <w:r w:rsidR="00A81FDB" w:rsidRPr="002F23A5">
        <w:rPr>
          <w:rFonts w:cs="Calibri"/>
          <w:color w:val="000000" w:themeColor="text1"/>
          <w:lang w:val="en-GB"/>
        </w:rPr>
        <w:t xml:space="preserve"> and </w:t>
      </w:r>
      <w:r w:rsidR="006639B9" w:rsidRPr="002F23A5">
        <w:rPr>
          <w:rFonts w:cs="Calibri"/>
          <w:color w:val="000000" w:themeColor="text1"/>
          <w:lang w:val="en-GB"/>
        </w:rPr>
        <w:t>environmental crime fighter</w:t>
      </w:r>
      <w:r w:rsidRPr="002F23A5">
        <w:rPr>
          <w:rFonts w:cs="Calibri"/>
          <w:color w:val="000000"/>
          <w:lang w:val="en-GB"/>
        </w:rPr>
        <w:t xml:space="preserve">, </w:t>
      </w:r>
      <w:r w:rsidR="009D2A51" w:rsidRPr="002F23A5">
        <w:rPr>
          <w:rFonts w:cs="Calibri"/>
          <w:color w:val="000000" w:themeColor="text1"/>
          <w:lang w:val="en-GB"/>
        </w:rPr>
        <w:t>Jonas Tylor</w:t>
      </w:r>
      <w:r w:rsidR="006639B9" w:rsidRPr="002F23A5">
        <w:rPr>
          <w:rFonts w:cs="Calibri"/>
          <w:color w:val="000000" w:themeColor="text1"/>
          <w:lang w:val="en-GB"/>
        </w:rPr>
        <w:t>,</w:t>
      </w:r>
      <w:r w:rsidR="00802DF7" w:rsidRPr="002F23A5">
        <w:rPr>
          <w:rFonts w:cs="Calibri"/>
          <w:color w:val="000000" w:themeColor="text1"/>
          <w:lang w:val="en-GB"/>
        </w:rPr>
        <w:t xml:space="preserve"> who,</w:t>
      </w:r>
      <w:r w:rsidR="00A2347A">
        <w:rPr>
          <w:rFonts w:cs="Calibri"/>
          <w:color w:val="000000" w:themeColor="text1"/>
          <w:lang w:val="en-GB"/>
        </w:rPr>
        <w:t xml:space="preserve"> </w:t>
      </w:r>
      <w:r w:rsidR="006639B9" w:rsidRPr="002F23A5">
        <w:rPr>
          <w:rFonts w:cs="Calibri"/>
          <w:color w:val="000000" w:themeColor="text1"/>
          <w:lang w:val="en-GB"/>
        </w:rPr>
        <w:t xml:space="preserve">with their teammates in their oceanic exportation, accidentally discovered illegal marine mining by a criminal group led by Montes. </w:t>
      </w:r>
      <w:r w:rsidR="00C267E3" w:rsidRPr="002F23A5">
        <w:rPr>
          <w:rFonts w:cs="Calibri"/>
          <w:color w:val="000000" w:themeColor="text1"/>
          <w:lang w:val="en-GB"/>
        </w:rPr>
        <w:t xml:space="preserve">Montes used explosives in a trench to trap </w:t>
      </w:r>
      <w:proofErr w:type="spellStart"/>
      <w:r w:rsidR="00C267E3" w:rsidRPr="002F23A5">
        <w:rPr>
          <w:rFonts w:cs="Calibri"/>
          <w:color w:val="000000" w:themeColor="text1"/>
          <w:lang w:val="en-GB"/>
        </w:rPr>
        <w:t>Jiuming</w:t>
      </w:r>
      <w:proofErr w:type="spellEnd"/>
      <w:r w:rsidR="00C267E3" w:rsidRPr="002F23A5">
        <w:rPr>
          <w:rFonts w:cs="Calibri"/>
          <w:color w:val="000000" w:themeColor="text1"/>
          <w:lang w:val="en-GB"/>
        </w:rPr>
        <w:t xml:space="preserve">, Jonas, and their team members. </w:t>
      </w:r>
      <w:r w:rsidR="00802DF7" w:rsidRPr="002F23A5">
        <w:rPr>
          <w:rFonts w:cs="Calibri"/>
          <w:color w:val="000000" w:themeColor="text1"/>
          <w:lang w:val="en-GB"/>
        </w:rPr>
        <w:t>An</w:t>
      </w:r>
      <w:r w:rsidR="00C267E3" w:rsidRPr="002F23A5">
        <w:rPr>
          <w:rFonts w:cs="Calibri"/>
          <w:color w:val="000000" w:themeColor="text1"/>
          <w:lang w:val="en-GB"/>
        </w:rPr>
        <w:t xml:space="preserve"> Oceanic Institute</w:t>
      </w:r>
      <w:r w:rsidRPr="002F23A5">
        <w:rPr>
          <w:rFonts w:cs="Calibri"/>
          <w:color w:val="000000"/>
          <w:lang w:val="en-GB"/>
        </w:rPr>
        <w:t xml:space="preserve"> insurgent, Jess</w:t>
      </w:r>
      <w:r w:rsidR="00473D0B" w:rsidRPr="002F23A5">
        <w:rPr>
          <w:rFonts w:cs="Calibri"/>
          <w:color w:val="000000" w:themeColor="text1"/>
          <w:lang w:val="en-GB"/>
        </w:rPr>
        <w:t>,</w:t>
      </w:r>
      <w:r w:rsidR="00C267E3" w:rsidRPr="002F23A5">
        <w:rPr>
          <w:rFonts w:cs="Calibri"/>
          <w:color w:val="000000" w:themeColor="text1"/>
          <w:lang w:val="en-GB"/>
        </w:rPr>
        <w:t xml:space="preserve"> further </w:t>
      </w:r>
      <w:r w:rsidR="00473D0B" w:rsidRPr="002F23A5">
        <w:rPr>
          <w:rFonts w:cs="Calibri"/>
          <w:color w:val="000000" w:themeColor="text1"/>
          <w:lang w:val="en-GB"/>
        </w:rPr>
        <w:t>disrupted</w:t>
      </w:r>
      <w:r w:rsidR="00C267E3" w:rsidRPr="002F23A5">
        <w:rPr>
          <w:rFonts w:cs="Calibri"/>
          <w:color w:val="000000" w:themeColor="text1"/>
          <w:lang w:val="en-GB"/>
        </w:rPr>
        <w:t xml:space="preserve"> their rescue submarine and </w:t>
      </w:r>
      <w:r w:rsidR="00473D0B" w:rsidRPr="002F23A5">
        <w:rPr>
          <w:rFonts w:cs="Calibri"/>
          <w:color w:val="000000" w:themeColor="text1"/>
          <w:lang w:val="en-GB"/>
        </w:rPr>
        <w:t xml:space="preserve">attempted to murder them </w:t>
      </w:r>
      <w:r w:rsidR="00802DF7" w:rsidRPr="002F23A5">
        <w:rPr>
          <w:rFonts w:cs="Calibri"/>
          <w:color w:val="000000" w:themeColor="text1"/>
          <w:lang w:val="en-GB"/>
        </w:rPr>
        <w:t xml:space="preserve">along </w:t>
      </w:r>
      <w:r w:rsidR="00473D0B" w:rsidRPr="002F23A5">
        <w:rPr>
          <w:rFonts w:cs="Calibri"/>
          <w:color w:val="000000" w:themeColor="text1"/>
          <w:lang w:val="en-GB"/>
        </w:rPr>
        <w:t xml:space="preserve">with another </w:t>
      </w:r>
      <w:r w:rsidR="00802DF7" w:rsidRPr="002F23A5">
        <w:rPr>
          <w:rFonts w:cs="Calibri"/>
          <w:color w:val="000000" w:themeColor="text1"/>
          <w:lang w:val="en-GB"/>
        </w:rPr>
        <w:t>traitor</w:t>
      </w:r>
      <w:r w:rsidR="00473D0B" w:rsidRPr="002F23A5">
        <w:rPr>
          <w:rFonts w:cs="Calibri"/>
          <w:color w:val="000000" w:themeColor="text1"/>
          <w:lang w:val="en-GB"/>
        </w:rPr>
        <w:t xml:space="preserve">, Driscoll. Eventually, </w:t>
      </w:r>
      <w:proofErr w:type="spellStart"/>
      <w:r w:rsidR="00473D0B" w:rsidRPr="002F23A5">
        <w:rPr>
          <w:rFonts w:cs="Calibri"/>
          <w:color w:val="000000" w:themeColor="text1"/>
          <w:lang w:val="en-GB"/>
        </w:rPr>
        <w:t>Jiuming</w:t>
      </w:r>
      <w:proofErr w:type="spellEnd"/>
      <w:r w:rsidR="00473D0B" w:rsidRPr="002F23A5">
        <w:rPr>
          <w:rFonts w:cs="Calibri"/>
          <w:color w:val="000000" w:themeColor="text1"/>
          <w:lang w:val="en-GB"/>
        </w:rPr>
        <w:t xml:space="preserve"> </w:t>
      </w:r>
      <w:r w:rsidR="00663694" w:rsidRPr="002F23A5">
        <w:rPr>
          <w:rFonts w:cs="Calibri"/>
          <w:color w:val="000000" w:themeColor="text1"/>
          <w:lang w:val="en-GB"/>
        </w:rPr>
        <w:t xml:space="preserve">and </w:t>
      </w:r>
      <w:r w:rsidR="00473D0B" w:rsidRPr="002F23A5">
        <w:rPr>
          <w:rFonts w:cs="Calibri"/>
          <w:color w:val="000000" w:themeColor="text1"/>
          <w:lang w:val="en-GB"/>
        </w:rPr>
        <w:t xml:space="preserve">Jonas </w:t>
      </w:r>
      <w:r w:rsidR="00663694" w:rsidRPr="002F23A5">
        <w:rPr>
          <w:rFonts w:cs="Calibri"/>
          <w:color w:val="000000" w:themeColor="text1"/>
          <w:lang w:val="en-GB"/>
        </w:rPr>
        <w:t>relied</w:t>
      </w:r>
      <w:r w:rsidR="00473D0B" w:rsidRPr="002F23A5">
        <w:rPr>
          <w:rFonts w:cs="Calibri"/>
          <w:color w:val="000000" w:themeColor="text1"/>
          <w:lang w:val="en-GB"/>
        </w:rPr>
        <w:t xml:space="preserve"> on their creative intelligence </w:t>
      </w:r>
      <w:r w:rsidR="00663694" w:rsidRPr="002F23A5">
        <w:rPr>
          <w:rFonts w:cs="Calibri"/>
          <w:color w:val="000000" w:themeColor="text1"/>
          <w:lang w:val="en-GB"/>
        </w:rPr>
        <w:t xml:space="preserve">to </w:t>
      </w:r>
      <w:r w:rsidR="00473D0B" w:rsidRPr="002F23A5">
        <w:rPr>
          <w:rFonts w:cs="Calibri"/>
          <w:color w:val="000000" w:themeColor="text1"/>
          <w:lang w:val="en-GB"/>
        </w:rPr>
        <w:t>save themselves</w:t>
      </w:r>
      <w:r w:rsidRPr="002F23A5">
        <w:rPr>
          <w:rFonts w:cs="Calibri"/>
          <w:color w:val="000000"/>
          <w:lang w:val="en-GB"/>
        </w:rPr>
        <w:t>,</w:t>
      </w:r>
      <w:r w:rsidR="00663694" w:rsidRPr="002F23A5">
        <w:rPr>
          <w:rFonts w:cs="Calibri"/>
          <w:color w:val="000000" w:themeColor="text1"/>
          <w:lang w:val="en-GB"/>
        </w:rPr>
        <w:t xml:space="preserve"> </w:t>
      </w:r>
      <w:r w:rsidR="00A2347A">
        <w:rPr>
          <w:rFonts w:cs="Calibri"/>
          <w:color w:val="000000" w:themeColor="text1"/>
          <w:lang w:val="en-GB"/>
        </w:rPr>
        <w:t>and despite that,</w:t>
      </w:r>
      <w:r w:rsidR="00663694" w:rsidRPr="002F23A5">
        <w:rPr>
          <w:rFonts w:cs="Calibri"/>
          <w:color w:val="000000" w:themeColor="text1"/>
          <w:lang w:val="en-GB"/>
        </w:rPr>
        <w:t xml:space="preserve"> they still lost teammates. </w:t>
      </w:r>
      <w:r w:rsidR="00795DCA" w:rsidRPr="002F23A5">
        <w:rPr>
          <w:rFonts w:cs="Calibri"/>
          <w:color w:val="000000" w:themeColor="text1"/>
          <w:lang w:val="en-GB"/>
        </w:rPr>
        <w:t>They reali</w:t>
      </w:r>
      <w:r w:rsidR="006353F9" w:rsidRPr="002F23A5">
        <w:rPr>
          <w:rFonts w:cs="Calibri"/>
          <w:color w:val="000000" w:themeColor="text1"/>
          <w:lang w:val="en-GB"/>
        </w:rPr>
        <w:t>s</w:t>
      </w:r>
      <w:r w:rsidR="00795DCA" w:rsidRPr="002F23A5">
        <w:rPr>
          <w:rFonts w:cs="Calibri"/>
          <w:color w:val="000000" w:themeColor="text1"/>
          <w:lang w:val="en-GB"/>
        </w:rPr>
        <w:t>e</w:t>
      </w:r>
      <w:r w:rsidR="00802DF7" w:rsidRPr="002F23A5">
        <w:rPr>
          <w:rFonts w:cs="Calibri"/>
          <w:color w:val="000000" w:themeColor="text1"/>
          <w:lang w:val="en-GB"/>
        </w:rPr>
        <w:t>d</w:t>
      </w:r>
      <w:r w:rsidR="00795DCA" w:rsidRPr="002F23A5">
        <w:rPr>
          <w:rFonts w:cs="Calibri"/>
          <w:color w:val="000000" w:themeColor="text1"/>
          <w:lang w:val="en-GB"/>
        </w:rPr>
        <w:t xml:space="preserve"> the threat posed to tourists by the terrified marine organisms, including the meg</w:t>
      </w:r>
      <w:r w:rsidRPr="002F23A5">
        <w:rPr>
          <w:rFonts w:cs="Calibri"/>
          <w:color w:val="000000"/>
          <w:lang w:val="en-GB"/>
        </w:rPr>
        <w:t xml:space="preserve">, </w:t>
      </w:r>
      <w:r w:rsidR="00795DCA" w:rsidRPr="002F23A5">
        <w:rPr>
          <w:rFonts w:cs="Calibri"/>
          <w:color w:val="000000" w:themeColor="text1"/>
          <w:lang w:val="en-GB"/>
        </w:rPr>
        <w:t>the giant octopus</w:t>
      </w:r>
      <w:r w:rsidRPr="002F23A5">
        <w:rPr>
          <w:rFonts w:cs="Calibri"/>
          <w:color w:val="000000"/>
          <w:lang w:val="en-GB"/>
        </w:rPr>
        <w:t xml:space="preserve">, and </w:t>
      </w:r>
      <w:r w:rsidR="00795DCA" w:rsidRPr="002F23A5">
        <w:rPr>
          <w:rFonts w:cs="Calibri"/>
          <w:color w:val="000000" w:themeColor="text1"/>
          <w:lang w:val="en-GB"/>
        </w:rPr>
        <w:t xml:space="preserve">snappers. </w:t>
      </w:r>
    </w:p>
    <w:p w14:paraId="5A0771FB" w14:textId="3B3D551C" w:rsidR="00130A22" w:rsidRPr="002F23A5" w:rsidRDefault="00E80FAB" w:rsidP="00792BD5">
      <w:pPr>
        <w:pStyle w:val="NormalWeb"/>
        <w:spacing w:before="0" w:beforeAutospacing="0" w:after="0" w:afterAutospacing="0"/>
        <w:ind w:firstLineChars="200" w:firstLine="480"/>
        <w:rPr>
          <w:rFonts w:cs="Calibri"/>
          <w:color w:val="000000" w:themeColor="text1"/>
          <w:lang w:val="en-GB"/>
        </w:rPr>
      </w:pPr>
      <w:r w:rsidRPr="002F23A5">
        <w:rPr>
          <w:rFonts w:cs="Calibri"/>
          <w:color w:val="000000" w:themeColor="text1"/>
          <w:lang w:val="en-GB"/>
        </w:rPr>
        <w:t>To</w:t>
      </w:r>
      <w:r w:rsidR="00663694" w:rsidRPr="002F23A5">
        <w:rPr>
          <w:rFonts w:cs="Calibri"/>
          <w:color w:val="000000" w:themeColor="text1"/>
          <w:lang w:val="en-GB"/>
        </w:rPr>
        <w:t xml:space="preserve"> warn tourists</w:t>
      </w:r>
      <w:r w:rsidRPr="002F23A5">
        <w:rPr>
          <w:rFonts w:cs="Calibri"/>
          <w:color w:val="000000" w:themeColor="text1"/>
          <w:lang w:val="en-GB"/>
        </w:rPr>
        <w:t xml:space="preserve">, Jonas, </w:t>
      </w:r>
      <w:proofErr w:type="spellStart"/>
      <w:r w:rsidRPr="002F23A5">
        <w:rPr>
          <w:rFonts w:cs="Calibri"/>
          <w:color w:val="000000" w:themeColor="text1"/>
          <w:lang w:val="en-GB"/>
        </w:rPr>
        <w:t>Jiuming</w:t>
      </w:r>
      <w:proofErr w:type="spellEnd"/>
      <w:r w:rsidRPr="002F23A5">
        <w:rPr>
          <w:rFonts w:cs="Calibri"/>
          <w:color w:val="000000" w:themeColor="text1"/>
          <w:lang w:val="en-GB"/>
        </w:rPr>
        <w:t>, their helper</w:t>
      </w:r>
      <w:r w:rsidRPr="002F23A5">
        <w:rPr>
          <w:rFonts w:cs="Calibri"/>
          <w:color w:val="000000"/>
          <w:lang w:val="en-GB"/>
        </w:rPr>
        <w:t xml:space="preserve"> Mac, DJ, and other teammates </w:t>
      </w:r>
      <w:r w:rsidR="00802DF7" w:rsidRPr="002F23A5">
        <w:rPr>
          <w:rFonts w:cs="Calibri"/>
          <w:color w:val="000000" w:themeColor="text1"/>
          <w:lang w:val="en-GB"/>
        </w:rPr>
        <w:t>went</w:t>
      </w:r>
      <w:r w:rsidRPr="002F23A5">
        <w:rPr>
          <w:rFonts w:cs="Calibri"/>
          <w:color w:val="000000" w:themeColor="text1"/>
          <w:lang w:val="en-GB"/>
        </w:rPr>
        <w:t xml:space="preserve"> to Fun Island. Driscoll, Montes</w:t>
      </w:r>
      <w:r w:rsidR="007D464E" w:rsidRPr="002F23A5">
        <w:rPr>
          <w:rFonts w:cs="Calibri"/>
          <w:color w:val="000000" w:themeColor="text1"/>
          <w:lang w:val="en-GB"/>
        </w:rPr>
        <w:t>,</w:t>
      </w:r>
      <w:r w:rsidRPr="002F23A5">
        <w:rPr>
          <w:rFonts w:cs="Calibri"/>
          <w:color w:val="000000" w:themeColor="text1"/>
          <w:lang w:val="en-GB"/>
        </w:rPr>
        <w:t xml:space="preserve"> and</w:t>
      </w:r>
      <w:r w:rsidR="007D464E" w:rsidRPr="002F23A5">
        <w:rPr>
          <w:rFonts w:cs="Calibri"/>
          <w:color w:val="000000" w:themeColor="text1"/>
          <w:lang w:val="en-GB"/>
        </w:rPr>
        <w:t xml:space="preserve"> their mercenary team</w:t>
      </w:r>
      <w:r w:rsidRPr="002F23A5">
        <w:rPr>
          <w:rFonts w:cs="Calibri"/>
          <w:color w:val="000000"/>
          <w:lang w:val="en-GB"/>
        </w:rPr>
        <w:t xml:space="preserve"> </w:t>
      </w:r>
      <w:r w:rsidR="007D464E" w:rsidRPr="002F23A5">
        <w:rPr>
          <w:rFonts w:cs="Calibri"/>
          <w:color w:val="000000" w:themeColor="text1"/>
          <w:lang w:val="en-GB"/>
        </w:rPr>
        <w:t xml:space="preserve">arrived on the island to hunt </w:t>
      </w:r>
      <w:proofErr w:type="spellStart"/>
      <w:r w:rsidR="007D464E" w:rsidRPr="002F23A5">
        <w:rPr>
          <w:rFonts w:cs="Calibri"/>
          <w:color w:val="000000" w:themeColor="text1"/>
          <w:lang w:val="en-GB"/>
        </w:rPr>
        <w:t>Jiuming</w:t>
      </w:r>
      <w:proofErr w:type="spellEnd"/>
      <w:r w:rsidR="007D464E" w:rsidRPr="002F23A5">
        <w:rPr>
          <w:rFonts w:cs="Calibri"/>
          <w:color w:val="000000" w:themeColor="text1"/>
          <w:lang w:val="en-GB"/>
        </w:rPr>
        <w:t>, Jonas, and their friends. Eventually</w:t>
      </w:r>
      <w:r w:rsidR="00BC1E62" w:rsidRPr="002F23A5">
        <w:rPr>
          <w:rFonts w:cs="Calibri"/>
          <w:color w:val="000000" w:themeColor="text1"/>
          <w:lang w:val="en-GB"/>
        </w:rPr>
        <w:t xml:space="preserve">, </w:t>
      </w:r>
      <w:proofErr w:type="spellStart"/>
      <w:r w:rsidR="00BC1E62" w:rsidRPr="002F23A5">
        <w:rPr>
          <w:rFonts w:cs="Calibri"/>
          <w:color w:val="000000" w:themeColor="text1"/>
          <w:lang w:val="en-GB"/>
        </w:rPr>
        <w:t>Jiuming</w:t>
      </w:r>
      <w:proofErr w:type="spellEnd"/>
      <w:r w:rsidR="00BC1E62" w:rsidRPr="002F23A5">
        <w:rPr>
          <w:rFonts w:cs="Calibri"/>
          <w:color w:val="000000" w:themeColor="text1"/>
          <w:lang w:val="en-GB"/>
        </w:rPr>
        <w:t xml:space="preserve"> and Jonas eliminate</w:t>
      </w:r>
      <w:r w:rsidRPr="002F23A5">
        <w:rPr>
          <w:rFonts w:cs="Calibri"/>
          <w:color w:val="000000"/>
          <w:lang w:val="en-GB"/>
        </w:rPr>
        <w:t>d their opponents on th</w:t>
      </w:r>
      <w:r w:rsidR="00BC1E62" w:rsidRPr="002F23A5">
        <w:rPr>
          <w:rFonts w:cs="Calibri"/>
          <w:color w:val="000000" w:themeColor="text1"/>
          <w:lang w:val="en-GB"/>
        </w:rPr>
        <w:t>e island, and the marine resources were protected.</w:t>
      </w:r>
      <w:r w:rsidR="007D464E" w:rsidRPr="002F23A5">
        <w:rPr>
          <w:rFonts w:cs="Calibri"/>
          <w:color w:val="000000" w:themeColor="text1"/>
          <w:lang w:val="en-GB"/>
        </w:rPr>
        <w:t xml:space="preserve"> </w:t>
      </w:r>
      <w:r w:rsidR="00BC1E62" w:rsidRPr="002F23A5">
        <w:rPr>
          <w:rFonts w:cs="Calibri"/>
          <w:color w:val="000000" w:themeColor="text1"/>
          <w:lang w:val="en-GB"/>
        </w:rPr>
        <w:t xml:space="preserve">Furthermore, in this </w:t>
      </w:r>
      <w:r w:rsidR="00802DF7" w:rsidRPr="002F23A5">
        <w:rPr>
          <w:rFonts w:cs="Calibri"/>
          <w:color w:val="000000" w:themeColor="text1"/>
          <w:lang w:val="en-GB"/>
        </w:rPr>
        <w:t>film</w:t>
      </w:r>
      <w:r w:rsidR="00BC1E62" w:rsidRPr="002F23A5">
        <w:rPr>
          <w:rFonts w:cs="Calibri"/>
          <w:color w:val="000000" w:themeColor="text1"/>
          <w:lang w:val="en-GB"/>
        </w:rPr>
        <w:t xml:space="preserve">, Jonas and </w:t>
      </w:r>
      <w:proofErr w:type="spellStart"/>
      <w:r w:rsidR="00BC1E62" w:rsidRPr="002F23A5">
        <w:rPr>
          <w:rFonts w:cs="Calibri"/>
          <w:color w:val="000000" w:themeColor="text1"/>
          <w:lang w:val="en-GB"/>
        </w:rPr>
        <w:t>Jiuming</w:t>
      </w:r>
      <w:proofErr w:type="spellEnd"/>
      <w:r w:rsidR="00BC1E62" w:rsidRPr="002F23A5">
        <w:rPr>
          <w:rFonts w:cs="Calibri"/>
          <w:color w:val="000000" w:themeColor="text1"/>
          <w:lang w:val="en-GB"/>
        </w:rPr>
        <w:t xml:space="preserve"> t</w:t>
      </w:r>
      <w:r w:rsidR="00802DF7" w:rsidRPr="002F23A5">
        <w:rPr>
          <w:rFonts w:cs="Calibri"/>
          <w:color w:val="000000" w:themeColor="text1"/>
          <w:lang w:val="en-GB"/>
        </w:rPr>
        <w:t>ook</w:t>
      </w:r>
      <w:r w:rsidR="00BC1E62" w:rsidRPr="002F23A5">
        <w:rPr>
          <w:rFonts w:cs="Calibri"/>
          <w:color w:val="000000" w:themeColor="text1"/>
          <w:lang w:val="en-GB"/>
        </w:rPr>
        <w:t xml:space="preserve"> individual heroism to the extreme: </w:t>
      </w:r>
      <w:r w:rsidR="001664C3" w:rsidRPr="002F23A5">
        <w:rPr>
          <w:rFonts w:cs="Calibri"/>
          <w:color w:val="000000" w:themeColor="text1"/>
          <w:lang w:val="en-GB"/>
        </w:rPr>
        <w:t xml:space="preserve">under the strategy of parallel narratives, </w:t>
      </w:r>
      <w:proofErr w:type="spellStart"/>
      <w:r w:rsidR="00BC1E62" w:rsidRPr="002F23A5">
        <w:rPr>
          <w:rFonts w:cs="Calibri"/>
          <w:color w:val="000000" w:themeColor="text1"/>
          <w:lang w:val="en-GB"/>
        </w:rPr>
        <w:t>Jiuming</w:t>
      </w:r>
      <w:proofErr w:type="spellEnd"/>
      <w:r w:rsidR="00802DF7" w:rsidRPr="002F23A5">
        <w:rPr>
          <w:rFonts w:cs="Calibri"/>
          <w:color w:val="000000" w:themeColor="text1"/>
          <w:lang w:val="en-GB"/>
        </w:rPr>
        <w:t>, along with DJ and Mac,</w:t>
      </w:r>
      <w:r w:rsidR="00BC1E62" w:rsidRPr="002F23A5">
        <w:rPr>
          <w:rFonts w:cs="Calibri"/>
          <w:color w:val="000000" w:themeColor="text1"/>
          <w:lang w:val="en-GB"/>
        </w:rPr>
        <w:t xml:space="preserve"> eliminate</w:t>
      </w:r>
      <w:r w:rsidR="00802DF7" w:rsidRPr="002F23A5">
        <w:rPr>
          <w:rFonts w:cs="Calibri"/>
          <w:color w:val="000000" w:themeColor="text1"/>
          <w:lang w:val="en-GB"/>
        </w:rPr>
        <w:t>d</w:t>
      </w:r>
      <w:r w:rsidR="00BC1E62" w:rsidRPr="002F23A5">
        <w:rPr>
          <w:rFonts w:cs="Calibri"/>
          <w:color w:val="000000" w:themeColor="text1"/>
          <w:lang w:val="en-GB"/>
        </w:rPr>
        <w:t xml:space="preserve"> the </w:t>
      </w:r>
      <w:r w:rsidR="001664C3" w:rsidRPr="002F23A5">
        <w:rPr>
          <w:rFonts w:cs="Calibri"/>
          <w:color w:val="000000" w:themeColor="text1"/>
          <w:lang w:val="en-GB"/>
        </w:rPr>
        <w:t xml:space="preserve">marine monsters </w:t>
      </w:r>
      <w:r w:rsidR="00BC1E62" w:rsidRPr="002F23A5">
        <w:rPr>
          <w:rFonts w:cs="Calibri"/>
          <w:color w:val="000000" w:themeColor="text1"/>
          <w:lang w:val="en-GB"/>
        </w:rPr>
        <w:t xml:space="preserve">and </w:t>
      </w:r>
      <w:r w:rsidR="001664C3" w:rsidRPr="002F23A5">
        <w:rPr>
          <w:rFonts w:cs="Calibri"/>
          <w:color w:val="000000" w:themeColor="text1"/>
          <w:lang w:val="en-GB"/>
        </w:rPr>
        <w:t xml:space="preserve">the </w:t>
      </w:r>
      <w:r w:rsidR="00BC1E62" w:rsidRPr="002F23A5">
        <w:rPr>
          <w:rFonts w:cs="Calibri"/>
          <w:color w:val="000000" w:themeColor="text1"/>
          <w:lang w:val="en-GB"/>
        </w:rPr>
        <w:t>mercenary team</w:t>
      </w:r>
      <w:r w:rsidR="001664C3" w:rsidRPr="002F23A5">
        <w:rPr>
          <w:rFonts w:cs="Calibri"/>
          <w:color w:val="000000" w:themeColor="text1"/>
          <w:lang w:val="en-GB"/>
        </w:rPr>
        <w:t>,</w:t>
      </w:r>
      <w:r w:rsidRPr="002F23A5">
        <w:rPr>
          <w:rFonts w:cs="Calibri"/>
          <w:color w:val="000000"/>
          <w:lang w:val="en-GB"/>
        </w:rPr>
        <w:t xml:space="preserve"> </w:t>
      </w:r>
      <w:r w:rsidR="00ED5513" w:rsidRPr="002F23A5">
        <w:rPr>
          <w:rFonts w:cs="Calibri"/>
          <w:color w:val="000000" w:themeColor="text1"/>
          <w:lang w:val="en-GB"/>
        </w:rPr>
        <w:t xml:space="preserve">primarily </w:t>
      </w:r>
      <w:r w:rsidR="00802DF7" w:rsidRPr="002F23A5">
        <w:rPr>
          <w:rFonts w:cs="Calibri"/>
          <w:color w:val="000000" w:themeColor="text1"/>
          <w:lang w:val="en-GB"/>
        </w:rPr>
        <w:t>owing to</w:t>
      </w:r>
      <w:r w:rsidR="001664C3" w:rsidRPr="002F23A5">
        <w:rPr>
          <w:rFonts w:cs="Calibri"/>
          <w:color w:val="000000" w:themeColor="text1"/>
          <w:lang w:val="en-GB"/>
        </w:rPr>
        <w:t xml:space="preserve"> </w:t>
      </w:r>
      <w:proofErr w:type="spellStart"/>
      <w:r w:rsidR="001664C3" w:rsidRPr="002F23A5">
        <w:rPr>
          <w:rFonts w:cs="Calibri"/>
          <w:color w:val="000000" w:themeColor="text1"/>
          <w:lang w:val="en-GB"/>
        </w:rPr>
        <w:t>Jiuming’s</w:t>
      </w:r>
      <w:proofErr w:type="spellEnd"/>
      <w:r w:rsidR="001664C3" w:rsidRPr="002F23A5">
        <w:rPr>
          <w:rFonts w:cs="Calibri"/>
          <w:color w:val="000000" w:themeColor="text1"/>
          <w:lang w:val="en-GB"/>
        </w:rPr>
        <w:t xml:space="preserve"> intelligence</w:t>
      </w:r>
      <w:r w:rsidR="00ED5513" w:rsidRPr="002F23A5">
        <w:rPr>
          <w:rFonts w:cs="Calibri"/>
          <w:color w:val="000000" w:themeColor="text1"/>
          <w:lang w:val="en-GB"/>
        </w:rPr>
        <w:t xml:space="preserve"> and gentle </w:t>
      </w:r>
      <w:r w:rsidR="006353F9" w:rsidRPr="006353F9">
        <w:rPr>
          <w:rFonts w:cs="Calibri"/>
          <w:color w:val="000000" w:themeColor="text1"/>
          <w:lang w:val="en-GB"/>
        </w:rPr>
        <w:t>behaviour</w:t>
      </w:r>
      <w:r w:rsidR="00ED5513" w:rsidRPr="002F23A5">
        <w:rPr>
          <w:rFonts w:cs="Calibri"/>
          <w:color w:val="000000" w:themeColor="text1"/>
          <w:lang w:val="en-GB"/>
        </w:rPr>
        <w:t>;</w:t>
      </w:r>
      <w:r w:rsidR="00BC1E62" w:rsidRPr="002F23A5">
        <w:rPr>
          <w:rFonts w:cs="Calibri"/>
          <w:color w:val="000000" w:themeColor="text1"/>
          <w:lang w:val="en-GB"/>
        </w:rPr>
        <w:t xml:space="preserve"> Jonas use</w:t>
      </w:r>
      <w:r w:rsidR="00802DF7" w:rsidRPr="002F23A5">
        <w:rPr>
          <w:rFonts w:cs="Calibri"/>
          <w:color w:val="000000" w:themeColor="text1"/>
          <w:lang w:val="en-GB"/>
        </w:rPr>
        <w:t>d</w:t>
      </w:r>
      <w:r w:rsidR="00BC1E62" w:rsidRPr="002F23A5">
        <w:rPr>
          <w:rFonts w:cs="Calibri"/>
          <w:color w:val="000000" w:themeColor="text1"/>
          <w:lang w:val="en-GB"/>
        </w:rPr>
        <w:t xml:space="preserve"> a fishing gun to kill </w:t>
      </w:r>
      <w:r w:rsidR="00802DF7" w:rsidRPr="002F23A5">
        <w:rPr>
          <w:rFonts w:cs="Calibri"/>
          <w:color w:val="000000" w:themeColor="text1"/>
          <w:lang w:val="en-GB"/>
        </w:rPr>
        <w:t>the m</w:t>
      </w:r>
      <w:r w:rsidR="00BC1E62" w:rsidRPr="002F23A5">
        <w:rPr>
          <w:rFonts w:cs="Calibri"/>
          <w:color w:val="000000" w:themeColor="text1"/>
          <w:lang w:val="en-GB"/>
        </w:rPr>
        <w:t>eg and his opponent</w:t>
      </w:r>
      <w:r w:rsidR="001664C3" w:rsidRPr="002F23A5">
        <w:rPr>
          <w:rFonts w:cs="Calibri"/>
          <w:color w:val="000000" w:themeColor="text1"/>
          <w:lang w:val="en-GB"/>
        </w:rPr>
        <w:t>,</w:t>
      </w:r>
      <w:r w:rsidR="00BC1E62" w:rsidRPr="002F23A5">
        <w:rPr>
          <w:rFonts w:cs="Calibri"/>
          <w:color w:val="000000" w:themeColor="text1"/>
          <w:lang w:val="en-GB"/>
        </w:rPr>
        <w:t xml:space="preserve"> Montes.</w:t>
      </w:r>
      <w:r w:rsidRPr="002F23A5">
        <w:rPr>
          <w:rFonts w:cs="Calibri"/>
          <w:color w:val="000000" w:themeColor="text1"/>
          <w:lang w:val="en-GB"/>
        </w:rPr>
        <w:t xml:space="preserve"> </w:t>
      </w:r>
    </w:p>
    <w:p w14:paraId="3B4751A7" w14:textId="0F4EB7DF" w:rsidR="00131495" w:rsidRPr="002F23A5" w:rsidRDefault="00E80FAB" w:rsidP="00792BD5">
      <w:pPr>
        <w:pStyle w:val="NormalWeb"/>
        <w:spacing w:before="0" w:beforeAutospacing="0" w:after="0" w:afterAutospacing="0"/>
        <w:ind w:firstLineChars="200" w:firstLine="480"/>
        <w:rPr>
          <w:rFonts w:cs="Calibri"/>
          <w:color w:val="000000" w:themeColor="text1"/>
          <w:lang w:val="en-GB"/>
        </w:rPr>
      </w:pPr>
      <w:r w:rsidRPr="002F23A5">
        <w:rPr>
          <w:rFonts w:cs="Calibri"/>
          <w:color w:val="000000" w:themeColor="text1"/>
          <w:lang w:val="en-GB"/>
        </w:rPr>
        <w:t>We employ</w:t>
      </w:r>
      <w:r w:rsidR="00802DF7" w:rsidRPr="002F23A5">
        <w:rPr>
          <w:rFonts w:cs="Calibri"/>
          <w:color w:val="000000" w:themeColor="text1"/>
          <w:lang w:val="en-GB"/>
        </w:rPr>
        <w:t>ed</w:t>
      </w:r>
      <w:r w:rsidRPr="002F23A5">
        <w:rPr>
          <w:rFonts w:cs="Calibri"/>
          <w:color w:val="000000" w:themeColor="text1"/>
          <w:lang w:val="en-GB"/>
        </w:rPr>
        <w:t xml:space="preserve"> </w:t>
      </w:r>
      <w:proofErr w:type="spellStart"/>
      <w:r w:rsidR="00C032CD" w:rsidRPr="002F23A5">
        <w:rPr>
          <w:rFonts w:cs="Calibri"/>
          <w:color w:val="000000" w:themeColor="text1"/>
          <w:lang w:val="en-GB"/>
        </w:rPr>
        <w:t>Greimas</w:t>
      </w:r>
      <w:proofErr w:type="spellEnd"/>
      <w:r w:rsidR="00802DF7" w:rsidRPr="002F23A5">
        <w:rPr>
          <w:rFonts w:cs="Calibri"/>
          <w:color w:val="000000" w:themeColor="text1"/>
          <w:lang w:val="en-GB"/>
        </w:rPr>
        <w:t>’</w:t>
      </w:r>
      <w:r w:rsidR="00C032CD" w:rsidRPr="002F23A5">
        <w:rPr>
          <w:rFonts w:cs="Calibri"/>
          <w:color w:val="000000" w:themeColor="text1"/>
          <w:lang w:val="en-GB"/>
        </w:rPr>
        <w:t xml:space="preserve"> Action Model </w:t>
      </w:r>
      <w:r w:rsidR="00802DF7" w:rsidRPr="002F23A5">
        <w:rPr>
          <w:rFonts w:cs="Calibri"/>
          <w:color w:val="000000" w:themeColor="text1"/>
          <w:lang w:val="en-GB"/>
        </w:rPr>
        <w:t>to examine</w:t>
      </w:r>
      <w:r w:rsidR="00C032CD" w:rsidRPr="002F23A5">
        <w:rPr>
          <w:rFonts w:cs="Calibri"/>
          <w:color w:val="000000" w:themeColor="text1"/>
          <w:lang w:val="en-GB"/>
        </w:rPr>
        <w:t xml:space="preserve"> </w:t>
      </w:r>
      <w:r w:rsidR="00C032CD" w:rsidRPr="002F23A5">
        <w:rPr>
          <w:rFonts w:cs="Calibri"/>
          <w:i/>
          <w:iCs/>
          <w:color w:val="000000" w:themeColor="text1"/>
          <w:lang w:val="en-GB"/>
        </w:rPr>
        <w:t>Meg 2</w:t>
      </w:r>
      <w:r w:rsidR="00802DF7" w:rsidRPr="002F23A5">
        <w:rPr>
          <w:rFonts w:cs="Calibri"/>
          <w:color w:val="000000" w:themeColor="text1"/>
          <w:lang w:val="en-GB"/>
        </w:rPr>
        <w:t>’</w:t>
      </w:r>
      <w:r w:rsidR="00C032CD" w:rsidRPr="002F23A5">
        <w:rPr>
          <w:rFonts w:cs="Calibri"/>
          <w:color w:val="000000" w:themeColor="text1"/>
          <w:lang w:val="en-GB"/>
        </w:rPr>
        <w:t xml:space="preserve">s story, combining the model's analysis from </w:t>
      </w:r>
      <w:r w:rsidR="004A651C" w:rsidRPr="002F23A5">
        <w:rPr>
          <w:rFonts w:cs="Calibri"/>
          <w:color w:val="000000" w:themeColor="text1"/>
          <w:lang w:val="en-GB"/>
        </w:rPr>
        <w:t xml:space="preserve">Hébert </w:t>
      </w:r>
      <w:r w:rsidR="00C032CD" w:rsidRPr="002F23A5">
        <w:rPr>
          <w:rFonts w:cs="Calibri"/>
          <w:color w:val="000000" w:themeColor="text1"/>
          <w:lang w:val="en-GB"/>
        </w:rPr>
        <w:t>(20</w:t>
      </w:r>
      <w:r w:rsidR="004A651C" w:rsidRPr="002F23A5">
        <w:rPr>
          <w:rFonts w:cs="Calibri"/>
          <w:color w:val="000000" w:themeColor="text1"/>
          <w:lang w:val="en-GB"/>
        </w:rPr>
        <w:t>20</w:t>
      </w:r>
      <w:r w:rsidR="00C032CD" w:rsidRPr="002F23A5">
        <w:rPr>
          <w:rFonts w:cs="Calibri"/>
          <w:color w:val="000000" w:themeColor="text1"/>
          <w:lang w:val="en-GB"/>
        </w:rPr>
        <w:t>) with</w:t>
      </w:r>
      <w:r w:rsidRPr="002F23A5">
        <w:rPr>
          <w:rFonts w:cs="Calibri"/>
          <w:color w:val="000000" w:themeColor="text1"/>
          <w:lang w:val="en-GB"/>
        </w:rPr>
        <w:t xml:space="preserve"> the characters</w:t>
      </w:r>
      <w:r w:rsidR="00802DF7" w:rsidRPr="002F23A5">
        <w:rPr>
          <w:rFonts w:cs="Calibri"/>
          <w:color w:val="000000" w:themeColor="text1"/>
          <w:lang w:val="en-GB"/>
        </w:rPr>
        <w:t>’</w:t>
      </w:r>
      <w:r w:rsidRPr="002F23A5">
        <w:rPr>
          <w:rFonts w:cs="Calibri"/>
          <w:color w:val="000000" w:themeColor="text1"/>
          <w:lang w:val="en-GB"/>
        </w:rPr>
        <w:t xml:space="preserve"> relations</w:t>
      </w:r>
      <w:r w:rsidR="00802DF7" w:rsidRPr="002F23A5">
        <w:rPr>
          <w:rFonts w:cs="Calibri"/>
          <w:color w:val="000000" w:themeColor="text1"/>
          <w:lang w:val="en-GB"/>
        </w:rPr>
        <w:t>hips as</w:t>
      </w:r>
      <w:r w:rsidRPr="002F23A5">
        <w:rPr>
          <w:rFonts w:cs="Calibri"/>
          <w:color w:val="000000" w:themeColor="text1"/>
          <w:lang w:val="en-GB"/>
        </w:rPr>
        <w:t xml:space="preserve"> demonstrated in Table 2.</w:t>
      </w:r>
    </w:p>
    <w:p w14:paraId="3A1434C8" w14:textId="2B1C76A1" w:rsidR="00131495" w:rsidRPr="002F23A5" w:rsidRDefault="00E80FAB" w:rsidP="007345E4">
      <w:pPr>
        <w:pStyle w:val="NormalWeb"/>
        <w:spacing w:before="0" w:beforeAutospacing="0" w:after="0" w:afterAutospacing="0"/>
        <w:ind w:firstLine="0"/>
        <w:jc w:val="center"/>
        <w:rPr>
          <w:rFonts w:cs="Calibri"/>
          <w:color w:val="000000" w:themeColor="text1"/>
          <w:sz w:val="20"/>
          <w:szCs w:val="20"/>
          <w:lang w:val="en-GB"/>
        </w:rPr>
      </w:pPr>
      <w:r w:rsidRPr="002F23A5">
        <w:rPr>
          <w:rFonts w:cs="Calibri"/>
          <w:color w:val="000000" w:themeColor="text1"/>
          <w:sz w:val="20"/>
          <w:szCs w:val="20"/>
          <w:lang w:val="en-GB"/>
        </w:rPr>
        <w:t xml:space="preserve">Table 2: The characters' </w:t>
      </w:r>
      <w:r w:rsidR="00B204BC" w:rsidRPr="002F23A5">
        <w:rPr>
          <w:rFonts w:cs="Calibri"/>
          <w:color w:val="000000" w:themeColor="text1"/>
          <w:sz w:val="20"/>
          <w:szCs w:val="20"/>
          <w:lang w:val="en-GB"/>
        </w:rPr>
        <w:t xml:space="preserve">portrayal </w:t>
      </w:r>
      <w:r w:rsidRPr="002F23A5">
        <w:rPr>
          <w:rFonts w:cs="Calibri"/>
          <w:color w:val="000000" w:themeColor="text1"/>
          <w:sz w:val="20"/>
          <w:szCs w:val="20"/>
          <w:lang w:val="en-GB"/>
        </w:rPr>
        <w:t xml:space="preserve">based on the </w:t>
      </w:r>
      <w:proofErr w:type="spellStart"/>
      <w:r w:rsidR="000D17B0" w:rsidRPr="002F23A5">
        <w:rPr>
          <w:rFonts w:cs="Calibri"/>
          <w:color w:val="000000" w:themeColor="text1"/>
          <w:sz w:val="20"/>
          <w:szCs w:val="20"/>
          <w:lang w:val="en-GB"/>
        </w:rPr>
        <w:t>A</w:t>
      </w:r>
      <w:r w:rsidRPr="002F23A5">
        <w:rPr>
          <w:rFonts w:cs="Calibri"/>
          <w:color w:val="000000" w:themeColor="text1"/>
          <w:sz w:val="20"/>
          <w:szCs w:val="20"/>
          <w:lang w:val="en-GB"/>
        </w:rPr>
        <w:t>ctantial</w:t>
      </w:r>
      <w:proofErr w:type="spellEnd"/>
      <w:r w:rsidRPr="002F23A5">
        <w:rPr>
          <w:rFonts w:cs="Calibri"/>
          <w:color w:val="000000" w:themeColor="text1"/>
          <w:sz w:val="20"/>
          <w:szCs w:val="20"/>
          <w:lang w:val="en-GB"/>
        </w:rPr>
        <w:t xml:space="preserve"> </w:t>
      </w:r>
      <w:r w:rsidR="000D17B0" w:rsidRPr="002F23A5">
        <w:rPr>
          <w:rFonts w:cs="Calibri"/>
          <w:color w:val="000000" w:themeColor="text1"/>
          <w:sz w:val="20"/>
          <w:szCs w:val="20"/>
          <w:lang w:val="en-GB"/>
        </w:rPr>
        <w:t>M</w:t>
      </w:r>
      <w:r w:rsidRPr="002F23A5">
        <w:rPr>
          <w:rFonts w:cs="Calibri"/>
          <w:color w:val="000000" w:themeColor="text1"/>
          <w:sz w:val="20"/>
          <w:szCs w:val="20"/>
          <w:lang w:val="en-GB"/>
        </w:rPr>
        <w:t>odel</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965"/>
        <w:gridCol w:w="870"/>
        <w:gridCol w:w="1282"/>
        <w:gridCol w:w="1128"/>
        <w:gridCol w:w="1638"/>
      </w:tblGrid>
      <w:tr w:rsidR="00284DF9" w:rsidRPr="006353F9" w14:paraId="3250BE72" w14:textId="77777777" w:rsidTr="007345E4">
        <w:trPr>
          <w:jc w:val="center"/>
        </w:trPr>
        <w:tc>
          <w:tcPr>
            <w:tcW w:w="1413" w:type="dxa"/>
            <w:tcBorders>
              <w:top w:val="single" w:sz="4" w:space="0" w:color="auto"/>
              <w:bottom w:val="single" w:sz="4" w:space="0" w:color="auto"/>
            </w:tcBorders>
          </w:tcPr>
          <w:p w14:paraId="3439B094" w14:textId="77777777" w:rsidR="00131495" w:rsidRPr="002F23A5" w:rsidRDefault="00E80FAB" w:rsidP="007345E4">
            <w:pPr>
              <w:pStyle w:val="NormalWeb"/>
              <w:spacing w:before="0" w:beforeAutospacing="0" w:after="0" w:afterAutospacing="0"/>
              <w:ind w:firstLine="0"/>
              <w:jc w:val="center"/>
              <w:rPr>
                <w:rFonts w:cs="Calibri"/>
                <w:color w:val="000000" w:themeColor="text1"/>
                <w:sz w:val="20"/>
                <w:szCs w:val="20"/>
                <w:lang w:val="en-GB"/>
              </w:rPr>
            </w:pPr>
            <w:r w:rsidRPr="002F23A5">
              <w:rPr>
                <w:rFonts w:cs="Calibri"/>
                <w:color w:val="000000" w:themeColor="text1"/>
                <w:sz w:val="20"/>
                <w:szCs w:val="20"/>
                <w:lang w:val="en-GB"/>
              </w:rPr>
              <w:t>Subject</w:t>
            </w:r>
          </w:p>
        </w:tc>
        <w:tc>
          <w:tcPr>
            <w:tcW w:w="1965" w:type="dxa"/>
            <w:tcBorders>
              <w:top w:val="single" w:sz="4" w:space="0" w:color="auto"/>
              <w:bottom w:val="single" w:sz="4" w:space="0" w:color="auto"/>
            </w:tcBorders>
          </w:tcPr>
          <w:p w14:paraId="2437E207" w14:textId="77777777" w:rsidR="00131495" w:rsidRPr="002F23A5" w:rsidRDefault="00E80FAB" w:rsidP="007345E4">
            <w:pPr>
              <w:pStyle w:val="NormalWeb"/>
              <w:spacing w:before="0" w:beforeAutospacing="0" w:after="0" w:afterAutospacing="0"/>
              <w:ind w:firstLine="0"/>
              <w:jc w:val="center"/>
              <w:rPr>
                <w:rFonts w:cs="Calibri"/>
                <w:color w:val="000000" w:themeColor="text1"/>
                <w:sz w:val="20"/>
                <w:szCs w:val="20"/>
                <w:lang w:val="en-GB"/>
              </w:rPr>
            </w:pPr>
            <w:r w:rsidRPr="002F23A5">
              <w:rPr>
                <w:rFonts w:cs="Calibri"/>
                <w:color w:val="000000" w:themeColor="text1"/>
                <w:sz w:val="20"/>
                <w:szCs w:val="20"/>
                <w:lang w:val="en-GB"/>
              </w:rPr>
              <w:t>Object</w:t>
            </w:r>
          </w:p>
        </w:tc>
        <w:tc>
          <w:tcPr>
            <w:tcW w:w="870" w:type="dxa"/>
            <w:tcBorders>
              <w:top w:val="single" w:sz="4" w:space="0" w:color="auto"/>
              <w:bottom w:val="single" w:sz="4" w:space="0" w:color="auto"/>
            </w:tcBorders>
          </w:tcPr>
          <w:p w14:paraId="0EE6EC3B" w14:textId="77777777" w:rsidR="00131495" w:rsidRPr="002F23A5" w:rsidRDefault="00E80FAB" w:rsidP="007345E4">
            <w:pPr>
              <w:pStyle w:val="NormalWeb"/>
              <w:spacing w:before="0" w:beforeAutospacing="0" w:after="0" w:afterAutospacing="0"/>
              <w:ind w:firstLine="0"/>
              <w:jc w:val="center"/>
              <w:rPr>
                <w:rFonts w:cs="Calibri"/>
                <w:color w:val="000000" w:themeColor="text1"/>
                <w:sz w:val="20"/>
                <w:szCs w:val="20"/>
                <w:lang w:val="en-GB"/>
              </w:rPr>
            </w:pPr>
            <w:r w:rsidRPr="002F23A5">
              <w:rPr>
                <w:rFonts w:cs="Calibri"/>
                <w:color w:val="000000" w:themeColor="text1"/>
                <w:sz w:val="20"/>
                <w:szCs w:val="20"/>
                <w:lang w:val="en-GB"/>
              </w:rPr>
              <w:t>Helper</w:t>
            </w:r>
          </w:p>
        </w:tc>
        <w:tc>
          <w:tcPr>
            <w:tcW w:w="1282" w:type="dxa"/>
            <w:tcBorders>
              <w:top w:val="single" w:sz="4" w:space="0" w:color="auto"/>
              <w:bottom w:val="single" w:sz="4" w:space="0" w:color="auto"/>
            </w:tcBorders>
          </w:tcPr>
          <w:p w14:paraId="4C014410" w14:textId="77777777" w:rsidR="00131495" w:rsidRPr="002F23A5" w:rsidRDefault="00E80FAB" w:rsidP="007345E4">
            <w:pPr>
              <w:pStyle w:val="NormalWeb"/>
              <w:spacing w:before="0" w:beforeAutospacing="0" w:after="0" w:afterAutospacing="0"/>
              <w:ind w:firstLine="0"/>
              <w:jc w:val="center"/>
              <w:rPr>
                <w:rFonts w:cs="Calibri"/>
                <w:color w:val="000000" w:themeColor="text1"/>
                <w:sz w:val="20"/>
                <w:szCs w:val="20"/>
                <w:lang w:val="en-GB"/>
              </w:rPr>
            </w:pPr>
            <w:r w:rsidRPr="002F23A5">
              <w:rPr>
                <w:rFonts w:cs="Calibri"/>
                <w:color w:val="000000" w:themeColor="text1"/>
                <w:sz w:val="20"/>
                <w:szCs w:val="20"/>
                <w:lang w:val="en-GB"/>
              </w:rPr>
              <w:t>Opponent</w:t>
            </w:r>
          </w:p>
        </w:tc>
        <w:tc>
          <w:tcPr>
            <w:tcW w:w="1128" w:type="dxa"/>
            <w:tcBorders>
              <w:top w:val="single" w:sz="4" w:space="0" w:color="auto"/>
              <w:bottom w:val="single" w:sz="4" w:space="0" w:color="auto"/>
            </w:tcBorders>
          </w:tcPr>
          <w:p w14:paraId="679CEF3B" w14:textId="77777777" w:rsidR="00131495" w:rsidRPr="002F23A5" w:rsidRDefault="00E80FAB" w:rsidP="007345E4">
            <w:pPr>
              <w:pStyle w:val="NormalWeb"/>
              <w:spacing w:before="0" w:beforeAutospacing="0" w:after="0" w:afterAutospacing="0"/>
              <w:ind w:firstLine="0"/>
              <w:jc w:val="center"/>
              <w:rPr>
                <w:rFonts w:cs="Calibri"/>
                <w:color w:val="000000" w:themeColor="text1"/>
                <w:sz w:val="20"/>
                <w:szCs w:val="20"/>
                <w:lang w:val="en-GB"/>
              </w:rPr>
            </w:pPr>
            <w:r w:rsidRPr="002F23A5">
              <w:rPr>
                <w:rFonts w:cs="Calibri"/>
                <w:color w:val="000000" w:themeColor="text1"/>
                <w:sz w:val="20"/>
                <w:szCs w:val="20"/>
                <w:lang w:val="en-GB"/>
              </w:rPr>
              <w:t>Sender</w:t>
            </w:r>
          </w:p>
        </w:tc>
        <w:tc>
          <w:tcPr>
            <w:tcW w:w="1638" w:type="dxa"/>
            <w:tcBorders>
              <w:top w:val="single" w:sz="4" w:space="0" w:color="auto"/>
              <w:bottom w:val="single" w:sz="4" w:space="0" w:color="auto"/>
            </w:tcBorders>
          </w:tcPr>
          <w:p w14:paraId="0A9286F9" w14:textId="77777777" w:rsidR="00131495" w:rsidRPr="002F23A5" w:rsidRDefault="00E80FAB" w:rsidP="007345E4">
            <w:pPr>
              <w:pStyle w:val="NormalWeb"/>
              <w:spacing w:before="0" w:beforeAutospacing="0" w:after="0" w:afterAutospacing="0"/>
              <w:ind w:firstLine="0"/>
              <w:jc w:val="center"/>
              <w:rPr>
                <w:rFonts w:cs="Calibri"/>
                <w:color w:val="000000" w:themeColor="text1"/>
                <w:sz w:val="20"/>
                <w:szCs w:val="20"/>
                <w:lang w:val="en-GB"/>
              </w:rPr>
            </w:pPr>
            <w:r w:rsidRPr="002F23A5">
              <w:rPr>
                <w:rFonts w:cs="Calibri"/>
                <w:color w:val="000000" w:themeColor="text1"/>
                <w:sz w:val="20"/>
                <w:szCs w:val="20"/>
                <w:lang w:val="en-GB"/>
              </w:rPr>
              <w:t>Receiver</w:t>
            </w:r>
          </w:p>
        </w:tc>
      </w:tr>
      <w:tr w:rsidR="00284DF9" w:rsidRPr="006353F9" w14:paraId="1731552C" w14:textId="77777777" w:rsidTr="007345E4">
        <w:trPr>
          <w:jc w:val="center"/>
        </w:trPr>
        <w:tc>
          <w:tcPr>
            <w:tcW w:w="1413" w:type="dxa"/>
            <w:tcBorders>
              <w:top w:val="single" w:sz="4" w:space="0" w:color="auto"/>
              <w:bottom w:val="nil"/>
            </w:tcBorders>
          </w:tcPr>
          <w:p w14:paraId="5EA6F9E6" w14:textId="77777777" w:rsidR="00131495" w:rsidRPr="002F23A5" w:rsidRDefault="00E80FAB" w:rsidP="007345E4">
            <w:pPr>
              <w:pStyle w:val="NormalWeb"/>
              <w:spacing w:before="0" w:beforeAutospacing="0" w:after="0" w:afterAutospacing="0"/>
              <w:ind w:firstLine="0"/>
              <w:jc w:val="center"/>
              <w:rPr>
                <w:rFonts w:cs="Calibri"/>
                <w:color w:val="000000" w:themeColor="text1"/>
                <w:sz w:val="20"/>
                <w:szCs w:val="20"/>
                <w:lang w:val="en-GB"/>
              </w:rPr>
            </w:pPr>
            <w:r w:rsidRPr="002F23A5">
              <w:rPr>
                <w:rFonts w:cs="Calibri"/>
                <w:color w:val="000000" w:themeColor="text1"/>
                <w:sz w:val="20"/>
                <w:szCs w:val="20"/>
                <w:lang w:val="en-GB"/>
              </w:rPr>
              <w:t xml:space="preserve">Zhang </w:t>
            </w:r>
            <w:proofErr w:type="spellStart"/>
            <w:r w:rsidRPr="002F23A5">
              <w:rPr>
                <w:rFonts w:cs="Calibri"/>
                <w:color w:val="000000" w:themeColor="text1"/>
                <w:sz w:val="20"/>
                <w:szCs w:val="20"/>
                <w:lang w:val="en-GB"/>
              </w:rPr>
              <w:t>Jiuming</w:t>
            </w:r>
            <w:proofErr w:type="spellEnd"/>
          </w:p>
        </w:tc>
        <w:tc>
          <w:tcPr>
            <w:tcW w:w="1965" w:type="dxa"/>
            <w:tcBorders>
              <w:top w:val="single" w:sz="4" w:space="0" w:color="auto"/>
              <w:bottom w:val="nil"/>
            </w:tcBorders>
          </w:tcPr>
          <w:p w14:paraId="46CDC844" w14:textId="5E08C592" w:rsidR="00131495" w:rsidRPr="002F23A5" w:rsidRDefault="00E80FAB" w:rsidP="007345E4">
            <w:pPr>
              <w:pStyle w:val="NormalWeb"/>
              <w:spacing w:before="0" w:beforeAutospacing="0" w:after="0" w:afterAutospacing="0"/>
              <w:ind w:firstLine="0"/>
              <w:jc w:val="center"/>
              <w:rPr>
                <w:rFonts w:cs="Calibri"/>
                <w:color w:val="000000" w:themeColor="text1"/>
                <w:sz w:val="20"/>
                <w:szCs w:val="20"/>
                <w:lang w:val="en-GB"/>
              </w:rPr>
            </w:pPr>
            <w:r w:rsidRPr="002F23A5">
              <w:rPr>
                <w:rFonts w:cs="Calibri"/>
                <w:color w:val="000000" w:themeColor="text1"/>
                <w:sz w:val="20"/>
                <w:szCs w:val="20"/>
                <w:lang w:val="en-GB"/>
              </w:rPr>
              <w:t>Protecting Tourists</w:t>
            </w:r>
          </w:p>
        </w:tc>
        <w:tc>
          <w:tcPr>
            <w:tcW w:w="870" w:type="dxa"/>
            <w:tcBorders>
              <w:top w:val="single" w:sz="4" w:space="0" w:color="auto"/>
              <w:bottom w:val="nil"/>
            </w:tcBorders>
          </w:tcPr>
          <w:p w14:paraId="5F88BF21" w14:textId="77777777" w:rsidR="00131495" w:rsidRPr="002F23A5" w:rsidRDefault="00E80FAB" w:rsidP="007345E4">
            <w:pPr>
              <w:pStyle w:val="NormalWeb"/>
              <w:spacing w:before="0" w:beforeAutospacing="0" w:after="0" w:afterAutospacing="0"/>
              <w:ind w:firstLine="0"/>
              <w:jc w:val="center"/>
              <w:rPr>
                <w:rFonts w:cs="Calibri"/>
                <w:color w:val="000000" w:themeColor="text1"/>
                <w:sz w:val="20"/>
                <w:szCs w:val="20"/>
                <w:lang w:val="en-GB"/>
              </w:rPr>
            </w:pPr>
            <w:r w:rsidRPr="002F23A5">
              <w:rPr>
                <w:rFonts w:cs="Calibri"/>
                <w:color w:val="000000" w:themeColor="text1"/>
                <w:sz w:val="20"/>
                <w:szCs w:val="20"/>
                <w:lang w:val="en-GB"/>
              </w:rPr>
              <w:t>DJ</w:t>
            </w:r>
          </w:p>
        </w:tc>
        <w:tc>
          <w:tcPr>
            <w:tcW w:w="1282" w:type="dxa"/>
            <w:tcBorders>
              <w:top w:val="single" w:sz="4" w:space="0" w:color="auto"/>
              <w:bottom w:val="nil"/>
            </w:tcBorders>
          </w:tcPr>
          <w:p w14:paraId="1C193A72" w14:textId="77777777" w:rsidR="00131495" w:rsidRPr="002F23A5" w:rsidRDefault="00E80FAB" w:rsidP="007345E4">
            <w:pPr>
              <w:pStyle w:val="NormalWeb"/>
              <w:spacing w:before="0" w:beforeAutospacing="0" w:after="0" w:afterAutospacing="0"/>
              <w:ind w:firstLine="0"/>
              <w:jc w:val="center"/>
              <w:rPr>
                <w:rFonts w:cs="Calibri"/>
                <w:color w:val="000000" w:themeColor="text1"/>
                <w:sz w:val="20"/>
                <w:szCs w:val="20"/>
                <w:lang w:val="en-GB"/>
              </w:rPr>
            </w:pPr>
            <w:r w:rsidRPr="002F23A5">
              <w:rPr>
                <w:rFonts w:cs="Calibri"/>
                <w:color w:val="000000" w:themeColor="text1"/>
                <w:sz w:val="20"/>
                <w:szCs w:val="20"/>
                <w:lang w:val="en-GB"/>
              </w:rPr>
              <w:t>Jess, Montes, and Driscoll</w:t>
            </w:r>
          </w:p>
        </w:tc>
        <w:tc>
          <w:tcPr>
            <w:tcW w:w="1128" w:type="dxa"/>
            <w:tcBorders>
              <w:top w:val="single" w:sz="4" w:space="0" w:color="auto"/>
              <w:bottom w:val="nil"/>
            </w:tcBorders>
          </w:tcPr>
          <w:p w14:paraId="0EE3D8A5" w14:textId="77777777" w:rsidR="00131495" w:rsidRPr="002F23A5" w:rsidRDefault="00E80FAB" w:rsidP="007345E4">
            <w:pPr>
              <w:pStyle w:val="NormalWeb"/>
              <w:spacing w:before="0" w:beforeAutospacing="0" w:after="0" w:afterAutospacing="0"/>
              <w:ind w:firstLine="0"/>
              <w:jc w:val="center"/>
              <w:rPr>
                <w:rFonts w:cs="Calibri"/>
                <w:color w:val="000000" w:themeColor="text1"/>
                <w:sz w:val="20"/>
                <w:szCs w:val="20"/>
                <w:lang w:val="en-GB"/>
              </w:rPr>
            </w:pPr>
            <w:r w:rsidRPr="002F23A5">
              <w:rPr>
                <w:rFonts w:cs="Calibri"/>
                <w:color w:val="000000" w:themeColor="text1"/>
                <w:sz w:val="20"/>
                <w:szCs w:val="20"/>
                <w:lang w:val="en-GB"/>
              </w:rPr>
              <w:t xml:space="preserve">Zhang, </w:t>
            </w:r>
            <w:proofErr w:type="spellStart"/>
            <w:r w:rsidRPr="002F23A5">
              <w:rPr>
                <w:rFonts w:cs="Calibri"/>
                <w:color w:val="000000" w:themeColor="text1"/>
                <w:sz w:val="20"/>
                <w:szCs w:val="20"/>
                <w:lang w:val="en-GB"/>
              </w:rPr>
              <w:t>Jiuming</w:t>
            </w:r>
            <w:proofErr w:type="spellEnd"/>
          </w:p>
        </w:tc>
        <w:tc>
          <w:tcPr>
            <w:tcW w:w="1638" w:type="dxa"/>
            <w:tcBorders>
              <w:top w:val="single" w:sz="4" w:space="0" w:color="auto"/>
            </w:tcBorders>
          </w:tcPr>
          <w:p w14:paraId="55FAF261" w14:textId="77777777" w:rsidR="00131495" w:rsidRPr="002F23A5" w:rsidRDefault="00E80FAB" w:rsidP="007345E4">
            <w:pPr>
              <w:pStyle w:val="NormalWeb"/>
              <w:spacing w:before="0" w:beforeAutospacing="0" w:after="0" w:afterAutospacing="0"/>
              <w:ind w:firstLine="0"/>
              <w:jc w:val="center"/>
              <w:rPr>
                <w:rFonts w:cs="Calibri"/>
                <w:color w:val="000000" w:themeColor="text1"/>
                <w:sz w:val="20"/>
                <w:szCs w:val="20"/>
                <w:lang w:val="en-GB"/>
              </w:rPr>
            </w:pPr>
            <w:r w:rsidRPr="002F23A5">
              <w:rPr>
                <w:rFonts w:cs="Calibri"/>
                <w:color w:val="000000" w:themeColor="text1"/>
                <w:sz w:val="20"/>
                <w:szCs w:val="20"/>
                <w:lang w:val="en-GB"/>
              </w:rPr>
              <w:t>Tourists</w:t>
            </w:r>
          </w:p>
        </w:tc>
      </w:tr>
      <w:tr w:rsidR="00284DF9" w:rsidRPr="006353F9" w14:paraId="60619FBD" w14:textId="77777777" w:rsidTr="007345E4">
        <w:trPr>
          <w:jc w:val="center"/>
        </w:trPr>
        <w:tc>
          <w:tcPr>
            <w:tcW w:w="1413" w:type="dxa"/>
            <w:tcBorders>
              <w:top w:val="nil"/>
              <w:bottom w:val="single" w:sz="4" w:space="0" w:color="auto"/>
            </w:tcBorders>
          </w:tcPr>
          <w:p w14:paraId="5A9D3BF8" w14:textId="153CF7E0" w:rsidR="00131495" w:rsidRPr="002F23A5" w:rsidRDefault="00E80FAB" w:rsidP="007345E4">
            <w:pPr>
              <w:pStyle w:val="NormalWeb"/>
              <w:spacing w:before="0" w:beforeAutospacing="0" w:after="0" w:afterAutospacing="0"/>
              <w:ind w:firstLine="0"/>
              <w:jc w:val="center"/>
              <w:rPr>
                <w:rFonts w:cs="Calibri"/>
                <w:color w:val="000000" w:themeColor="text1"/>
                <w:sz w:val="20"/>
                <w:szCs w:val="20"/>
                <w:lang w:val="en-GB"/>
              </w:rPr>
            </w:pPr>
            <w:r w:rsidRPr="002F23A5">
              <w:rPr>
                <w:rFonts w:cs="Calibri"/>
                <w:color w:val="000000" w:themeColor="text1"/>
                <w:sz w:val="20"/>
                <w:szCs w:val="20"/>
                <w:lang w:val="en-GB"/>
              </w:rPr>
              <w:t>Jonas Tylor</w:t>
            </w:r>
          </w:p>
        </w:tc>
        <w:tc>
          <w:tcPr>
            <w:tcW w:w="1965" w:type="dxa"/>
            <w:tcBorders>
              <w:top w:val="nil"/>
              <w:bottom w:val="single" w:sz="4" w:space="0" w:color="auto"/>
            </w:tcBorders>
          </w:tcPr>
          <w:p w14:paraId="5D1281C4" w14:textId="12E4DA46" w:rsidR="00131495" w:rsidRPr="002F23A5" w:rsidRDefault="00E80FAB" w:rsidP="007345E4">
            <w:pPr>
              <w:pStyle w:val="NormalWeb"/>
              <w:spacing w:before="0" w:beforeAutospacing="0" w:after="0" w:afterAutospacing="0"/>
              <w:ind w:firstLine="0"/>
              <w:jc w:val="center"/>
              <w:rPr>
                <w:rFonts w:cs="Calibri"/>
                <w:color w:val="000000" w:themeColor="text1"/>
                <w:sz w:val="20"/>
                <w:szCs w:val="20"/>
                <w:lang w:val="en-GB"/>
              </w:rPr>
            </w:pPr>
            <w:r w:rsidRPr="002F23A5">
              <w:rPr>
                <w:rFonts w:cs="Calibri"/>
                <w:color w:val="000000" w:themeColor="text1"/>
                <w:sz w:val="20"/>
                <w:szCs w:val="20"/>
                <w:lang w:val="en-GB"/>
              </w:rPr>
              <w:t>Protecting</w:t>
            </w:r>
            <w:r w:rsidR="00802DF7" w:rsidRPr="002F23A5">
              <w:rPr>
                <w:rFonts w:cs="Calibri"/>
                <w:color w:val="000000" w:themeColor="text1"/>
                <w:sz w:val="20"/>
                <w:szCs w:val="20"/>
                <w:lang w:val="en-GB"/>
              </w:rPr>
              <w:t xml:space="preserve"> the</w:t>
            </w:r>
            <w:r w:rsidRPr="002F23A5">
              <w:rPr>
                <w:rFonts w:cs="Calibri"/>
                <w:color w:val="000000" w:themeColor="text1"/>
                <w:sz w:val="20"/>
                <w:szCs w:val="20"/>
                <w:lang w:val="en-GB"/>
              </w:rPr>
              <w:t xml:space="preserve"> Ocean Environment and </w:t>
            </w:r>
            <w:r w:rsidR="008B261E" w:rsidRPr="002F23A5">
              <w:rPr>
                <w:rFonts w:cs="Calibri"/>
                <w:color w:val="000000" w:themeColor="text1"/>
                <w:sz w:val="20"/>
                <w:szCs w:val="20"/>
                <w:lang w:val="en-GB"/>
              </w:rPr>
              <w:t>Re</w:t>
            </w:r>
            <w:r w:rsidRPr="002F23A5">
              <w:rPr>
                <w:rFonts w:cs="Calibri"/>
                <w:color w:val="000000" w:themeColor="text1"/>
                <w:sz w:val="20"/>
                <w:szCs w:val="20"/>
                <w:lang w:val="en-GB"/>
              </w:rPr>
              <w:t>sources</w:t>
            </w:r>
          </w:p>
        </w:tc>
        <w:tc>
          <w:tcPr>
            <w:tcW w:w="870" w:type="dxa"/>
            <w:tcBorders>
              <w:top w:val="nil"/>
              <w:bottom w:val="single" w:sz="4" w:space="0" w:color="auto"/>
            </w:tcBorders>
          </w:tcPr>
          <w:p w14:paraId="2A0932E4" w14:textId="77777777" w:rsidR="00131495" w:rsidRPr="002F23A5" w:rsidRDefault="00E80FAB" w:rsidP="007345E4">
            <w:pPr>
              <w:pStyle w:val="NormalWeb"/>
              <w:spacing w:before="0" w:beforeAutospacing="0" w:after="0" w:afterAutospacing="0"/>
              <w:ind w:firstLine="0"/>
              <w:jc w:val="center"/>
              <w:rPr>
                <w:rFonts w:cs="Calibri"/>
                <w:color w:val="000000" w:themeColor="text1"/>
                <w:sz w:val="20"/>
                <w:szCs w:val="20"/>
                <w:lang w:val="en-GB"/>
              </w:rPr>
            </w:pPr>
            <w:r w:rsidRPr="002F23A5">
              <w:rPr>
                <w:rFonts w:cs="Calibri"/>
                <w:color w:val="000000" w:themeColor="text1"/>
                <w:sz w:val="20"/>
                <w:szCs w:val="20"/>
                <w:lang w:val="en-GB"/>
              </w:rPr>
              <w:t>Mac etc.</w:t>
            </w:r>
          </w:p>
        </w:tc>
        <w:tc>
          <w:tcPr>
            <w:tcW w:w="1282" w:type="dxa"/>
            <w:tcBorders>
              <w:top w:val="nil"/>
              <w:bottom w:val="single" w:sz="4" w:space="0" w:color="auto"/>
            </w:tcBorders>
          </w:tcPr>
          <w:p w14:paraId="3DF223E1" w14:textId="6A91339C" w:rsidR="00131495" w:rsidRPr="002F23A5" w:rsidRDefault="00E80FAB" w:rsidP="007345E4">
            <w:pPr>
              <w:pStyle w:val="NormalWeb"/>
              <w:spacing w:before="0" w:beforeAutospacing="0" w:after="0" w:afterAutospacing="0"/>
              <w:ind w:firstLine="0"/>
              <w:jc w:val="center"/>
              <w:rPr>
                <w:rFonts w:cs="Calibri"/>
                <w:color w:val="000000" w:themeColor="text1"/>
                <w:sz w:val="20"/>
                <w:szCs w:val="20"/>
                <w:lang w:val="en-GB"/>
              </w:rPr>
            </w:pPr>
            <w:r w:rsidRPr="002F23A5">
              <w:rPr>
                <w:rFonts w:cs="Calibri"/>
                <w:color w:val="000000" w:themeColor="text1"/>
                <w:sz w:val="20"/>
                <w:szCs w:val="20"/>
                <w:lang w:val="en-GB"/>
              </w:rPr>
              <w:t>The Meg, Snappers, and Giant Octopus</w:t>
            </w:r>
          </w:p>
        </w:tc>
        <w:tc>
          <w:tcPr>
            <w:tcW w:w="1128" w:type="dxa"/>
            <w:tcBorders>
              <w:top w:val="nil"/>
              <w:bottom w:val="single" w:sz="4" w:space="0" w:color="auto"/>
            </w:tcBorders>
          </w:tcPr>
          <w:p w14:paraId="0D573A6B" w14:textId="6BB91E22" w:rsidR="00131495" w:rsidRPr="002F23A5" w:rsidRDefault="00E80FAB" w:rsidP="007345E4">
            <w:pPr>
              <w:pStyle w:val="NormalWeb"/>
              <w:spacing w:before="0" w:beforeAutospacing="0" w:after="0" w:afterAutospacing="0"/>
              <w:ind w:firstLine="0"/>
              <w:jc w:val="center"/>
              <w:rPr>
                <w:rFonts w:cs="Calibri"/>
                <w:color w:val="000000" w:themeColor="text1"/>
                <w:sz w:val="20"/>
                <w:szCs w:val="20"/>
                <w:lang w:val="en-GB"/>
              </w:rPr>
            </w:pPr>
            <w:r w:rsidRPr="002F23A5">
              <w:rPr>
                <w:rFonts w:cs="Calibri"/>
                <w:color w:val="000000" w:themeColor="text1"/>
                <w:sz w:val="20"/>
                <w:szCs w:val="20"/>
                <w:lang w:val="en-GB"/>
              </w:rPr>
              <w:t>Jonas Tylor</w:t>
            </w:r>
          </w:p>
        </w:tc>
        <w:tc>
          <w:tcPr>
            <w:tcW w:w="1638" w:type="dxa"/>
            <w:tcBorders>
              <w:bottom w:val="single" w:sz="4" w:space="0" w:color="auto"/>
            </w:tcBorders>
          </w:tcPr>
          <w:p w14:paraId="6668DFE1" w14:textId="05D0B1BB" w:rsidR="00131495" w:rsidRPr="002F23A5" w:rsidRDefault="00E80FAB" w:rsidP="007345E4">
            <w:pPr>
              <w:pStyle w:val="NormalWeb"/>
              <w:spacing w:before="0" w:beforeAutospacing="0" w:after="0" w:afterAutospacing="0"/>
              <w:ind w:firstLine="0"/>
              <w:jc w:val="center"/>
              <w:rPr>
                <w:rFonts w:cs="Calibri"/>
                <w:color w:val="000000" w:themeColor="text1"/>
                <w:sz w:val="20"/>
                <w:szCs w:val="20"/>
                <w:lang w:val="en-GB"/>
              </w:rPr>
            </w:pPr>
            <w:r w:rsidRPr="002F23A5">
              <w:rPr>
                <w:rFonts w:cs="Calibri"/>
                <w:color w:val="000000" w:themeColor="text1"/>
                <w:sz w:val="20"/>
                <w:szCs w:val="20"/>
                <w:lang w:val="en-GB"/>
              </w:rPr>
              <w:t>Ocean Environment</w:t>
            </w:r>
            <w:r w:rsidR="007765E0" w:rsidRPr="002F23A5">
              <w:rPr>
                <w:rFonts w:cs="Calibri"/>
                <w:color w:val="000000" w:themeColor="text1"/>
                <w:sz w:val="20"/>
                <w:szCs w:val="20"/>
                <w:lang w:val="en-GB"/>
              </w:rPr>
              <w:t xml:space="preserve"> and Resources</w:t>
            </w:r>
          </w:p>
        </w:tc>
      </w:tr>
    </w:tbl>
    <w:p w14:paraId="1B617921" w14:textId="62611376" w:rsidR="000E0DD0" w:rsidRPr="002F23A5" w:rsidRDefault="00E80FAB" w:rsidP="00C3290F">
      <w:pPr>
        <w:pStyle w:val="NormalWeb"/>
        <w:spacing w:before="0" w:beforeAutospacing="0" w:after="0" w:afterAutospacing="0"/>
        <w:rPr>
          <w:rFonts w:cs="Calibri"/>
          <w:color w:val="000000" w:themeColor="text1"/>
          <w:lang w:val="en-GB"/>
        </w:rPr>
      </w:pPr>
      <w:r w:rsidRPr="002F23A5">
        <w:rPr>
          <w:rFonts w:cs="Calibri"/>
          <w:color w:val="000000" w:themeColor="text1"/>
          <w:lang w:val="en-GB"/>
        </w:rPr>
        <w:t>Zhang</w:t>
      </w:r>
      <w:r w:rsidR="00295768" w:rsidRPr="002F23A5">
        <w:rPr>
          <w:rFonts w:cs="Calibri"/>
          <w:color w:val="000000" w:themeColor="text1"/>
          <w:lang w:val="en-GB"/>
        </w:rPr>
        <w:t xml:space="preserve"> </w:t>
      </w:r>
      <w:proofErr w:type="spellStart"/>
      <w:r w:rsidR="00295768" w:rsidRPr="002F23A5">
        <w:rPr>
          <w:rFonts w:cs="Calibri"/>
          <w:color w:val="000000" w:themeColor="text1"/>
          <w:lang w:val="en-GB"/>
        </w:rPr>
        <w:t>Jiuming</w:t>
      </w:r>
      <w:proofErr w:type="spellEnd"/>
      <w:r w:rsidR="00295768" w:rsidRPr="002F23A5">
        <w:rPr>
          <w:rFonts w:cs="Calibri"/>
          <w:color w:val="000000" w:themeColor="text1"/>
          <w:lang w:val="en-GB"/>
        </w:rPr>
        <w:t xml:space="preserve"> and </w:t>
      </w:r>
      <w:r w:rsidR="009D2A51" w:rsidRPr="002F23A5">
        <w:rPr>
          <w:rFonts w:cs="Calibri"/>
          <w:color w:val="000000" w:themeColor="text1"/>
          <w:lang w:val="en-GB"/>
        </w:rPr>
        <w:t>Jonas Tylor</w:t>
      </w:r>
      <w:r w:rsidR="00295768" w:rsidRPr="002F23A5">
        <w:rPr>
          <w:rFonts w:cs="Calibri"/>
          <w:color w:val="000000" w:themeColor="text1"/>
          <w:lang w:val="en-GB"/>
        </w:rPr>
        <w:t xml:space="preserve"> </w:t>
      </w:r>
      <w:r w:rsidR="0090548D" w:rsidRPr="002F23A5">
        <w:rPr>
          <w:rFonts w:cs="Calibri"/>
          <w:color w:val="000000" w:themeColor="text1"/>
          <w:lang w:val="en-GB"/>
        </w:rPr>
        <w:t xml:space="preserve">are </w:t>
      </w:r>
      <w:r w:rsidR="00295768" w:rsidRPr="002F23A5">
        <w:rPr>
          <w:rFonts w:cs="Calibri"/>
          <w:color w:val="000000" w:themeColor="text1"/>
          <w:lang w:val="en-GB"/>
        </w:rPr>
        <w:t xml:space="preserve">considered </w:t>
      </w:r>
      <w:r w:rsidR="00B204BC" w:rsidRPr="002F23A5">
        <w:rPr>
          <w:rFonts w:cs="Calibri"/>
          <w:color w:val="000000" w:themeColor="text1"/>
          <w:lang w:val="en-GB"/>
        </w:rPr>
        <w:t>the subjects</w:t>
      </w:r>
      <w:r w:rsidRPr="002F23A5">
        <w:rPr>
          <w:rFonts w:cs="Calibri"/>
          <w:color w:val="000000" w:themeColor="text1"/>
          <w:lang w:val="en-GB"/>
        </w:rPr>
        <w:t xml:space="preserve">, and </w:t>
      </w:r>
      <w:r w:rsidR="007765E0" w:rsidRPr="002F23A5">
        <w:rPr>
          <w:rFonts w:cs="Calibri"/>
          <w:color w:val="000000" w:themeColor="text1"/>
          <w:lang w:val="en-GB"/>
        </w:rPr>
        <w:t>protecting</w:t>
      </w:r>
      <w:r w:rsidRPr="002F23A5">
        <w:rPr>
          <w:rFonts w:cs="Calibri"/>
          <w:color w:val="000000" w:themeColor="text1"/>
          <w:lang w:val="en-GB"/>
        </w:rPr>
        <w:t xml:space="preserve"> </w:t>
      </w:r>
      <w:r w:rsidR="007765E0" w:rsidRPr="002F23A5">
        <w:rPr>
          <w:rFonts w:cs="Calibri"/>
          <w:color w:val="000000" w:themeColor="text1"/>
          <w:lang w:val="en-GB"/>
        </w:rPr>
        <w:t xml:space="preserve">the </w:t>
      </w:r>
      <w:r w:rsidRPr="002F23A5">
        <w:rPr>
          <w:rFonts w:cs="Calibri"/>
          <w:color w:val="000000" w:themeColor="text1"/>
          <w:lang w:val="en-GB"/>
        </w:rPr>
        <w:t>safety of tourists</w:t>
      </w:r>
      <w:r w:rsidR="007765E0" w:rsidRPr="002F23A5">
        <w:rPr>
          <w:rFonts w:cs="Calibri"/>
          <w:color w:val="000000" w:themeColor="text1"/>
          <w:lang w:val="en-GB"/>
        </w:rPr>
        <w:t xml:space="preserve">, </w:t>
      </w:r>
      <w:r w:rsidRPr="002F23A5">
        <w:rPr>
          <w:rFonts w:cs="Calibri"/>
          <w:color w:val="000000" w:themeColor="text1"/>
          <w:lang w:val="en-GB"/>
        </w:rPr>
        <w:t>the ocean environment</w:t>
      </w:r>
      <w:r w:rsidR="007765E0" w:rsidRPr="002F23A5">
        <w:rPr>
          <w:rFonts w:cs="Calibri"/>
          <w:color w:val="000000" w:themeColor="text1"/>
          <w:lang w:val="en-GB"/>
        </w:rPr>
        <w:t>, and resources</w:t>
      </w:r>
      <w:r w:rsidRPr="002F23A5">
        <w:rPr>
          <w:rFonts w:cs="Calibri"/>
          <w:color w:val="000000" w:themeColor="text1"/>
          <w:lang w:val="en-GB"/>
        </w:rPr>
        <w:t xml:space="preserve"> </w:t>
      </w:r>
      <w:r w:rsidR="0090548D" w:rsidRPr="002F23A5">
        <w:rPr>
          <w:rFonts w:cs="Calibri"/>
          <w:color w:val="000000" w:themeColor="text1"/>
          <w:lang w:val="en-GB"/>
        </w:rPr>
        <w:t>were</w:t>
      </w:r>
      <w:r w:rsidRPr="002F23A5">
        <w:rPr>
          <w:rFonts w:cs="Calibri"/>
          <w:color w:val="000000" w:themeColor="text1"/>
          <w:lang w:val="en-GB"/>
        </w:rPr>
        <w:t xml:space="preserve"> their objects.</w:t>
      </w:r>
      <w:r w:rsidR="0090548D" w:rsidRPr="002F23A5">
        <w:rPr>
          <w:rFonts w:cs="Calibri"/>
          <w:color w:val="000000" w:themeColor="text1"/>
          <w:lang w:val="en-GB"/>
        </w:rPr>
        <w:t xml:space="preserve"> </w:t>
      </w:r>
      <w:r w:rsidRPr="002F23A5">
        <w:rPr>
          <w:rFonts w:cs="Calibri"/>
          <w:color w:val="000000" w:themeColor="text1"/>
          <w:lang w:val="en-GB"/>
        </w:rPr>
        <w:t>DJ and Mac</w:t>
      </w:r>
      <w:r w:rsidR="006F7923" w:rsidRPr="002F23A5">
        <w:rPr>
          <w:rFonts w:cs="Calibri"/>
          <w:color w:val="000000" w:themeColor="text1"/>
          <w:lang w:val="en-GB"/>
        </w:rPr>
        <w:t xml:space="preserve"> help</w:t>
      </w:r>
      <w:r w:rsidRPr="002F23A5">
        <w:rPr>
          <w:rFonts w:cs="Calibri"/>
          <w:color w:val="000000"/>
          <w:lang w:val="en-GB"/>
        </w:rPr>
        <w:t xml:space="preserve">ed </w:t>
      </w:r>
      <w:proofErr w:type="spellStart"/>
      <w:r w:rsidR="006F7923" w:rsidRPr="002F23A5">
        <w:rPr>
          <w:rFonts w:cs="Calibri"/>
          <w:color w:val="000000" w:themeColor="text1"/>
          <w:lang w:val="en-GB"/>
        </w:rPr>
        <w:t>Jiuming</w:t>
      </w:r>
      <w:proofErr w:type="spellEnd"/>
      <w:r w:rsidRPr="002F23A5">
        <w:rPr>
          <w:rFonts w:cs="Calibri"/>
          <w:color w:val="000000" w:themeColor="text1"/>
          <w:lang w:val="en-GB"/>
        </w:rPr>
        <w:t xml:space="preserve"> and Jonas achieve their goals; Jess, Montes, and Driscoll </w:t>
      </w:r>
      <w:r w:rsidR="007765E0" w:rsidRPr="002F23A5">
        <w:rPr>
          <w:rFonts w:cs="Calibri"/>
          <w:color w:val="000000" w:themeColor="text1"/>
          <w:lang w:val="en-GB"/>
        </w:rPr>
        <w:t>destroy</w:t>
      </w:r>
      <w:r w:rsidRPr="002F23A5">
        <w:rPr>
          <w:rFonts w:cs="Calibri"/>
          <w:color w:val="000000"/>
          <w:lang w:val="en-GB"/>
        </w:rPr>
        <w:t>ed</w:t>
      </w:r>
      <w:r w:rsidRPr="002F23A5">
        <w:rPr>
          <w:rFonts w:cs="Calibri"/>
          <w:color w:val="000000" w:themeColor="text1"/>
          <w:lang w:val="en-GB"/>
        </w:rPr>
        <w:t xml:space="preserve"> the marine environment </w:t>
      </w:r>
      <w:r w:rsidR="006F7923" w:rsidRPr="002F23A5">
        <w:rPr>
          <w:rFonts w:cs="Calibri"/>
          <w:color w:val="000000" w:themeColor="text1"/>
          <w:lang w:val="en-GB"/>
        </w:rPr>
        <w:t>by illegally mining</w:t>
      </w:r>
      <w:r w:rsidRPr="002F23A5">
        <w:rPr>
          <w:rFonts w:cs="Calibri"/>
          <w:color w:val="000000" w:themeColor="text1"/>
          <w:lang w:val="en-GB"/>
        </w:rPr>
        <w:t xml:space="preserve"> marine resources for money. In addition, Montes want</w:t>
      </w:r>
      <w:r w:rsidR="0090548D" w:rsidRPr="002F23A5">
        <w:rPr>
          <w:rFonts w:cs="Calibri"/>
          <w:color w:val="000000" w:themeColor="text1"/>
          <w:lang w:val="en-GB"/>
        </w:rPr>
        <w:t>ed</w:t>
      </w:r>
      <w:r w:rsidRPr="002F23A5">
        <w:rPr>
          <w:rFonts w:cs="Calibri"/>
          <w:color w:val="000000" w:themeColor="text1"/>
          <w:lang w:val="en-GB"/>
        </w:rPr>
        <w:t xml:space="preserve"> revenge on Jonas. </w:t>
      </w:r>
      <w:r w:rsidR="007765E0" w:rsidRPr="002F23A5">
        <w:rPr>
          <w:rFonts w:cs="Calibri"/>
          <w:color w:val="000000" w:themeColor="text1"/>
          <w:lang w:val="en-GB"/>
        </w:rPr>
        <w:t xml:space="preserve">Therefore, they are considered opponents. The Megs, Snappers, and Giant Octopus </w:t>
      </w:r>
      <w:r w:rsidR="0090548D" w:rsidRPr="002F23A5">
        <w:rPr>
          <w:rFonts w:cs="Calibri"/>
          <w:color w:val="000000" w:themeColor="text1"/>
          <w:lang w:val="en-GB"/>
        </w:rPr>
        <w:t>we</w:t>
      </w:r>
      <w:r w:rsidR="001D21A9" w:rsidRPr="002F23A5">
        <w:rPr>
          <w:rFonts w:cs="Calibri"/>
          <w:color w:val="000000" w:themeColor="text1"/>
          <w:lang w:val="en-GB"/>
        </w:rPr>
        <w:t xml:space="preserve">re </w:t>
      </w:r>
      <w:r w:rsidR="007765E0" w:rsidRPr="002F23A5">
        <w:rPr>
          <w:rFonts w:cs="Calibri"/>
          <w:color w:val="000000" w:themeColor="text1"/>
          <w:lang w:val="en-GB"/>
        </w:rPr>
        <w:t>objective threat</w:t>
      </w:r>
      <w:r w:rsidRPr="002F23A5">
        <w:rPr>
          <w:rFonts w:cs="Calibri"/>
          <w:color w:val="000000"/>
          <w:lang w:val="en-GB"/>
        </w:rPr>
        <w:t>s to tourists</w:t>
      </w:r>
      <w:r w:rsidR="0090548D" w:rsidRPr="002F23A5">
        <w:rPr>
          <w:rFonts w:cs="Calibri"/>
          <w:color w:val="000000"/>
          <w:lang w:val="en-GB"/>
        </w:rPr>
        <w:t>’</w:t>
      </w:r>
      <w:r w:rsidRPr="002F23A5">
        <w:rPr>
          <w:rFonts w:cs="Calibri"/>
          <w:color w:val="000000"/>
          <w:lang w:val="en-GB"/>
        </w:rPr>
        <w:t xml:space="preserve"> safety, </w:t>
      </w:r>
      <w:r w:rsidR="007765E0" w:rsidRPr="002F23A5">
        <w:rPr>
          <w:rFonts w:cs="Calibri"/>
          <w:color w:val="000000" w:themeColor="text1"/>
          <w:lang w:val="en-GB"/>
        </w:rPr>
        <w:t xml:space="preserve">and the </w:t>
      </w:r>
      <w:r w:rsidR="000B663F" w:rsidRPr="002F23A5">
        <w:rPr>
          <w:rFonts w:cs="Calibri"/>
          <w:color w:val="000000" w:themeColor="text1"/>
          <w:lang w:val="en-GB"/>
        </w:rPr>
        <w:t>primary</w:t>
      </w:r>
      <w:r w:rsidR="007765E0" w:rsidRPr="002F23A5">
        <w:rPr>
          <w:rFonts w:cs="Calibri"/>
          <w:color w:val="000000" w:themeColor="text1"/>
          <w:lang w:val="en-GB"/>
        </w:rPr>
        <w:t xml:space="preserve"> purpose of Jonas, </w:t>
      </w:r>
      <w:proofErr w:type="spellStart"/>
      <w:r w:rsidR="001D21A9" w:rsidRPr="002F23A5">
        <w:rPr>
          <w:rFonts w:cs="Calibri"/>
          <w:color w:val="000000" w:themeColor="text1"/>
          <w:lang w:val="en-GB"/>
        </w:rPr>
        <w:t>Jiuming</w:t>
      </w:r>
      <w:proofErr w:type="spellEnd"/>
      <w:r w:rsidR="001D21A9" w:rsidRPr="002F23A5">
        <w:rPr>
          <w:rFonts w:cs="Calibri"/>
          <w:color w:val="000000" w:themeColor="text1"/>
          <w:lang w:val="en-GB"/>
        </w:rPr>
        <w:t xml:space="preserve">, </w:t>
      </w:r>
      <w:r w:rsidR="0090548D" w:rsidRPr="002F23A5">
        <w:rPr>
          <w:rFonts w:cs="Calibri"/>
          <w:color w:val="000000" w:themeColor="text1"/>
          <w:lang w:val="en-GB"/>
        </w:rPr>
        <w:t>and their group</w:t>
      </w:r>
      <w:r w:rsidR="001D21A9" w:rsidRPr="002F23A5">
        <w:rPr>
          <w:rFonts w:cs="Calibri"/>
          <w:color w:val="000000" w:themeColor="text1"/>
          <w:lang w:val="en-GB"/>
        </w:rPr>
        <w:t xml:space="preserve"> going</w:t>
      </w:r>
      <w:r w:rsidR="007765E0" w:rsidRPr="002F23A5">
        <w:rPr>
          <w:rFonts w:cs="Calibri"/>
          <w:color w:val="000000" w:themeColor="text1"/>
          <w:lang w:val="en-GB"/>
        </w:rPr>
        <w:t xml:space="preserve"> to Fun Island </w:t>
      </w:r>
      <w:r w:rsidR="0090548D" w:rsidRPr="002F23A5">
        <w:rPr>
          <w:rFonts w:cs="Calibri"/>
          <w:color w:val="000000" w:themeColor="text1"/>
          <w:lang w:val="en-GB"/>
        </w:rPr>
        <w:t>wa</w:t>
      </w:r>
      <w:r w:rsidR="007765E0" w:rsidRPr="002F23A5">
        <w:rPr>
          <w:rFonts w:cs="Calibri"/>
          <w:color w:val="000000" w:themeColor="text1"/>
          <w:lang w:val="en-GB"/>
        </w:rPr>
        <w:t xml:space="preserve">s to </w:t>
      </w:r>
      <w:r w:rsidR="006F7923" w:rsidRPr="002F23A5">
        <w:rPr>
          <w:rFonts w:cs="Calibri"/>
          <w:color w:val="000000" w:themeColor="text1"/>
          <w:lang w:val="en-GB"/>
        </w:rPr>
        <w:t xml:space="preserve">warn </w:t>
      </w:r>
      <w:r w:rsidR="007765E0" w:rsidRPr="002F23A5">
        <w:rPr>
          <w:rFonts w:cs="Calibri"/>
          <w:color w:val="000000" w:themeColor="text1"/>
          <w:lang w:val="en-GB"/>
        </w:rPr>
        <w:t xml:space="preserve">tourists </w:t>
      </w:r>
      <w:r w:rsidR="0090548D" w:rsidRPr="002F23A5">
        <w:rPr>
          <w:rFonts w:cs="Calibri"/>
          <w:color w:val="000000" w:themeColor="text1"/>
          <w:lang w:val="en-GB"/>
        </w:rPr>
        <w:t>of</w:t>
      </w:r>
      <w:r w:rsidR="007765E0" w:rsidRPr="002F23A5">
        <w:rPr>
          <w:rFonts w:cs="Calibri"/>
          <w:color w:val="000000" w:themeColor="text1"/>
          <w:lang w:val="en-GB"/>
        </w:rPr>
        <w:t xml:space="preserve"> the </w:t>
      </w:r>
      <w:r w:rsidR="006F7923" w:rsidRPr="002F23A5">
        <w:rPr>
          <w:rFonts w:cs="Calibri"/>
          <w:color w:val="000000" w:themeColor="text1"/>
          <w:lang w:val="en-GB"/>
        </w:rPr>
        <w:t>dangers</w:t>
      </w:r>
      <w:r w:rsidR="007765E0" w:rsidRPr="002F23A5">
        <w:rPr>
          <w:rFonts w:cs="Calibri"/>
          <w:color w:val="000000" w:themeColor="text1"/>
          <w:lang w:val="en-GB"/>
        </w:rPr>
        <w:t xml:space="preserve"> of these deep-sea </w:t>
      </w:r>
      <w:r w:rsidR="001D21A9" w:rsidRPr="002F23A5">
        <w:rPr>
          <w:rFonts w:cs="Calibri"/>
          <w:color w:val="000000" w:themeColor="text1"/>
          <w:lang w:val="en-GB"/>
        </w:rPr>
        <w:t xml:space="preserve">creatures. Therefore, they must </w:t>
      </w:r>
      <w:r w:rsidRPr="002F23A5">
        <w:rPr>
          <w:rFonts w:cs="Calibri"/>
          <w:color w:val="000000"/>
          <w:lang w:val="en-GB"/>
        </w:rPr>
        <w:t>be categori</w:t>
      </w:r>
      <w:r w:rsidR="006353F9" w:rsidRPr="002F23A5">
        <w:rPr>
          <w:rFonts w:cs="Calibri"/>
          <w:color w:val="000000"/>
          <w:lang w:val="en-GB"/>
        </w:rPr>
        <w:t>s</w:t>
      </w:r>
      <w:r w:rsidRPr="002F23A5">
        <w:rPr>
          <w:rFonts w:cs="Calibri"/>
          <w:color w:val="000000"/>
          <w:lang w:val="en-GB"/>
        </w:rPr>
        <w:t xml:space="preserve">ed </w:t>
      </w:r>
      <w:r w:rsidR="001D21A9" w:rsidRPr="002F23A5">
        <w:rPr>
          <w:rFonts w:cs="Calibri"/>
          <w:color w:val="000000" w:themeColor="text1"/>
          <w:lang w:val="en-GB"/>
        </w:rPr>
        <w:t>as opponent</w:t>
      </w:r>
      <w:r w:rsidRPr="002F23A5">
        <w:rPr>
          <w:rFonts w:cs="Calibri"/>
          <w:color w:val="000000"/>
          <w:lang w:val="en-GB"/>
        </w:rPr>
        <w:t xml:space="preserve">s. </w:t>
      </w:r>
      <w:proofErr w:type="spellStart"/>
      <w:r w:rsidR="001D21A9" w:rsidRPr="002F23A5">
        <w:rPr>
          <w:rFonts w:cs="Calibri"/>
          <w:color w:val="000000" w:themeColor="text1"/>
          <w:lang w:val="en-GB"/>
        </w:rPr>
        <w:t>Jiuming</w:t>
      </w:r>
      <w:proofErr w:type="spellEnd"/>
      <w:r w:rsidR="001D21A9" w:rsidRPr="002F23A5">
        <w:rPr>
          <w:rFonts w:cs="Calibri"/>
          <w:color w:val="000000" w:themeColor="text1"/>
          <w:lang w:val="en-GB"/>
        </w:rPr>
        <w:t xml:space="preserve"> and Jonas took action</w:t>
      </w:r>
      <w:r w:rsidRPr="002F23A5">
        <w:rPr>
          <w:rFonts w:cs="Calibri"/>
          <w:color w:val="000000"/>
          <w:lang w:val="en-GB"/>
        </w:rPr>
        <w:t xml:space="preserve"> to protect </w:t>
      </w:r>
      <w:r w:rsidR="001D21A9" w:rsidRPr="002F23A5">
        <w:rPr>
          <w:rFonts w:cs="Calibri"/>
          <w:color w:val="000000" w:themeColor="text1"/>
          <w:lang w:val="en-GB"/>
        </w:rPr>
        <w:t xml:space="preserve">tourists and ocean resources; therefore, they </w:t>
      </w:r>
      <w:r w:rsidR="0090548D" w:rsidRPr="002F23A5">
        <w:rPr>
          <w:rFonts w:cs="Calibri"/>
          <w:color w:val="000000" w:themeColor="text1"/>
          <w:lang w:val="en-GB"/>
        </w:rPr>
        <w:t>are also</w:t>
      </w:r>
      <w:r w:rsidR="001D21A9" w:rsidRPr="002F23A5">
        <w:rPr>
          <w:rFonts w:cs="Calibri"/>
          <w:color w:val="000000" w:themeColor="text1"/>
          <w:lang w:val="en-GB"/>
        </w:rPr>
        <w:t xml:space="preserve"> </w:t>
      </w:r>
      <w:r w:rsidR="0090548D" w:rsidRPr="002F23A5">
        <w:rPr>
          <w:rFonts w:cs="Calibri"/>
          <w:color w:val="000000" w:themeColor="text1"/>
          <w:lang w:val="en-GB"/>
        </w:rPr>
        <w:t>considered</w:t>
      </w:r>
      <w:r w:rsidR="001D21A9" w:rsidRPr="002F23A5">
        <w:rPr>
          <w:rFonts w:cs="Calibri"/>
          <w:color w:val="000000" w:themeColor="text1"/>
          <w:lang w:val="en-GB"/>
        </w:rPr>
        <w:t xml:space="preserve"> senders. Finally, the opponents </w:t>
      </w:r>
      <w:r w:rsidR="0090548D" w:rsidRPr="002F23A5">
        <w:rPr>
          <w:rFonts w:cs="Calibri"/>
          <w:color w:val="000000" w:themeColor="text1"/>
          <w:lang w:val="en-GB"/>
        </w:rPr>
        <w:t>were</w:t>
      </w:r>
      <w:r w:rsidR="001D21A9" w:rsidRPr="002F23A5">
        <w:rPr>
          <w:rFonts w:cs="Calibri"/>
          <w:color w:val="000000" w:themeColor="text1"/>
          <w:lang w:val="en-GB"/>
        </w:rPr>
        <w:t xml:space="preserve"> defeated</w:t>
      </w:r>
      <w:r w:rsidR="009847C5" w:rsidRPr="002F23A5">
        <w:rPr>
          <w:rFonts w:cs="Calibri"/>
          <w:color w:val="000000" w:themeColor="text1"/>
          <w:lang w:val="en-GB"/>
        </w:rPr>
        <w:t>, the</w:t>
      </w:r>
      <w:r w:rsidR="001D21A9" w:rsidRPr="002F23A5">
        <w:rPr>
          <w:rFonts w:cs="Calibri"/>
          <w:color w:val="000000" w:themeColor="text1"/>
          <w:lang w:val="en-GB"/>
        </w:rPr>
        <w:t xml:space="preserve"> tourists </w:t>
      </w:r>
      <w:r w:rsidR="0090548D" w:rsidRPr="002F23A5">
        <w:rPr>
          <w:rFonts w:cs="Calibri"/>
          <w:color w:val="000000" w:themeColor="text1"/>
          <w:lang w:val="en-GB"/>
        </w:rPr>
        <w:t>were</w:t>
      </w:r>
      <w:r w:rsidR="001D21A9" w:rsidRPr="002F23A5">
        <w:rPr>
          <w:rFonts w:cs="Calibri"/>
          <w:color w:val="000000" w:themeColor="text1"/>
          <w:lang w:val="en-GB"/>
        </w:rPr>
        <w:t xml:space="preserve"> saved, ocean resources </w:t>
      </w:r>
      <w:r w:rsidR="0090548D" w:rsidRPr="002F23A5">
        <w:rPr>
          <w:rFonts w:cs="Calibri"/>
          <w:color w:val="000000" w:themeColor="text1"/>
          <w:lang w:val="en-GB"/>
        </w:rPr>
        <w:t>were</w:t>
      </w:r>
      <w:r w:rsidR="001D21A9" w:rsidRPr="002F23A5">
        <w:rPr>
          <w:rFonts w:cs="Calibri"/>
          <w:color w:val="000000" w:themeColor="text1"/>
          <w:lang w:val="en-GB"/>
        </w:rPr>
        <w:t xml:space="preserve"> protected, </w:t>
      </w:r>
      <w:r w:rsidR="009847C5" w:rsidRPr="002F23A5">
        <w:rPr>
          <w:rFonts w:cs="Calibri"/>
          <w:color w:val="000000" w:themeColor="text1"/>
          <w:lang w:val="en-GB"/>
        </w:rPr>
        <w:t xml:space="preserve">and </w:t>
      </w:r>
      <w:r w:rsidR="001D21A9" w:rsidRPr="002F23A5">
        <w:rPr>
          <w:rFonts w:cs="Calibri"/>
          <w:color w:val="000000" w:themeColor="text1"/>
          <w:lang w:val="en-GB"/>
        </w:rPr>
        <w:lastRenderedPageBreak/>
        <w:t>they both benefit</w:t>
      </w:r>
      <w:r w:rsidR="0090548D" w:rsidRPr="002F23A5">
        <w:rPr>
          <w:rFonts w:cs="Calibri"/>
          <w:color w:val="000000" w:themeColor="text1"/>
          <w:lang w:val="en-GB"/>
        </w:rPr>
        <w:t>ed</w:t>
      </w:r>
      <w:r w:rsidR="009847C5" w:rsidRPr="002F23A5">
        <w:rPr>
          <w:rFonts w:cs="Calibri"/>
          <w:color w:val="000000" w:themeColor="text1"/>
          <w:lang w:val="en-GB"/>
        </w:rPr>
        <w:t xml:space="preserve">, so they </w:t>
      </w:r>
      <w:r w:rsidR="0090548D" w:rsidRPr="002F23A5">
        <w:rPr>
          <w:rFonts w:cs="Calibri"/>
          <w:color w:val="000000" w:themeColor="text1"/>
          <w:lang w:val="en-GB"/>
        </w:rPr>
        <w:t>we</w:t>
      </w:r>
      <w:r w:rsidR="009847C5" w:rsidRPr="002F23A5">
        <w:rPr>
          <w:rFonts w:cs="Calibri"/>
          <w:color w:val="000000" w:themeColor="text1"/>
          <w:lang w:val="en-GB"/>
        </w:rPr>
        <w:t>re</w:t>
      </w:r>
      <w:r w:rsidR="0090548D" w:rsidRPr="002F23A5">
        <w:rPr>
          <w:rFonts w:cs="Calibri"/>
          <w:color w:val="000000" w:themeColor="text1"/>
          <w:lang w:val="en-GB"/>
        </w:rPr>
        <w:t xml:space="preserve"> also</w:t>
      </w:r>
      <w:r w:rsidR="009847C5" w:rsidRPr="002F23A5">
        <w:rPr>
          <w:rFonts w:cs="Calibri"/>
          <w:color w:val="000000" w:themeColor="text1"/>
          <w:lang w:val="en-GB"/>
        </w:rPr>
        <w:t xml:space="preserve"> the receiver</w:t>
      </w:r>
      <w:r w:rsidR="00B204BC" w:rsidRPr="002F23A5">
        <w:rPr>
          <w:rFonts w:cs="Calibri"/>
          <w:color w:val="000000" w:themeColor="text1"/>
          <w:lang w:val="en-GB"/>
        </w:rPr>
        <w:t>s</w:t>
      </w:r>
      <w:r w:rsidR="009847C5" w:rsidRPr="002F23A5">
        <w:rPr>
          <w:rFonts w:cs="Calibri"/>
          <w:color w:val="000000" w:themeColor="text1"/>
          <w:lang w:val="en-GB"/>
        </w:rPr>
        <w:t xml:space="preserve">. </w:t>
      </w:r>
      <w:r w:rsidR="0092614F" w:rsidRPr="002F23A5">
        <w:rPr>
          <w:rFonts w:cs="Calibri"/>
          <w:color w:val="000000" w:themeColor="text1"/>
          <w:lang w:val="en-GB"/>
        </w:rPr>
        <w:t xml:space="preserve">According to the </w:t>
      </w:r>
      <w:proofErr w:type="spellStart"/>
      <w:r w:rsidR="0090548D" w:rsidRPr="002F23A5">
        <w:rPr>
          <w:rFonts w:cs="Calibri"/>
          <w:color w:val="000000" w:themeColor="text1"/>
          <w:lang w:val="en-GB"/>
        </w:rPr>
        <w:t>Greimas</w:t>
      </w:r>
      <w:proofErr w:type="spellEnd"/>
      <w:r w:rsidR="0090548D" w:rsidRPr="002F23A5">
        <w:rPr>
          <w:rFonts w:cs="Calibri"/>
          <w:color w:val="000000" w:themeColor="text1"/>
          <w:lang w:val="en-GB"/>
        </w:rPr>
        <w:t xml:space="preserve">’ (1966[1983]) </w:t>
      </w:r>
      <w:proofErr w:type="spellStart"/>
      <w:r w:rsidR="0092614F" w:rsidRPr="002F23A5">
        <w:rPr>
          <w:rFonts w:cs="Calibri"/>
          <w:color w:val="000000" w:themeColor="text1"/>
          <w:lang w:val="en-GB"/>
        </w:rPr>
        <w:t>Acta</w:t>
      </w:r>
      <w:r w:rsidR="006353F9">
        <w:rPr>
          <w:rFonts w:cs="Calibri"/>
          <w:color w:val="000000" w:themeColor="text1"/>
          <w:lang w:val="en-GB"/>
        </w:rPr>
        <w:t>n</w:t>
      </w:r>
      <w:r w:rsidR="0092614F" w:rsidRPr="002F23A5">
        <w:rPr>
          <w:rFonts w:cs="Calibri"/>
          <w:color w:val="000000" w:themeColor="text1"/>
          <w:lang w:val="en-GB"/>
        </w:rPr>
        <w:t>tial</w:t>
      </w:r>
      <w:proofErr w:type="spellEnd"/>
      <w:r w:rsidR="0092614F" w:rsidRPr="002F23A5">
        <w:rPr>
          <w:rFonts w:cs="Calibri"/>
          <w:color w:val="000000" w:themeColor="text1"/>
          <w:lang w:val="en-GB"/>
        </w:rPr>
        <w:t xml:space="preserve"> Model, </w:t>
      </w:r>
      <w:r w:rsidR="0090548D" w:rsidRPr="002F23A5">
        <w:rPr>
          <w:rFonts w:cs="Calibri"/>
          <w:color w:val="000000" w:themeColor="text1"/>
          <w:lang w:val="en-GB"/>
        </w:rPr>
        <w:t>this</w:t>
      </w:r>
      <w:r w:rsidR="0092614F" w:rsidRPr="002F23A5">
        <w:rPr>
          <w:rFonts w:cs="Calibri"/>
          <w:color w:val="000000" w:themeColor="text1"/>
          <w:lang w:val="en-GB"/>
        </w:rPr>
        <w:t xml:space="preserve"> can be expressed as</w:t>
      </w:r>
      <w:r w:rsidR="0090548D" w:rsidRPr="002F23A5">
        <w:rPr>
          <w:rFonts w:cs="Calibri"/>
          <w:color w:val="000000" w:themeColor="text1"/>
          <w:lang w:val="en-GB"/>
        </w:rPr>
        <w:t xml:space="preserve"> follows</w:t>
      </w:r>
      <w:r w:rsidR="0092614F" w:rsidRPr="002F23A5">
        <w:rPr>
          <w:rFonts w:cs="Calibri"/>
          <w:color w:val="000000" w:themeColor="text1"/>
          <w:lang w:val="en-GB"/>
        </w:rPr>
        <w:t>:</w:t>
      </w:r>
    </w:p>
    <w:p w14:paraId="500FE8CB" w14:textId="4F804A9A" w:rsidR="000E0DD0" w:rsidRPr="002F23A5" w:rsidRDefault="00E80FAB" w:rsidP="00792BD5">
      <w:pPr>
        <w:pStyle w:val="NormalWeb"/>
        <w:spacing w:before="0" w:beforeAutospacing="0" w:after="0" w:afterAutospacing="0"/>
        <w:jc w:val="center"/>
        <w:rPr>
          <w:rFonts w:cs="Calibri"/>
          <w:color w:val="000000" w:themeColor="text1"/>
          <w:lang w:val="en-GB"/>
        </w:rPr>
      </w:pPr>
      <w:r w:rsidRPr="002F23A5">
        <w:rPr>
          <w:noProof/>
          <w:lang w:val="en-GB"/>
          <w14:ligatures w14:val="standardContextual"/>
        </w:rPr>
        <w:drawing>
          <wp:inline distT="0" distB="0" distL="0" distR="0" wp14:anchorId="02C57798" wp14:editId="6C89B6D1">
            <wp:extent cx="5130800" cy="2400300"/>
            <wp:effectExtent l="0" t="0" r="6350" b="0"/>
            <wp:docPr id="2151452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45232" name=""/>
                    <pic:cNvPicPr/>
                  </pic:nvPicPr>
                  <pic:blipFill>
                    <a:blip r:embed="rId8"/>
                    <a:stretch>
                      <a:fillRect/>
                    </a:stretch>
                  </pic:blipFill>
                  <pic:spPr>
                    <a:xfrm>
                      <a:off x="0" y="0"/>
                      <a:ext cx="5130800" cy="2400300"/>
                    </a:xfrm>
                    <a:prstGeom prst="rect">
                      <a:avLst/>
                    </a:prstGeom>
                  </pic:spPr>
                </pic:pic>
              </a:graphicData>
            </a:graphic>
          </wp:inline>
        </w:drawing>
      </w:r>
    </w:p>
    <w:p w14:paraId="721D71D7" w14:textId="3571B35A" w:rsidR="0092614F" w:rsidRPr="002F23A5" w:rsidRDefault="00E80FAB" w:rsidP="007345E4">
      <w:pPr>
        <w:pStyle w:val="NormalWeb"/>
        <w:spacing w:before="0" w:beforeAutospacing="0" w:after="0" w:afterAutospacing="0"/>
        <w:ind w:firstLine="0"/>
        <w:jc w:val="center"/>
        <w:rPr>
          <w:rFonts w:cs="Calibri"/>
          <w:color w:val="000000" w:themeColor="text1"/>
          <w:sz w:val="20"/>
          <w:szCs w:val="20"/>
          <w:lang w:val="en-GB"/>
        </w:rPr>
      </w:pPr>
      <w:r w:rsidRPr="002F23A5">
        <w:rPr>
          <w:rFonts w:cs="Calibri"/>
          <w:color w:val="000000" w:themeColor="text1"/>
          <w:sz w:val="20"/>
          <w:szCs w:val="20"/>
          <w:lang w:val="en-GB"/>
        </w:rPr>
        <w:t xml:space="preserve">Diagram </w:t>
      </w:r>
      <w:r w:rsidR="00DF2CED" w:rsidRPr="002F23A5">
        <w:rPr>
          <w:rFonts w:cs="Calibri"/>
          <w:color w:val="000000" w:themeColor="text1"/>
          <w:sz w:val="20"/>
          <w:szCs w:val="20"/>
          <w:lang w:val="en-GB"/>
        </w:rPr>
        <w:t>2</w:t>
      </w:r>
      <w:r w:rsidRPr="002F23A5">
        <w:rPr>
          <w:rFonts w:cs="Calibri"/>
          <w:color w:val="000000" w:themeColor="text1"/>
          <w:sz w:val="20"/>
          <w:szCs w:val="20"/>
          <w:lang w:val="en-GB"/>
        </w:rPr>
        <w:t xml:space="preserve">: The characters' portrayal based on the </w:t>
      </w:r>
      <w:proofErr w:type="spellStart"/>
      <w:r w:rsidRPr="002F23A5">
        <w:rPr>
          <w:rFonts w:cs="Calibri"/>
          <w:color w:val="000000" w:themeColor="text1"/>
          <w:sz w:val="20"/>
          <w:szCs w:val="20"/>
          <w:lang w:val="en-GB"/>
        </w:rPr>
        <w:t>Actantial</w:t>
      </w:r>
      <w:proofErr w:type="spellEnd"/>
      <w:r w:rsidRPr="002F23A5">
        <w:rPr>
          <w:rFonts w:cs="Calibri"/>
          <w:color w:val="000000" w:themeColor="text1"/>
          <w:sz w:val="20"/>
          <w:szCs w:val="20"/>
          <w:lang w:val="en-GB"/>
        </w:rPr>
        <w:t xml:space="preserve"> Model by A.J. </w:t>
      </w:r>
      <w:proofErr w:type="spellStart"/>
      <w:r w:rsidRPr="002F23A5">
        <w:rPr>
          <w:rFonts w:cs="Calibri"/>
          <w:color w:val="000000" w:themeColor="text1"/>
          <w:sz w:val="20"/>
          <w:szCs w:val="20"/>
          <w:lang w:val="en-GB"/>
        </w:rPr>
        <w:t>Greimas</w:t>
      </w:r>
      <w:proofErr w:type="spellEnd"/>
      <w:r w:rsidRPr="002F23A5">
        <w:rPr>
          <w:rFonts w:cs="Calibri"/>
          <w:color w:val="000000" w:themeColor="text1"/>
          <w:sz w:val="20"/>
          <w:szCs w:val="20"/>
          <w:lang w:val="en-GB"/>
        </w:rPr>
        <w:t xml:space="preserve"> (1966[1983])</w:t>
      </w:r>
    </w:p>
    <w:p w14:paraId="45FE6F8E" w14:textId="616A9CBE" w:rsidR="00F84B92" w:rsidRPr="002F23A5" w:rsidRDefault="00E80FAB" w:rsidP="00792BD5">
      <w:pPr>
        <w:pStyle w:val="NormalWeb"/>
        <w:spacing w:before="0" w:beforeAutospacing="0" w:after="0" w:afterAutospacing="0"/>
        <w:ind w:firstLineChars="200" w:firstLine="480"/>
        <w:rPr>
          <w:rFonts w:cs="Calibri"/>
          <w:color w:val="000000" w:themeColor="text1"/>
          <w:lang w:val="en-GB"/>
        </w:rPr>
      </w:pPr>
      <w:r w:rsidRPr="002F23A5">
        <w:rPr>
          <w:rFonts w:cs="Calibri"/>
          <w:color w:val="000000" w:themeColor="text1"/>
          <w:lang w:val="en-GB"/>
        </w:rPr>
        <w:t>By analy</w:t>
      </w:r>
      <w:r w:rsidR="006353F9" w:rsidRPr="002F23A5">
        <w:rPr>
          <w:rFonts w:cs="Calibri"/>
          <w:color w:val="000000" w:themeColor="text1"/>
          <w:lang w:val="en-GB"/>
        </w:rPr>
        <w:t>s</w:t>
      </w:r>
      <w:r w:rsidRPr="002F23A5">
        <w:rPr>
          <w:rFonts w:cs="Calibri"/>
          <w:color w:val="000000" w:themeColor="text1"/>
          <w:lang w:val="en-GB"/>
        </w:rPr>
        <w:t xml:space="preserve">ing the characters using </w:t>
      </w:r>
      <w:proofErr w:type="spellStart"/>
      <w:r w:rsidRPr="002F23A5">
        <w:rPr>
          <w:rFonts w:cs="Calibri"/>
          <w:color w:val="000000" w:themeColor="text1"/>
          <w:lang w:val="en-GB"/>
        </w:rPr>
        <w:t>Greimas</w:t>
      </w:r>
      <w:proofErr w:type="spellEnd"/>
      <w:r w:rsidR="0090548D" w:rsidRPr="002F23A5">
        <w:rPr>
          <w:rFonts w:cs="Calibri"/>
          <w:color w:val="000000" w:themeColor="text1"/>
          <w:lang w:val="en-GB"/>
        </w:rPr>
        <w:t>’</w:t>
      </w:r>
      <w:r w:rsidRPr="002F23A5">
        <w:rPr>
          <w:rFonts w:cs="Calibri"/>
          <w:color w:val="000000" w:themeColor="text1"/>
          <w:lang w:val="en-GB"/>
        </w:rPr>
        <w:t xml:space="preserve"> theory, we found that </w:t>
      </w:r>
      <w:r w:rsidR="00273EDF" w:rsidRPr="002F23A5">
        <w:rPr>
          <w:rFonts w:cs="Calibri"/>
          <w:i/>
          <w:iCs/>
          <w:color w:val="000000" w:themeColor="text1"/>
          <w:lang w:val="en-GB"/>
        </w:rPr>
        <w:t>Meg 2</w:t>
      </w:r>
      <w:r w:rsidR="00AF5BED" w:rsidRPr="002F23A5">
        <w:rPr>
          <w:rFonts w:cs="Calibri"/>
          <w:i/>
          <w:iCs/>
          <w:color w:val="000000" w:themeColor="text1"/>
          <w:lang w:val="en-GB"/>
        </w:rPr>
        <w:t xml:space="preserve"> </w:t>
      </w:r>
      <w:r w:rsidRPr="002F23A5">
        <w:rPr>
          <w:rFonts w:cs="Calibri"/>
          <w:color w:val="000000" w:themeColor="text1"/>
          <w:lang w:val="en-GB"/>
        </w:rPr>
        <w:t>emphasi</w:t>
      </w:r>
      <w:r w:rsidR="006353F9" w:rsidRPr="002F23A5">
        <w:rPr>
          <w:rFonts w:cs="Calibri"/>
          <w:color w:val="000000" w:themeColor="text1"/>
          <w:lang w:val="en-GB"/>
        </w:rPr>
        <w:t>s</w:t>
      </w:r>
      <w:r w:rsidRPr="002F23A5">
        <w:rPr>
          <w:rFonts w:cs="Calibri"/>
          <w:color w:val="000000" w:themeColor="text1"/>
          <w:lang w:val="en-GB"/>
        </w:rPr>
        <w:t>es the focus on characteri</w:t>
      </w:r>
      <w:r w:rsidR="006353F9" w:rsidRPr="002F23A5">
        <w:rPr>
          <w:rFonts w:cs="Calibri"/>
          <w:color w:val="000000" w:themeColor="text1"/>
          <w:lang w:val="en-GB"/>
        </w:rPr>
        <w:t>s</w:t>
      </w:r>
      <w:r w:rsidRPr="002F23A5">
        <w:rPr>
          <w:rFonts w:cs="Calibri"/>
          <w:color w:val="000000" w:themeColor="text1"/>
          <w:lang w:val="en-GB"/>
        </w:rPr>
        <w:t>ing the individual heroism of the protagonist. B</w:t>
      </w:r>
      <w:r w:rsidR="006F7923" w:rsidRPr="002F23A5">
        <w:rPr>
          <w:rFonts w:cs="Calibri"/>
          <w:color w:val="000000" w:themeColor="text1"/>
          <w:lang w:val="en-GB"/>
        </w:rPr>
        <w:t xml:space="preserve">ased on </w:t>
      </w:r>
      <w:proofErr w:type="spellStart"/>
      <w:r w:rsidR="006F7923" w:rsidRPr="002F23A5">
        <w:rPr>
          <w:rFonts w:cs="Calibri"/>
          <w:color w:val="000000" w:themeColor="text1"/>
          <w:lang w:val="en-GB"/>
        </w:rPr>
        <w:t>Greimas</w:t>
      </w:r>
      <w:proofErr w:type="spellEnd"/>
      <w:r w:rsidR="0090548D" w:rsidRPr="002F23A5">
        <w:rPr>
          <w:rFonts w:cs="Calibri"/>
          <w:color w:val="000000" w:themeColor="text1"/>
          <w:lang w:val="en-GB"/>
        </w:rPr>
        <w:t>’</w:t>
      </w:r>
      <w:r w:rsidR="006F7923" w:rsidRPr="002F23A5">
        <w:rPr>
          <w:rFonts w:cs="Calibri"/>
          <w:color w:val="000000" w:themeColor="text1"/>
          <w:lang w:val="en-GB"/>
        </w:rPr>
        <w:t xml:space="preserve"> model, the helpers are w</w:t>
      </w:r>
      <w:r w:rsidRPr="002F23A5">
        <w:rPr>
          <w:rFonts w:cs="Calibri"/>
          <w:color w:val="000000" w:themeColor="text1"/>
          <w:lang w:val="en-GB"/>
        </w:rPr>
        <w:t>eak;</w:t>
      </w:r>
      <w:r w:rsidR="006F7923" w:rsidRPr="002F23A5">
        <w:rPr>
          <w:rFonts w:cs="Calibri"/>
          <w:color w:val="000000" w:themeColor="text1"/>
          <w:lang w:val="en-GB"/>
        </w:rPr>
        <w:t xml:space="preserve"> when Jonas and </w:t>
      </w:r>
      <w:proofErr w:type="spellStart"/>
      <w:r w:rsidR="006F7923" w:rsidRPr="002F23A5">
        <w:rPr>
          <w:rFonts w:cs="Calibri"/>
          <w:color w:val="000000" w:themeColor="text1"/>
          <w:lang w:val="en-GB"/>
        </w:rPr>
        <w:t>Jiuming</w:t>
      </w:r>
      <w:proofErr w:type="spellEnd"/>
      <w:r w:rsidR="006F7923" w:rsidRPr="002F23A5">
        <w:rPr>
          <w:rFonts w:cs="Calibri"/>
          <w:color w:val="000000" w:themeColor="text1"/>
          <w:lang w:val="en-GB"/>
        </w:rPr>
        <w:t xml:space="preserve"> are stranded in the trench, the helpers </w:t>
      </w:r>
      <w:r w:rsidRPr="002F23A5">
        <w:rPr>
          <w:rFonts w:cs="Calibri"/>
          <w:color w:val="000000" w:themeColor="text1"/>
          <w:lang w:val="en-GB"/>
        </w:rPr>
        <w:t>cannot</w:t>
      </w:r>
      <w:r w:rsidR="006F7923" w:rsidRPr="002F23A5">
        <w:rPr>
          <w:rFonts w:cs="Calibri"/>
          <w:color w:val="000000" w:themeColor="text1"/>
          <w:lang w:val="en-GB"/>
        </w:rPr>
        <w:t xml:space="preserve"> offer help. The </w:t>
      </w:r>
      <w:r w:rsidRPr="002F23A5">
        <w:rPr>
          <w:rFonts w:cs="Calibri"/>
          <w:color w:val="000000" w:themeColor="text1"/>
          <w:lang w:val="en-GB"/>
        </w:rPr>
        <w:t>opponents</w:t>
      </w:r>
      <w:r w:rsidR="006F7923" w:rsidRPr="002F23A5">
        <w:rPr>
          <w:rFonts w:cs="Calibri"/>
          <w:color w:val="000000" w:themeColor="text1"/>
          <w:lang w:val="en-GB"/>
        </w:rPr>
        <w:t xml:space="preserve"> </w:t>
      </w:r>
      <w:r w:rsidR="0090548D" w:rsidRPr="002F23A5">
        <w:rPr>
          <w:rFonts w:cs="Calibri"/>
          <w:color w:val="000000" w:themeColor="text1"/>
          <w:lang w:val="en-GB"/>
        </w:rPr>
        <w:t>were able to become</w:t>
      </w:r>
      <w:r w:rsidRPr="002F23A5">
        <w:rPr>
          <w:rFonts w:cs="Calibri"/>
          <w:color w:val="000000" w:themeColor="text1"/>
          <w:lang w:val="en-GB"/>
        </w:rPr>
        <w:t xml:space="preserve"> </w:t>
      </w:r>
      <w:r w:rsidR="00D41B23" w:rsidRPr="002F23A5">
        <w:rPr>
          <w:rFonts w:cs="Calibri"/>
          <w:color w:val="000000" w:themeColor="text1"/>
          <w:lang w:val="en-GB"/>
        </w:rPr>
        <w:t>more vigorous</w:t>
      </w:r>
      <w:r w:rsidRPr="002F23A5">
        <w:rPr>
          <w:rFonts w:cs="Calibri"/>
          <w:color w:val="000000" w:themeColor="text1"/>
          <w:lang w:val="en-GB"/>
        </w:rPr>
        <w:t xml:space="preserve">. Although the villain, represented by Montes, creates some difficulties for the protagonists, </w:t>
      </w:r>
      <w:r w:rsidR="0090548D" w:rsidRPr="002F23A5">
        <w:rPr>
          <w:rFonts w:cs="Calibri"/>
          <w:color w:val="000000" w:themeColor="text1"/>
          <w:lang w:val="en-GB"/>
        </w:rPr>
        <w:t>this</w:t>
      </w:r>
      <w:r w:rsidRPr="002F23A5">
        <w:rPr>
          <w:rFonts w:cs="Calibri"/>
          <w:color w:val="000000" w:themeColor="text1"/>
          <w:lang w:val="en-GB"/>
        </w:rPr>
        <w:t xml:space="preserve"> does not cause any substantial harm to </w:t>
      </w:r>
      <w:proofErr w:type="spellStart"/>
      <w:r w:rsidR="00D41B23" w:rsidRPr="002F23A5">
        <w:rPr>
          <w:rFonts w:cs="Calibri"/>
          <w:color w:val="000000" w:themeColor="text1"/>
          <w:lang w:val="en-GB"/>
        </w:rPr>
        <w:t>Jiuming</w:t>
      </w:r>
      <w:proofErr w:type="spellEnd"/>
      <w:r w:rsidR="00D41B23" w:rsidRPr="002F23A5">
        <w:rPr>
          <w:rFonts w:cs="Calibri"/>
          <w:color w:val="000000" w:themeColor="text1"/>
          <w:lang w:val="en-GB"/>
        </w:rPr>
        <w:t xml:space="preserve"> and Jonas.</w:t>
      </w:r>
      <w:r w:rsidRPr="002F23A5">
        <w:rPr>
          <w:rFonts w:cs="Calibri"/>
          <w:color w:val="000000" w:themeColor="text1"/>
          <w:lang w:val="en-GB"/>
        </w:rPr>
        <w:t xml:space="preserve"> Particularly in the head-to-head confrontation between Jonas and Montes, the difference in strength between the two sides can be clearly</w:t>
      </w:r>
      <w:r w:rsidRPr="002F23A5">
        <w:rPr>
          <w:rFonts w:cs="Calibri"/>
          <w:color w:val="000000"/>
          <w:lang w:val="en-GB"/>
        </w:rPr>
        <w:t xml:space="preserve"> observed.</w:t>
      </w:r>
      <w:r w:rsidR="00D41B23" w:rsidRPr="002F23A5">
        <w:rPr>
          <w:rFonts w:cs="Calibri"/>
          <w:lang w:val="en-GB"/>
        </w:rPr>
        <w:t xml:space="preserve"> Compared to Montes</w:t>
      </w:r>
      <w:r w:rsidR="006155F4" w:rsidRPr="002F23A5">
        <w:rPr>
          <w:rFonts w:cs="Calibri"/>
          <w:lang w:val="en-GB"/>
        </w:rPr>
        <w:t xml:space="preserve"> and his team,</w:t>
      </w:r>
      <w:r w:rsidR="00D41B23" w:rsidRPr="002F23A5">
        <w:rPr>
          <w:rFonts w:cs="Calibri"/>
          <w:lang w:val="en-GB"/>
        </w:rPr>
        <w:t xml:space="preserve"> </w:t>
      </w:r>
      <w:r w:rsidR="00D41B23" w:rsidRPr="002F23A5">
        <w:rPr>
          <w:rFonts w:cs="Calibri"/>
          <w:color w:val="000000" w:themeColor="text1"/>
          <w:lang w:val="en-GB"/>
        </w:rPr>
        <w:t xml:space="preserve">the ocean monsters seem even more terrifying, but the protagonists eventually </w:t>
      </w:r>
      <w:r w:rsidR="0090548D" w:rsidRPr="002F23A5">
        <w:rPr>
          <w:rFonts w:cs="Calibri"/>
          <w:color w:val="000000" w:themeColor="text1"/>
          <w:lang w:val="en-GB"/>
        </w:rPr>
        <w:t>understand</w:t>
      </w:r>
      <w:r w:rsidR="00D41B23" w:rsidRPr="002F23A5">
        <w:rPr>
          <w:rFonts w:cs="Calibri"/>
          <w:color w:val="000000" w:themeColor="text1"/>
          <w:lang w:val="en-GB"/>
        </w:rPr>
        <w:t xml:space="preserve"> them. Weak helper</w:t>
      </w:r>
      <w:r w:rsidRPr="002F23A5">
        <w:rPr>
          <w:rFonts w:cs="Calibri"/>
          <w:color w:val="000000"/>
          <w:lang w:val="en-GB"/>
        </w:rPr>
        <w:t xml:space="preserve">s and opponents signify </w:t>
      </w:r>
      <w:r w:rsidR="00D41B23" w:rsidRPr="002F23A5">
        <w:rPr>
          <w:rFonts w:cs="Calibri"/>
          <w:color w:val="000000" w:themeColor="text1"/>
          <w:lang w:val="en-GB"/>
        </w:rPr>
        <w:t>strong heroes. Indeed,</w:t>
      </w:r>
      <w:r w:rsidR="006155F4" w:rsidRPr="002F23A5">
        <w:rPr>
          <w:rFonts w:cs="Calibri"/>
          <w:color w:val="000000" w:themeColor="text1"/>
          <w:lang w:val="en-GB"/>
        </w:rPr>
        <w:t xml:space="preserve"> </w:t>
      </w:r>
      <w:r w:rsidR="00273EDF" w:rsidRPr="002F23A5">
        <w:rPr>
          <w:rFonts w:cs="Calibri"/>
          <w:i/>
          <w:iCs/>
          <w:color w:val="000000" w:themeColor="text1"/>
          <w:lang w:val="en-GB"/>
        </w:rPr>
        <w:t>Meg 2</w:t>
      </w:r>
      <w:r w:rsidR="0092614F" w:rsidRPr="002F23A5">
        <w:rPr>
          <w:rFonts w:cs="Calibri"/>
          <w:i/>
          <w:iCs/>
          <w:color w:val="000000" w:themeColor="text1"/>
          <w:lang w:val="en-GB"/>
        </w:rPr>
        <w:t xml:space="preserve"> </w:t>
      </w:r>
      <w:r w:rsidR="006155F4" w:rsidRPr="002F23A5">
        <w:rPr>
          <w:rFonts w:cs="Calibri"/>
          <w:color w:val="000000" w:themeColor="text1"/>
          <w:lang w:val="en-GB"/>
        </w:rPr>
        <w:t>selects a dual protagonist narrative</w:t>
      </w:r>
      <w:r w:rsidR="00D41B23" w:rsidRPr="002F23A5">
        <w:rPr>
          <w:rFonts w:cs="Calibri"/>
          <w:color w:val="000000" w:themeColor="text1"/>
          <w:lang w:val="en-GB"/>
        </w:rPr>
        <w:t xml:space="preserve"> </w:t>
      </w:r>
      <w:r w:rsidR="006155F4" w:rsidRPr="002F23A5">
        <w:rPr>
          <w:rFonts w:cs="Calibri"/>
          <w:color w:val="000000" w:themeColor="text1"/>
          <w:lang w:val="en-GB"/>
        </w:rPr>
        <w:t xml:space="preserve">with individual heroism as its core: </w:t>
      </w:r>
      <w:proofErr w:type="spellStart"/>
      <w:r w:rsidR="006155F4" w:rsidRPr="002F23A5">
        <w:rPr>
          <w:rFonts w:cs="Calibri"/>
          <w:color w:val="000000" w:themeColor="text1"/>
          <w:lang w:val="en-GB"/>
        </w:rPr>
        <w:t>Jiuming</w:t>
      </w:r>
      <w:proofErr w:type="spellEnd"/>
      <w:r w:rsidR="006155F4" w:rsidRPr="002F23A5">
        <w:rPr>
          <w:rFonts w:cs="Calibri"/>
          <w:color w:val="000000" w:themeColor="text1"/>
          <w:lang w:val="en-GB"/>
        </w:rPr>
        <w:t xml:space="preserve">, a Chinese hero, cooperates with the white hero, Jonas, and they solve </w:t>
      </w:r>
      <w:proofErr w:type="gramStart"/>
      <w:r w:rsidR="006155F4" w:rsidRPr="002F23A5">
        <w:rPr>
          <w:rFonts w:cs="Calibri"/>
          <w:color w:val="000000" w:themeColor="text1"/>
          <w:lang w:val="en-GB"/>
        </w:rPr>
        <w:t xml:space="preserve">all </w:t>
      </w:r>
      <w:r w:rsidR="009F2CEE" w:rsidRPr="002F23A5">
        <w:rPr>
          <w:rFonts w:cs="Calibri"/>
          <w:color w:val="000000" w:themeColor="text1"/>
          <w:lang w:val="en-GB"/>
        </w:rPr>
        <w:t>of</w:t>
      </w:r>
      <w:proofErr w:type="gramEnd"/>
      <w:r w:rsidR="009F2CEE" w:rsidRPr="002F23A5">
        <w:rPr>
          <w:rFonts w:cs="Calibri"/>
          <w:color w:val="000000" w:themeColor="text1"/>
          <w:lang w:val="en-GB"/>
        </w:rPr>
        <w:t xml:space="preserve"> </w:t>
      </w:r>
      <w:r w:rsidR="006155F4" w:rsidRPr="002F23A5">
        <w:rPr>
          <w:rFonts w:cs="Calibri"/>
          <w:color w:val="000000" w:themeColor="text1"/>
          <w:lang w:val="en-GB"/>
        </w:rPr>
        <w:t>the problems in Sino-U.S. co-production.</w:t>
      </w:r>
    </w:p>
    <w:p w14:paraId="4B853B24" w14:textId="09A17A4D" w:rsidR="00203F02" w:rsidRDefault="00E80FAB" w:rsidP="00792BD5">
      <w:pPr>
        <w:pStyle w:val="NormalWeb"/>
        <w:spacing w:before="0" w:beforeAutospacing="0" w:after="0" w:afterAutospacing="0"/>
        <w:ind w:firstLineChars="200" w:firstLine="480"/>
        <w:rPr>
          <w:rFonts w:cs="Calibri"/>
          <w:color w:val="000000" w:themeColor="text1"/>
          <w:lang w:val="en-GB"/>
        </w:rPr>
      </w:pPr>
      <w:r w:rsidRPr="002F23A5">
        <w:rPr>
          <w:rFonts w:cs="Calibri"/>
          <w:i/>
          <w:iCs/>
          <w:color w:val="000000" w:themeColor="text1"/>
          <w:lang w:val="en-GB"/>
        </w:rPr>
        <w:t>Meg 2</w:t>
      </w:r>
      <w:r w:rsidR="009F2CEE" w:rsidRPr="002F23A5">
        <w:rPr>
          <w:rFonts w:cs="Calibri"/>
          <w:i/>
          <w:iCs/>
          <w:color w:val="000000" w:themeColor="text1"/>
          <w:lang w:val="en-GB"/>
        </w:rPr>
        <w:t xml:space="preserve"> </w:t>
      </w:r>
      <w:r w:rsidR="004F633B" w:rsidRPr="002F23A5">
        <w:rPr>
          <w:rFonts w:cs="Calibri"/>
          <w:color w:val="000000" w:themeColor="text1"/>
          <w:lang w:val="en-GB"/>
        </w:rPr>
        <w:t xml:space="preserve">is the second production of </w:t>
      </w:r>
      <w:r w:rsidR="004F633B" w:rsidRPr="002F23A5">
        <w:rPr>
          <w:rFonts w:cs="Calibri"/>
          <w:i/>
          <w:iCs/>
          <w:color w:val="000000" w:themeColor="text1"/>
          <w:lang w:val="en-GB"/>
        </w:rPr>
        <w:t xml:space="preserve">The Meg </w:t>
      </w:r>
      <w:r w:rsidR="004F633B" w:rsidRPr="002F23A5">
        <w:rPr>
          <w:rFonts w:cs="Calibri"/>
          <w:color w:val="000000" w:themeColor="text1"/>
          <w:lang w:val="en-GB"/>
        </w:rPr>
        <w:t xml:space="preserve">series, continually demonstrating </w:t>
      </w:r>
      <w:r w:rsidR="003B05D3" w:rsidRPr="002F23A5">
        <w:rPr>
          <w:rFonts w:cs="Calibri"/>
          <w:color w:val="000000" w:themeColor="text1"/>
          <w:lang w:val="en-GB"/>
        </w:rPr>
        <w:t>imaginary ocean creature</w:t>
      </w:r>
      <w:r w:rsidR="004F633B" w:rsidRPr="002F23A5">
        <w:rPr>
          <w:rFonts w:cs="Calibri"/>
          <w:color w:val="000000" w:themeColor="text1"/>
          <w:lang w:val="en-GB"/>
        </w:rPr>
        <w:t>s and magnificent ocean views.</w:t>
      </w:r>
      <w:r w:rsidR="00977290" w:rsidRPr="002F23A5">
        <w:rPr>
          <w:rFonts w:cs="Calibri"/>
          <w:color w:val="000000" w:themeColor="text1"/>
          <w:lang w:val="en-GB"/>
        </w:rPr>
        <w:t xml:space="preserve"> </w:t>
      </w:r>
      <w:r w:rsidRPr="002F23A5">
        <w:rPr>
          <w:rFonts w:cs="Calibri"/>
          <w:i/>
          <w:iCs/>
          <w:color w:val="000000" w:themeColor="text1"/>
          <w:lang w:val="en-GB"/>
        </w:rPr>
        <w:t>Meg 2</w:t>
      </w:r>
      <w:r w:rsidR="009F2CEE" w:rsidRPr="002F23A5">
        <w:rPr>
          <w:rFonts w:cs="Calibri"/>
          <w:color w:val="000000" w:themeColor="text1"/>
          <w:lang w:val="en-GB"/>
        </w:rPr>
        <w:t>’</w:t>
      </w:r>
      <w:r w:rsidR="00977290" w:rsidRPr="002F23A5">
        <w:rPr>
          <w:rFonts w:cs="Calibri"/>
          <w:color w:val="000000" w:themeColor="text1"/>
          <w:lang w:val="en-GB"/>
        </w:rPr>
        <w:t xml:space="preserve">s story begins with </w:t>
      </w:r>
      <w:proofErr w:type="gramStart"/>
      <w:r w:rsidR="003B05D3" w:rsidRPr="002F23A5">
        <w:rPr>
          <w:rFonts w:cs="Calibri"/>
          <w:color w:val="000000" w:themeColor="text1"/>
          <w:lang w:val="en-GB"/>
        </w:rPr>
        <w:t>Jonas</w:t>
      </w:r>
      <w:proofErr w:type="gramEnd"/>
      <w:r w:rsidR="003B05D3" w:rsidRPr="002F23A5">
        <w:rPr>
          <w:rFonts w:cs="Calibri"/>
          <w:color w:val="000000" w:themeColor="text1"/>
          <w:lang w:val="en-GB"/>
        </w:rPr>
        <w:t xml:space="preserve"> </w:t>
      </w:r>
      <w:r w:rsidR="008525B5" w:rsidRPr="002F23A5">
        <w:rPr>
          <w:rFonts w:cs="Calibri"/>
          <w:color w:val="000000" w:themeColor="text1"/>
          <w:lang w:val="en-GB"/>
        </w:rPr>
        <w:t>lurking in a criminal group that released nuclear wastewater into the ocean. Jonas successfully collects the</w:t>
      </w:r>
      <w:r w:rsidR="009F2CEE" w:rsidRPr="002F23A5">
        <w:rPr>
          <w:rFonts w:cs="Calibri"/>
          <w:color w:val="000000" w:themeColor="text1"/>
          <w:lang w:val="en-GB"/>
        </w:rPr>
        <w:t xml:space="preserve"> related</w:t>
      </w:r>
      <w:r w:rsidR="008525B5" w:rsidRPr="002F23A5">
        <w:rPr>
          <w:rFonts w:cs="Calibri"/>
          <w:color w:val="000000" w:themeColor="text1"/>
          <w:lang w:val="en-GB"/>
        </w:rPr>
        <w:t xml:space="preserve"> criminal evidence.</w:t>
      </w:r>
      <w:r w:rsidRPr="002F23A5">
        <w:rPr>
          <w:rFonts w:cs="Calibri"/>
          <w:color w:val="000000" w:themeColor="text1"/>
          <w:lang w:val="en-GB"/>
        </w:rPr>
        <w:t xml:space="preserve"> </w:t>
      </w:r>
      <w:r w:rsidR="009F2CEE" w:rsidRPr="002F23A5">
        <w:rPr>
          <w:rFonts w:cs="Calibri"/>
          <w:color w:val="000000" w:themeColor="text1"/>
          <w:lang w:val="en-GB"/>
        </w:rPr>
        <w:t>At</w:t>
      </w:r>
      <w:r w:rsidR="0099132E" w:rsidRPr="002F23A5">
        <w:rPr>
          <w:rFonts w:cs="Calibri"/>
          <w:color w:val="000000" w:themeColor="text1"/>
          <w:lang w:val="en-GB"/>
        </w:rPr>
        <w:t xml:space="preserve"> the Oceanic Institute, Zhang </w:t>
      </w:r>
      <w:proofErr w:type="spellStart"/>
      <w:r w:rsidR="0099132E" w:rsidRPr="002F23A5">
        <w:rPr>
          <w:rFonts w:cs="Calibri"/>
          <w:color w:val="000000" w:themeColor="text1"/>
          <w:lang w:val="en-GB"/>
        </w:rPr>
        <w:t>Jiuming</w:t>
      </w:r>
      <w:proofErr w:type="spellEnd"/>
      <w:r w:rsidR="0099132E" w:rsidRPr="002F23A5">
        <w:rPr>
          <w:rFonts w:cs="Calibri"/>
          <w:color w:val="000000" w:themeColor="text1"/>
          <w:lang w:val="en-GB"/>
        </w:rPr>
        <w:t>, a Chinese scientist, is testing a high-tech wetsuit developed</w:t>
      </w:r>
      <w:r w:rsidRPr="002F23A5">
        <w:rPr>
          <w:rFonts w:cs="Calibri"/>
          <w:color w:val="000000"/>
          <w:lang w:val="en-GB"/>
        </w:rPr>
        <w:t xml:space="preserve"> by Zhang</w:t>
      </w:r>
      <w:r w:rsidR="00643501" w:rsidRPr="002F23A5">
        <w:rPr>
          <w:rFonts w:cs="Calibri"/>
          <w:color w:val="000000" w:themeColor="text1"/>
          <w:lang w:val="en-GB"/>
        </w:rPr>
        <w:t xml:space="preserve"> that reflects </w:t>
      </w:r>
      <w:r w:rsidR="005C05CF" w:rsidRPr="002F23A5">
        <w:rPr>
          <w:rFonts w:cs="Calibri"/>
          <w:color w:val="000000" w:themeColor="text1"/>
          <w:lang w:val="en-GB"/>
        </w:rPr>
        <w:t>China's</w:t>
      </w:r>
      <w:r w:rsidR="00643501" w:rsidRPr="002F23A5">
        <w:rPr>
          <w:rFonts w:cs="Calibri"/>
          <w:color w:val="000000" w:themeColor="text1"/>
          <w:lang w:val="en-GB"/>
        </w:rPr>
        <w:t xml:space="preserve"> high-tech abilities and shapes </w:t>
      </w:r>
      <w:r w:rsidR="005C05CF" w:rsidRPr="002F23A5">
        <w:rPr>
          <w:rFonts w:cs="Calibri"/>
          <w:color w:val="000000" w:themeColor="text1"/>
          <w:lang w:val="en-GB"/>
        </w:rPr>
        <w:t xml:space="preserve">the </w:t>
      </w:r>
      <w:r w:rsidR="00643501" w:rsidRPr="002F23A5">
        <w:rPr>
          <w:rFonts w:cs="Calibri"/>
          <w:color w:val="000000" w:themeColor="text1"/>
          <w:lang w:val="en-GB"/>
        </w:rPr>
        <w:t xml:space="preserve">Chinese </w:t>
      </w:r>
      <w:r w:rsidR="005C05CF" w:rsidRPr="002F23A5">
        <w:rPr>
          <w:rFonts w:cs="Calibri"/>
          <w:color w:val="000000" w:themeColor="text1"/>
          <w:lang w:val="en-GB"/>
        </w:rPr>
        <w:t>character's image with</w:t>
      </w:r>
      <w:r w:rsidR="00643501" w:rsidRPr="002F23A5">
        <w:rPr>
          <w:rFonts w:cs="Calibri"/>
          <w:color w:val="000000" w:themeColor="text1"/>
          <w:lang w:val="en-GB"/>
        </w:rPr>
        <w:t xml:space="preserve"> </w:t>
      </w:r>
      <w:r w:rsidR="005C05CF" w:rsidRPr="002F23A5">
        <w:rPr>
          <w:rFonts w:cs="Calibri"/>
          <w:color w:val="000000" w:themeColor="text1"/>
          <w:lang w:val="en-GB"/>
        </w:rPr>
        <w:t>sophisticated technology.</w:t>
      </w:r>
      <w:r w:rsidR="0099132E" w:rsidRPr="002F23A5">
        <w:rPr>
          <w:rFonts w:cs="Calibri"/>
          <w:color w:val="000000" w:themeColor="text1"/>
          <w:lang w:val="en-GB"/>
        </w:rPr>
        <w:t xml:space="preserve"> </w:t>
      </w:r>
      <w:r w:rsidR="005C05CF" w:rsidRPr="002F23A5">
        <w:rPr>
          <w:rFonts w:cs="Calibri"/>
          <w:color w:val="000000" w:themeColor="text1"/>
          <w:lang w:val="en-GB"/>
        </w:rPr>
        <w:t>The</w:t>
      </w:r>
      <w:r w:rsidR="0099132E" w:rsidRPr="002F23A5">
        <w:rPr>
          <w:rFonts w:cs="Calibri"/>
          <w:color w:val="000000" w:themeColor="text1"/>
          <w:lang w:val="en-GB"/>
        </w:rPr>
        <w:t xml:space="preserve"> next </w:t>
      </w:r>
      <w:r w:rsidR="009F2CEE" w:rsidRPr="002F23A5">
        <w:rPr>
          <w:rFonts w:cs="Calibri"/>
          <w:color w:val="000000" w:themeColor="text1"/>
          <w:lang w:val="en-GB"/>
        </w:rPr>
        <w:t>scene</w:t>
      </w:r>
      <w:r w:rsidR="0099132E" w:rsidRPr="002F23A5">
        <w:rPr>
          <w:rFonts w:cs="Calibri"/>
          <w:color w:val="000000" w:themeColor="text1"/>
          <w:lang w:val="en-GB"/>
        </w:rPr>
        <w:t xml:space="preserve">, the </w:t>
      </w:r>
      <w:r w:rsidR="005C05CF" w:rsidRPr="002F23A5">
        <w:rPr>
          <w:rFonts w:cs="Calibri"/>
          <w:color w:val="000000" w:themeColor="text1"/>
          <w:lang w:val="en-GB"/>
        </w:rPr>
        <w:t>10th</w:t>
      </w:r>
      <w:r w:rsidR="0099132E" w:rsidRPr="002F23A5">
        <w:rPr>
          <w:rFonts w:cs="Calibri"/>
          <w:color w:val="000000" w:themeColor="text1"/>
          <w:lang w:val="en-GB"/>
        </w:rPr>
        <w:t xml:space="preserve"> anniversary of </w:t>
      </w:r>
      <w:r w:rsidRPr="002F23A5">
        <w:rPr>
          <w:rFonts w:cs="Calibri"/>
          <w:color w:val="000000"/>
          <w:lang w:val="en-GB"/>
        </w:rPr>
        <w:t>the Oceanic Institute</w:t>
      </w:r>
      <w:r w:rsidR="005C05CF" w:rsidRPr="002F23A5">
        <w:rPr>
          <w:rFonts w:cs="Calibri"/>
          <w:color w:val="000000" w:themeColor="text1"/>
          <w:lang w:val="en-GB"/>
        </w:rPr>
        <w:t>,</w:t>
      </w:r>
      <w:r w:rsidR="0099132E" w:rsidRPr="002F23A5">
        <w:rPr>
          <w:rFonts w:cs="Calibri"/>
          <w:color w:val="000000" w:themeColor="text1"/>
          <w:lang w:val="en-GB"/>
        </w:rPr>
        <w:t xml:space="preserve"> reflects several points in the discourse. While Jonas complain</w:t>
      </w:r>
      <w:r w:rsidR="009F2CEE" w:rsidRPr="002F23A5">
        <w:rPr>
          <w:rFonts w:cs="Calibri"/>
          <w:color w:val="000000" w:themeColor="text1"/>
          <w:lang w:val="en-GB"/>
        </w:rPr>
        <w:t>s</w:t>
      </w:r>
      <w:r w:rsidR="0099132E" w:rsidRPr="002F23A5">
        <w:rPr>
          <w:rFonts w:cs="Calibri"/>
          <w:color w:val="000000" w:themeColor="text1"/>
          <w:lang w:val="en-GB"/>
        </w:rPr>
        <w:t xml:space="preserve"> that he could not understand why he </w:t>
      </w:r>
      <w:r w:rsidR="009F2CEE" w:rsidRPr="002F23A5">
        <w:rPr>
          <w:rFonts w:cs="Calibri"/>
          <w:color w:val="000000" w:themeColor="text1"/>
          <w:lang w:val="en-GB"/>
        </w:rPr>
        <w:t xml:space="preserve">has </w:t>
      </w:r>
      <w:r w:rsidRPr="002F23A5">
        <w:rPr>
          <w:rFonts w:cs="Calibri"/>
          <w:color w:val="000000"/>
          <w:lang w:val="en-GB"/>
        </w:rPr>
        <w:t>appeared</w:t>
      </w:r>
      <w:r w:rsidR="0099132E" w:rsidRPr="002F23A5">
        <w:rPr>
          <w:rFonts w:cs="Calibri"/>
          <w:color w:val="000000" w:themeColor="text1"/>
          <w:lang w:val="en-GB"/>
        </w:rPr>
        <w:t xml:space="preserve"> on this occasion, Mei Ying t</w:t>
      </w:r>
      <w:r w:rsidR="009F2CEE" w:rsidRPr="002F23A5">
        <w:rPr>
          <w:rFonts w:cs="Calibri"/>
          <w:color w:val="000000" w:themeColor="text1"/>
          <w:lang w:val="en-GB"/>
        </w:rPr>
        <w:t>ells</w:t>
      </w:r>
      <w:r w:rsidR="0099132E" w:rsidRPr="002F23A5">
        <w:rPr>
          <w:rFonts w:cs="Calibri"/>
          <w:color w:val="000000" w:themeColor="text1"/>
          <w:lang w:val="en-GB"/>
        </w:rPr>
        <w:t xml:space="preserve"> him it </w:t>
      </w:r>
      <w:r w:rsidR="001B15AF" w:rsidRPr="002F23A5">
        <w:rPr>
          <w:rFonts w:cs="Calibri"/>
          <w:color w:val="000000" w:themeColor="text1"/>
          <w:lang w:val="en-GB"/>
        </w:rPr>
        <w:t>i</w:t>
      </w:r>
      <w:r w:rsidR="0099132E" w:rsidRPr="002F23A5">
        <w:rPr>
          <w:rFonts w:cs="Calibri"/>
          <w:color w:val="000000" w:themeColor="text1"/>
          <w:lang w:val="en-GB"/>
        </w:rPr>
        <w:t>s because he is a team player</w:t>
      </w:r>
      <w:r w:rsidRPr="002F23A5">
        <w:rPr>
          <w:rFonts w:cs="Calibri"/>
          <w:color w:val="000000" w:themeColor="text1"/>
          <w:lang w:val="en-GB"/>
        </w:rPr>
        <w:t xml:space="preserve">. The formation of the Chinese value system has been influenced by the high degree of uniformity </w:t>
      </w:r>
      <w:r w:rsidR="001B15AF" w:rsidRPr="002F23A5">
        <w:rPr>
          <w:rFonts w:cs="Calibri"/>
          <w:color w:val="000000" w:themeColor="text1"/>
          <w:lang w:val="en-GB"/>
        </w:rPr>
        <w:t>in</w:t>
      </w:r>
      <w:r w:rsidRPr="002F23A5">
        <w:rPr>
          <w:rFonts w:cs="Calibri"/>
          <w:color w:val="000000" w:themeColor="text1"/>
          <w:lang w:val="en-GB"/>
        </w:rPr>
        <w:t xml:space="preserve"> feudalism. Considering the background, for the stability of the whole, the individual’s interests have often been </w:t>
      </w:r>
      <w:r w:rsidR="001B15AF" w:rsidRPr="002F23A5">
        <w:rPr>
          <w:rFonts w:cs="Calibri"/>
          <w:color w:val="000000" w:themeColor="text1"/>
          <w:lang w:val="en-GB"/>
        </w:rPr>
        <w:t>secondary</w:t>
      </w:r>
      <w:r w:rsidRPr="002F23A5">
        <w:rPr>
          <w:rFonts w:cs="Calibri"/>
          <w:color w:val="000000" w:themeColor="text1"/>
          <w:lang w:val="en-GB"/>
        </w:rPr>
        <w:t xml:space="preserve"> to the </w:t>
      </w:r>
      <w:r w:rsidR="001B15AF" w:rsidRPr="002F23A5">
        <w:rPr>
          <w:rFonts w:cs="Calibri"/>
          <w:color w:val="000000" w:themeColor="text1"/>
          <w:lang w:val="en-GB"/>
        </w:rPr>
        <w:t>overall</w:t>
      </w:r>
      <w:r w:rsidRPr="002F23A5">
        <w:rPr>
          <w:rFonts w:cs="Calibri"/>
          <w:color w:val="000000" w:themeColor="text1"/>
          <w:lang w:val="en-GB"/>
        </w:rPr>
        <w:t xml:space="preserve"> interests, making collectivism one of Chinese society’s ethical rules (Yan &amp; Li,2021)</w:t>
      </w:r>
      <w:r w:rsidR="004D4DA9" w:rsidRPr="002F23A5">
        <w:rPr>
          <w:rFonts w:cs="Calibri"/>
          <w:color w:val="000000" w:themeColor="text1"/>
          <w:lang w:val="en-GB"/>
        </w:rPr>
        <w:t>.</w:t>
      </w:r>
      <w:r w:rsidRPr="002F23A5">
        <w:rPr>
          <w:rFonts w:cs="Calibri"/>
          <w:color w:val="000000" w:themeColor="text1"/>
          <w:lang w:val="en-GB"/>
        </w:rPr>
        <w:t xml:space="preserve"> </w:t>
      </w:r>
      <w:r w:rsidR="004D4DA9" w:rsidRPr="002F23A5">
        <w:rPr>
          <w:rFonts w:cs="Calibri"/>
          <w:color w:val="000000" w:themeColor="text1"/>
          <w:lang w:val="en-GB"/>
        </w:rPr>
        <w:t>This</w:t>
      </w:r>
      <w:r w:rsidR="0099132E" w:rsidRPr="002F23A5">
        <w:rPr>
          <w:rFonts w:cs="Calibri"/>
          <w:color w:val="000000" w:themeColor="text1"/>
          <w:lang w:val="en-GB"/>
        </w:rPr>
        <w:t xml:space="preserve"> signifies and emphasi</w:t>
      </w:r>
      <w:r w:rsidR="006353F9" w:rsidRPr="002F23A5">
        <w:rPr>
          <w:rFonts w:cs="Calibri"/>
          <w:color w:val="000000" w:themeColor="text1"/>
          <w:lang w:val="en-GB"/>
        </w:rPr>
        <w:t>s</w:t>
      </w:r>
      <w:r w:rsidR="0099132E" w:rsidRPr="002F23A5">
        <w:rPr>
          <w:rFonts w:cs="Calibri"/>
          <w:color w:val="000000" w:themeColor="text1"/>
          <w:lang w:val="en-GB"/>
        </w:rPr>
        <w:t xml:space="preserve">es the collectivism of Chinese values rather than individualism from the West, even though Jonas is a White hero. </w:t>
      </w:r>
    </w:p>
    <w:p w14:paraId="5F03A5F4" w14:textId="33961F0E" w:rsidR="00E04F09" w:rsidRPr="004F7CD9" w:rsidRDefault="0030642A" w:rsidP="008B65A4">
      <w:pPr>
        <w:pStyle w:val="NormalWeb"/>
        <w:spacing w:before="0" w:beforeAutospacing="0" w:after="0" w:afterAutospacing="0"/>
        <w:ind w:firstLineChars="200" w:firstLine="480"/>
        <w:rPr>
          <w:rFonts w:cs="Calibri"/>
          <w:color w:val="000000" w:themeColor="text1"/>
        </w:rPr>
      </w:pPr>
      <w:r>
        <w:rPr>
          <w:rFonts w:cs="Calibri"/>
          <w:color w:val="000000" w:themeColor="text1"/>
          <w:lang w:val="en-GB"/>
        </w:rPr>
        <w:t>Promoting</w:t>
      </w:r>
      <w:r w:rsidR="00D51E39" w:rsidRPr="00D51E39">
        <w:rPr>
          <w:rFonts w:cs="Calibri"/>
          <w:color w:val="000000" w:themeColor="text1"/>
          <w:lang w:val="en-GB"/>
        </w:rPr>
        <w:t xml:space="preserve"> collectivist value</w:t>
      </w:r>
      <w:r>
        <w:rPr>
          <w:rFonts w:cs="Calibri"/>
          <w:color w:val="000000" w:themeColor="text1"/>
          <w:lang w:val="en-GB"/>
        </w:rPr>
        <w:t>s has been common in</w:t>
      </w:r>
      <w:r w:rsidR="004F676F">
        <w:rPr>
          <w:rFonts w:cs="Calibri"/>
          <w:color w:val="000000" w:themeColor="text1"/>
          <w:lang w:val="en-GB"/>
        </w:rPr>
        <w:t xml:space="preserve"> Chinese </w:t>
      </w:r>
      <w:r w:rsidR="008874EF">
        <w:rPr>
          <w:rFonts w:cs="Calibri"/>
          <w:color w:val="000000" w:themeColor="text1"/>
          <w:lang w:val="en-GB"/>
        </w:rPr>
        <w:t xml:space="preserve">cinema </w:t>
      </w:r>
      <w:r w:rsidR="00D51E39" w:rsidRPr="00D51E39">
        <w:rPr>
          <w:rFonts w:cs="Calibri"/>
          <w:color w:val="000000" w:themeColor="text1"/>
          <w:lang w:val="en-GB"/>
        </w:rPr>
        <w:t>in recent years</w:t>
      </w:r>
      <w:r w:rsidR="00B121AB">
        <w:rPr>
          <w:rFonts w:cs="Calibri"/>
          <w:color w:val="000000" w:themeColor="text1"/>
          <w:lang w:val="en-GB"/>
        </w:rPr>
        <w:t>.</w:t>
      </w:r>
      <w:r w:rsidR="00D51E39" w:rsidRPr="00D51E39">
        <w:rPr>
          <w:rFonts w:cs="Calibri" w:hint="eastAsia"/>
          <w:color w:val="000000" w:themeColor="text1"/>
          <w:lang w:val="en-GB"/>
        </w:rPr>
        <w:t xml:space="preserve"> </w:t>
      </w:r>
      <w:r w:rsidR="006B5D30">
        <w:rPr>
          <w:rFonts w:cs="Calibri"/>
          <w:color w:val="000000" w:themeColor="text1"/>
          <w:lang w:val="en-GB"/>
        </w:rPr>
        <w:t xml:space="preserve">Values prioritizing collective interests over individual interests are widespread in Chinese </w:t>
      </w:r>
      <w:r w:rsidR="006B5D30">
        <w:rPr>
          <w:rFonts w:cs="Calibri"/>
          <w:color w:val="000000" w:themeColor="text1"/>
          <w:lang w:val="en-GB"/>
        </w:rPr>
        <w:lastRenderedPageBreak/>
        <w:t>mainstream films (Hu &amp;Guan, 2021). For example,</w:t>
      </w:r>
      <w:r w:rsidR="00A2347A">
        <w:rPr>
          <w:rFonts w:cs="Calibri"/>
          <w:color w:val="000000" w:themeColor="text1"/>
          <w:lang w:val="en-GB"/>
        </w:rPr>
        <w:t xml:space="preserve"> </w:t>
      </w:r>
      <w:proofErr w:type="spellStart"/>
      <w:r w:rsidR="00A2347A" w:rsidRPr="007E2761">
        <w:rPr>
          <w:rFonts w:cs="Calibri"/>
          <w:color w:val="000000" w:themeColor="text1"/>
          <w:lang w:val="en-GB"/>
        </w:rPr>
        <w:t>Frant</w:t>
      </w:r>
      <w:proofErr w:type="spellEnd"/>
      <w:r w:rsidR="00A2347A" w:rsidRPr="007E2761">
        <w:rPr>
          <w:rFonts w:cs="Calibri"/>
          <w:color w:val="000000" w:themeColor="text1"/>
          <w:lang w:val="en-GB"/>
        </w:rPr>
        <w:t xml:space="preserve"> </w:t>
      </w:r>
      <w:proofErr w:type="spellStart"/>
      <w:r w:rsidR="00A2347A" w:rsidRPr="007E2761">
        <w:rPr>
          <w:rFonts w:cs="Calibri"/>
          <w:color w:val="000000" w:themeColor="text1"/>
          <w:lang w:val="en-GB"/>
        </w:rPr>
        <w:t>Gwo`s</w:t>
      </w:r>
      <w:proofErr w:type="spellEnd"/>
      <w:r w:rsidR="00A2347A" w:rsidRPr="007E2761">
        <w:rPr>
          <w:rFonts w:cs="Calibri"/>
          <w:color w:val="000000" w:themeColor="text1"/>
          <w:lang w:val="en-GB"/>
        </w:rPr>
        <w:t xml:space="preserve"> </w:t>
      </w:r>
      <w:r w:rsidR="006B5D30" w:rsidRPr="006B5D30">
        <w:rPr>
          <w:rFonts w:cs="Calibri"/>
          <w:i/>
          <w:iCs/>
          <w:color w:val="000000" w:themeColor="text1"/>
          <w:lang w:val="en-GB"/>
        </w:rPr>
        <w:t>The Wandering Earth</w:t>
      </w:r>
      <w:r w:rsidR="006B5D30">
        <w:rPr>
          <w:rFonts w:cs="Calibri"/>
          <w:color w:val="000000" w:themeColor="text1"/>
          <w:lang w:val="en-GB"/>
        </w:rPr>
        <w:t xml:space="preserve"> (2019), the Chinese sci-fi blockbuster, propagated collectivism (Zhang, 2020). In addition, </w:t>
      </w:r>
      <w:r w:rsidR="00312493">
        <w:rPr>
          <w:rFonts w:cs="Calibri"/>
          <w:color w:val="000000" w:themeColor="text1"/>
          <w:lang w:val="en-GB"/>
        </w:rPr>
        <w:t xml:space="preserve">an action </w:t>
      </w:r>
      <w:r w:rsidR="00346D91">
        <w:rPr>
          <w:rFonts w:cs="Calibri"/>
          <w:color w:val="000000" w:themeColor="text1"/>
        </w:rPr>
        <w:t>film</w:t>
      </w:r>
      <w:r w:rsidR="00801404">
        <w:rPr>
          <w:rFonts w:cs="Calibri"/>
          <w:color w:val="000000" w:themeColor="text1"/>
        </w:rPr>
        <w:t xml:space="preserve">, </w:t>
      </w:r>
      <w:r w:rsidR="00801404" w:rsidRPr="00801404">
        <w:rPr>
          <w:rFonts w:cs="Calibri"/>
          <w:i/>
          <w:iCs/>
          <w:color w:val="000000" w:themeColor="text1"/>
        </w:rPr>
        <w:t>Wolf Warrior 2</w:t>
      </w:r>
      <w:r w:rsidR="00801404">
        <w:rPr>
          <w:rFonts w:cs="Calibri"/>
          <w:color w:val="000000" w:themeColor="text1"/>
        </w:rPr>
        <w:t>,</w:t>
      </w:r>
      <w:r w:rsidR="006B5D30" w:rsidRPr="00346D91">
        <w:rPr>
          <w:rFonts w:cs="Calibri"/>
          <w:i/>
          <w:iCs/>
          <w:color w:val="000000" w:themeColor="text1"/>
          <w:lang w:val="en-GB"/>
        </w:rPr>
        <w:t xml:space="preserve"> </w:t>
      </w:r>
      <w:r w:rsidR="006B5D30">
        <w:rPr>
          <w:rFonts w:cs="Calibri"/>
          <w:color w:val="000000" w:themeColor="text1"/>
          <w:lang w:val="en-GB"/>
        </w:rPr>
        <w:t>has promoted collectivist values</w:t>
      </w:r>
      <w:r w:rsidR="00777ADF">
        <w:rPr>
          <w:rFonts w:cs="Calibri"/>
          <w:color w:val="000000" w:themeColor="text1"/>
          <w:lang w:val="en-GB"/>
        </w:rPr>
        <w:t>.</w:t>
      </w:r>
      <w:r w:rsidR="00084786">
        <w:rPr>
          <w:rFonts w:cs="Calibri"/>
          <w:color w:val="000000" w:themeColor="text1"/>
          <w:lang w:val="en-GB"/>
        </w:rPr>
        <w:t xml:space="preserve"> (Hussain, et al., 2023)</w:t>
      </w:r>
      <w:r w:rsidR="007849BA">
        <w:rPr>
          <w:rFonts w:cs="Calibri" w:hint="eastAsia"/>
          <w:color w:val="000000" w:themeColor="text1"/>
          <w:lang w:val="en-GB"/>
        </w:rPr>
        <w:t xml:space="preserve"> </w:t>
      </w:r>
      <w:r w:rsidR="00A779D5">
        <w:rPr>
          <w:rFonts w:cs="Calibri"/>
          <w:color w:val="000000" w:themeColor="text1"/>
        </w:rPr>
        <w:t>Fu</w:t>
      </w:r>
      <w:r w:rsidR="00B64D27">
        <w:rPr>
          <w:rFonts w:cs="Calibri"/>
          <w:color w:val="000000" w:themeColor="text1"/>
        </w:rPr>
        <w:t>r</w:t>
      </w:r>
      <w:r w:rsidR="00A779D5">
        <w:rPr>
          <w:rFonts w:cs="Calibri"/>
          <w:color w:val="000000" w:themeColor="text1"/>
        </w:rPr>
        <w:t>thermore,</w:t>
      </w:r>
      <w:r w:rsidR="00B64D27">
        <w:rPr>
          <w:rFonts w:cs="Calibri"/>
          <w:color w:val="000000" w:themeColor="text1"/>
        </w:rPr>
        <w:t xml:space="preserve"> </w:t>
      </w:r>
      <w:r w:rsidR="00696387">
        <w:rPr>
          <w:rFonts w:cs="Calibri" w:hint="eastAsia"/>
          <w:color w:val="000000" w:themeColor="text1"/>
        </w:rPr>
        <w:t>Yan (2022) believed</w:t>
      </w:r>
      <w:r w:rsidR="00696387">
        <w:rPr>
          <w:rFonts w:cs="Calibri"/>
          <w:color w:val="000000" w:themeColor="text1"/>
        </w:rPr>
        <w:t xml:space="preserve"> </w:t>
      </w:r>
      <w:r w:rsidR="000D531C">
        <w:rPr>
          <w:rFonts w:cs="Calibri"/>
          <w:color w:val="000000" w:themeColor="text1"/>
        </w:rPr>
        <w:t>th</w:t>
      </w:r>
      <w:r w:rsidR="00F90706">
        <w:rPr>
          <w:rFonts w:cs="Calibri"/>
          <w:color w:val="000000" w:themeColor="text1"/>
        </w:rPr>
        <w:t>at</w:t>
      </w:r>
      <w:r w:rsidR="000D531C">
        <w:rPr>
          <w:rFonts w:cs="Calibri"/>
          <w:color w:val="000000" w:themeColor="text1"/>
        </w:rPr>
        <w:t xml:space="preserve"> </w:t>
      </w:r>
      <w:r w:rsidR="00404C15">
        <w:rPr>
          <w:rFonts w:cs="Calibri"/>
          <w:color w:val="000000" w:themeColor="text1"/>
        </w:rPr>
        <w:t>the Chinese mainstream film</w:t>
      </w:r>
      <w:r w:rsidR="00D232D2">
        <w:rPr>
          <w:rFonts w:cs="Calibri"/>
          <w:color w:val="000000" w:themeColor="text1"/>
        </w:rPr>
        <w:t xml:space="preserve"> </w:t>
      </w:r>
      <w:r w:rsidR="009D18E7" w:rsidRPr="00605DEE">
        <w:rPr>
          <w:rFonts w:cs="Calibri"/>
          <w:i/>
          <w:iCs/>
          <w:color w:val="000000" w:themeColor="text1"/>
        </w:rPr>
        <w:t>My People, My Country</w:t>
      </w:r>
      <w:r w:rsidR="008B65A4">
        <w:rPr>
          <w:rFonts w:cs="Calibri"/>
          <w:i/>
          <w:iCs/>
          <w:color w:val="000000" w:themeColor="text1"/>
        </w:rPr>
        <w:t>,</w:t>
      </w:r>
      <w:r w:rsidR="009D18E7" w:rsidRPr="00605DEE">
        <w:rPr>
          <w:rFonts w:cs="Calibri"/>
          <w:i/>
          <w:iCs/>
          <w:color w:val="000000" w:themeColor="text1"/>
        </w:rPr>
        <w:t xml:space="preserve"> </w:t>
      </w:r>
      <w:r w:rsidR="006B5D30">
        <w:rPr>
          <w:rFonts w:cs="Calibri" w:hint="eastAsia"/>
          <w:color w:val="000000" w:themeColor="text1"/>
        </w:rPr>
        <w:t>which</w:t>
      </w:r>
      <w:r w:rsidR="006B5D30">
        <w:rPr>
          <w:rFonts w:cs="Calibri"/>
          <w:color w:val="000000" w:themeColor="text1"/>
        </w:rPr>
        <w:t xml:space="preserve"> aim</w:t>
      </w:r>
      <w:r w:rsidR="00F90706">
        <w:rPr>
          <w:rFonts w:cs="Calibri"/>
          <w:color w:val="000000" w:themeColor="text1"/>
        </w:rPr>
        <w:t>ed</w:t>
      </w:r>
      <w:r w:rsidR="006B5D30">
        <w:rPr>
          <w:rFonts w:cs="Calibri"/>
          <w:color w:val="000000" w:themeColor="text1"/>
        </w:rPr>
        <w:t xml:space="preserve"> to </w:t>
      </w:r>
      <w:r w:rsidR="002D6187">
        <w:rPr>
          <w:rFonts w:cs="Calibri"/>
          <w:color w:val="000000" w:themeColor="text1"/>
        </w:rPr>
        <w:t>celebrat</w:t>
      </w:r>
      <w:r w:rsidR="008B65A4">
        <w:rPr>
          <w:rFonts w:cs="Calibri"/>
          <w:color w:val="000000" w:themeColor="text1"/>
        </w:rPr>
        <w:t>e</w:t>
      </w:r>
      <w:r w:rsidR="002D6187">
        <w:rPr>
          <w:rFonts w:cs="Calibri"/>
          <w:color w:val="000000" w:themeColor="text1"/>
        </w:rPr>
        <w:t xml:space="preserve"> the 70</w:t>
      </w:r>
      <w:r w:rsidR="002D6187" w:rsidRPr="002D6187">
        <w:rPr>
          <w:rFonts w:cs="Calibri"/>
          <w:color w:val="000000" w:themeColor="text1"/>
          <w:vertAlign w:val="superscript"/>
        </w:rPr>
        <w:t>th</w:t>
      </w:r>
      <w:r w:rsidR="002D6187">
        <w:rPr>
          <w:rFonts w:cs="Calibri"/>
          <w:color w:val="000000" w:themeColor="text1"/>
        </w:rPr>
        <w:t xml:space="preserve"> </w:t>
      </w:r>
      <w:r w:rsidR="00DD222B">
        <w:rPr>
          <w:rFonts w:cs="Calibri"/>
          <w:color w:val="000000" w:themeColor="text1"/>
        </w:rPr>
        <w:t>anniversary of the founding of the People`s Republic of China</w:t>
      </w:r>
      <w:r w:rsidR="008B65A4">
        <w:rPr>
          <w:rFonts w:cs="Calibri"/>
          <w:color w:val="000000" w:themeColor="text1"/>
        </w:rPr>
        <w:t>,</w:t>
      </w:r>
      <w:r w:rsidR="002D6187">
        <w:rPr>
          <w:rFonts w:cs="Calibri"/>
          <w:color w:val="000000" w:themeColor="text1"/>
        </w:rPr>
        <w:t xml:space="preserve"> </w:t>
      </w:r>
      <w:r w:rsidR="00605DEE">
        <w:rPr>
          <w:rFonts w:cs="Calibri"/>
          <w:color w:val="000000" w:themeColor="text1"/>
        </w:rPr>
        <w:t>expressed</w:t>
      </w:r>
      <w:r w:rsidR="009C32F2">
        <w:rPr>
          <w:rFonts w:cs="Calibri"/>
          <w:color w:val="000000" w:themeColor="text1"/>
        </w:rPr>
        <w:t xml:space="preserve"> </w:t>
      </w:r>
      <w:r w:rsidR="00696387" w:rsidRPr="00D51E39">
        <w:rPr>
          <w:rFonts w:cs="Calibri"/>
          <w:color w:val="000000" w:themeColor="text1"/>
          <w:lang w:val="en-GB"/>
        </w:rPr>
        <w:t>collectivist value</w:t>
      </w:r>
      <w:r w:rsidR="00696387">
        <w:rPr>
          <w:rFonts w:cs="Calibri"/>
          <w:color w:val="000000" w:themeColor="text1"/>
          <w:lang w:val="en-GB"/>
        </w:rPr>
        <w:t>s.</w:t>
      </w:r>
      <w:r w:rsidR="003B0A47">
        <w:rPr>
          <w:rFonts w:cs="Calibri"/>
          <w:color w:val="000000" w:themeColor="text1"/>
        </w:rPr>
        <w:t xml:space="preserve"> </w:t>
      </w:r>
      <w:r w:rsidR="005D4237">
        <w:rPr>
          <w:rFonts w:cs="Calibri"/>
          <w:color w:val="000000" w:themeColor="text1"/>
          <w:lang w:val="en-GB"/>
        </w:rPr>
        <w:t xml:space="preserve">Hence, </w:t>
      </w:r>
      <w:r>
        <w:rPr>
          <w:rFonts w:cs="Calibri"/>
          <w:color w:val="000000" w:themeColor="text1"/>
          <w:lang w:val="en-GB"/>
        </w:rPr>
        <w:t>collectivism became the mainstream value</w:t>
      </w:r>
      <w:r w:rsidR="005448E0">
        <w:rPr>
          <w:rFonts w:cs="Calibri"/>
          <w:color w:val="000000" w:themeColor="text1"/>
        </w:rPr>
        <w:t xml:space="preserve"> </w:t>
      </w:r>
      <w:r w:rsidR="00FC7AB1">
        <w:rPr>
          <w:rFonts w:cs="Calibri"/>
          <w:color w:val="000000" w:themeColor="text1"/>
        </w:rPr>
        <w:t>propagated</w:t>
      </w:r>
      <w:r w:rsidR="00C3564B">
        <w:rPr>
          <w:rFonts w:cs="Calibri"/>
          <w:color w:val="000000" w:themeColor="text1"/>
        </w:rPr>
        <w:t xml:space="preserve"> by </w:t>
      </w:r>
      <w:r w:rsidR="00FC7AB1">
        <w:rPr>
          <w:rFonts w:cs="Calibri"/>
          <w:color w:val="000000" w:themeColor="text1"/>
        </w:rPr>
        <w:t>the Chinese blockbusters.</w:t>
      </w:r>
      <w:r w:rsidR="00877F27">
        <w:rPr>
          <w:rFonts w:cs="Calibri"/>
          <w:color w:val="000000" w:themeColor="text1"/>
        </w:rPr>
        <w:t xml:space="preserve"> </w:t>
      </w:r>
      <w:r>
        <w:rPr>
          <w:rFonts w:cs="Calibri"/>
          <w:color w:val="000000" w:themeColor="text1"/>
          <w:lang w:val="en-GB"/>
        </w:rPr>
        <w:t>C</w:t>
      </w:r>
      <w:r w:rsidR="00E80FAB" w:rsidRPr="002F23A5">
        <w:rPr>
          <w:rFonts w:cs="Calibri"/>
          <w:color w:val="000000"/>
          <w:lang w:val="en-GB"/>
        </w:rPr>
        <w:t xml:space="preserve">ollectivism can </w:t>
      </w:r>
      <w:r w:rsidR="00A554C3" w:rsidRPr="002F23A5">
        <w:rPr>
          <w:rFonts w:cs="Calibri"/>
          <w:color w:val="000000" w:themeColor="text1"/>
          <w:lang w:val="en-GB"/>
        </w:rPr>
        <w:t>be traced</w:t>
      </w:r>
      <w:r w:rsidR="00E80FAB" w:rsidRPr="002F23A5">
        <w:rPr>
          <w:rFonts w:cs="Calibri"/>
          <w:color w:val="000000" w:themeColor="text1"/>
          <w:lang w:val="en-GB"/>
        </w:rPr>
        <w:t xml:space="preserve"> back to Confucianism</w:t>
      </w:r>
      <w:r w:rsidR="009D2A51" w:rsidRPr="002F23A5">
        <w:rPr>
          <w:rFonts w:cs="Calibri"/>
          <w:color w:val="000000" w:themeColor="text1"/>
          <w:lang w:val="en-GB"/>
        </w:rPr>
        <w:t xml:space="preserve"> in Chinese philosophy.</w:t>
      </w:r>
      <w:r w:rsidR="00A554C3" w:rsidRPr="002F23A5">
        <w:rPr>
          <w:rFonts w:cs="Calibri"/>
          <w:color w:val="000000" w:themeColor="text1"/>
          <w:lang w:val="en-GB"/>
        </w:rPr>
        <w:t xml:space="preserve"> </w:t>
      </w:r>
      <w:r w:rsidR="004D4DA9" w:rsidRPr="002F23A5">
        <w:rPr>
          <w:rFonts w:cs="Calibri"/>
          <w:color w:val="000000" w:themeColor="text1"/>
          <w:lang w:val="en-GB"/>
        </w:rPr>
        <w:t xml:space="preserve">A. </w:t>
      </w:r>
      <w:r w:rsidR="00E80FAB" w:rsidRPr="002F23A5">
        <w:rPr>
          <w:rFonts w:cs="Calibri"/>
          <w:color w:val="000000" w:themeColor="text1"/>
          <w:lang w:val="en-GB"/>
        </w:rPr>
        <w:t xml:space="preserve">Zhang (2023) highlighted Confucian elements in the Chinese film </w:t>
      </w:r>
      <w:r w:rsidR="00EA6B2A">
        <w:rPr>
          <w:rFonts w:cs="Calibri"/>
          <w:color w:val="000000" w:themeColor="text1"/>
          <w:lang w:val="en-GB"/>
        </w:rPr>
        <w:t xml:space="preserve">Jiao Zi`s </w:t>
      </w:r>
      <w:r w:rsidR="00E80FAB" w:rsidRPr="002F23A5">
        <w:rPr>
          <w:rFonts w:cs="Calibri"/>
          <w:i/>
          <w:iCs/>
          <w:color w:val="000000" w:themeColor="text1"/>
          <w:lang w:val="en-GB"/>
        </w:rPr>
        <w:t>Ne Zha</w:t>
      </w:r>
      <w:r w:rsidR="007D42BB" w:rsidRPr="002F23A5">
        <w:rPr>
          <w:rFonts w:cs="Calibri"/>
          <w:i/>
          <w:iCs/>
          <w:color w:val="000000" w:themeColor="text1"/>
          <w:lang w:val="en-GB"/>
        </w:rPr>
        <w:t xml:space="preserve"> </w:t>
      </w:r>
      <w:r w:rsidR="00E80FAB" w:rsidRPr="002F23A5">
        <w:rPr>
          <w:rFonts w:cs="Calibri"/>
          <w:color w:val="000000" w:themeColor="text1"/>
          <w:lang w:val="en-GB"/>
        </w:rPr>
        <w:t>(2019). Chinese authorities are willing to view films with Confucian elements, which occupy a dominant position in Chinese cinema (Zhang</w:t>
      </w:r>
      <w:r w:rsidR="00816517" w:rsidRPr="002F23A5">
        <w:rPr>
          <w:rFonts w:cs="Calibri"/>
          <w:color w:val="000000" w:themeColor="text1"/>
          <w:lang w:val="en-GB"/>
        </w:rPr>
        <w:t xml:space="preserve">, </w:t>
      </w:r>
      <w:r w:rsidR="00E80FAB" w:rsidRPr="002F23A5">
        <w:rPr>
          <w:rFonts w:cs="Calibri"/>
          <w:color w:val="000000" w:themeColor="text1"/>
          <w:lang w:val="en-GB"/>
        </w:rPr>
        <w:t>A. 2023)</w:t>
      </w:r>
      <w:r w:rsidR="006C618B" w:rsidRPr="002F23A5">
        <w:rPr>
          <w:rFonts w:cs="Calibri"/>
          <w:color w:val="000000" w:themeColor="text1"/>
          <w:lang w:val="en-GB"/>
        </w:rPr>
        <w:t>.</w:t>
      </w:r>
      <w:r w:rsidR="00E80FAB" w:rsidRPr="002F23A5">
        <w:rPr>
          <w:rFonts w:cs="Calibri"/>
          <w:color w:val="000000" w:themeColor="text1"/>
          <w:lang w:val="en-GB"/>
        </w:rPr>
        <w:t xml:space="preserve"> As Wang et al.</w:t>
      </w:r>
      <w:r w:rsidR="00656E35" w:rsidRPr="002F23A5">
        <w:rPr>
          <w:rFonts w:cs="Calibri"/>
          <w:color w:val="000000" w:themeColor="text1"/>
          <w:lang w:val="en-GB"/>
        </w:rPr>
        <w:t xml:space="preserve"> (2022, p.2)</w:t>
      </w:r>
      <w:r w:rsidR="00E80FAB" w:rsidRPr="002F23A5">
        <w:rPr>
          <w:rFonts w:cs="Calibri"/>
          <w:color w:val="000000" w:themeColor="text1"/>
          <w:lang w:val="en-GB"/>
        </w:rPr>
        <w:t xml:space="preserve"> said, </w:t>
      </w:r>
      <w:r w:rsidR="006C618B" w:rsidRPr="002F23A5">
        <w:rPr>
          <w:rFonts w:cs="Calibri"/>
          <w:color w:val="000000" w:themeColor="text1"/>
          <w:lang w:val="en-GB"/>
        </w:rPr>
        <w:t>‘</w:t>
      </w:r>
      <w:r w:rsidR="00E80FAB" w:rsidRPr="002F23A5">
        <w:rPr>
          <w:rFonts w:cs="Calibri"/>
          <w:color w:val="000000" w:themeColor="text1"/>
          <w:lang w:val="en-GB"/>
        </w:rPr>
        <w:t>Chinese people and other East Asians emphasi</w:t>
      </w:r>
      <w:r w:rsidR="006353F9" w:rsidRPr="002F23A5">
        <w:rPr>
          <w:rFonts w:cs="Calibri"/>
          <w:color w:val="000000" w:themeColor="text1"/>
          <w:lang w:val="en-GB"/>
        </w:rPr>
        <w:t>s</w:t>
      </w:r>
      <w:r w:rsidR="00E80FAB" w:rsidRPr="002F23A5">
        <w:rPr>
          <w:rFonts w:cs="Calibri"/>
          <w:color w:val="000000" w:themeColor="text1"/>
          <w:lang w:val="en-GB"/>
        </w:rPr>
        <w:t xml:space="preserve">e familism and clannishness, unity and harmony, self-discipline and self-moderation, filial piety, modesty and prudence, and respect for education, all of which reflect the typical characteristics of Confucian </w:t>
      </w:r>
      <w:proofErr w:type="gramStart"/>
      <w:r w:rsidR="00E80FAB" w:rsidRPr="002F23A5">
        <w:rPr>
          <w:rFonts w:cs="Calibri"/>
          <w:color w:val="000000" w:themeColor="text1"/>
          <w:lang w:val="en-GB"/>
        </w:rPr>
        <w:t>values</w:t>
      </w:r>
      <w:r w:rsidR="006C618B" w:rsidRPr="002F23A5">
        <w:rPr>
          <w:rFonts w:cs="Calibri"/>
          <w:color w:val="000000" w:themeColor="text1"/>
          <w:lang w:val="en-GB"/>
        </w:rPr>
        <w:t>’</w:t>
      </w:r>
      <w:proofErr w:type="gramEnd"/>
      <w:r w:rsidR="00E80FAB" w:rsidRPr="002F23A5">
        <w:rPr>
          <w:rFonts w:cs="Calibri"/>
          <w:color w:val="000000" w:themeColor="text1"/>
          <w:lang w:val="en-GB"/>
        </w:rPr>
        <w:t xml:space="preserve">. Therefore, </w:t>
      </w:r>
      <w:r w:rsidR="00E80FAB" w:rsidRPr="002F23A5">
        <w:rPr>
          <w:rFonts w:cs="Calibri"/>
          <w:color w:val="000000"/>
          <w:lang w:val="en-GB"/>
        </w:rPr>
        <w:t xml:space="preserve">the </w:t>
      </w:r>
      <w:r w:rsidR="0003448C" w:rsidRPr="002F23A5">
        <w:rPr>
          <w:rFonts w:cs="Calibri"/>
          <w:color w:val="000000" w:themeColor="text1"/>
          <w:lang w:val="en-GB"/>
        </w:rPr>
        <w:t>collectivism in</w:t>
      </w:r>
      <w:r w:rsidR="0003448C" w:rsidRPr="002F23A5">
        <w:rPr>
          <w:rFonts w:cs="Calibri"/>
          <w:i/>
          <w:iCs/>
          <w:color w:val="000000" w:themeColor="text1"/>
          <w:lang w:val="en-GB"/>
        </w:rPr>
        <w:t xml:space="preserve"> Meg 2</w:t>
      </w:r>
      <w:r w:rsidR="0003448C" w:rsidRPr="002F23A5">
        <w:rPr>
          <w:rFonts w:cs="Calibri"/>
          <w:color w:val="000000" w:themeColor="text1"/>
          <w:lang w:val="en-GB"/>
        </w:rPr>
        <w:t xml:space="preserve"> can be viewed as a reflection of traditional Chinese</w:t>
      </w:r>
      <w:r w:rsidR="00E80FAB" w:rsidRPr="002F23A5">
        <w:rPr>
          <w:rFonts w:cs="Calibri"/>
          <w:color w:val="000000" w:themeColor="text1"/>
          <w:lang w:val="en-GB"/>
        </w:rPr>
        <w:t xml:space="preserve"> values.</w:t>
      </w:r>
    </w:p>
    <w:p w14:paraId="0100F540" w14:textId="4DEB3ABC" w:rsidR="00A82D02" w:rsidRPr="002F23A5" w:rsidRDefault="00E80FAB" w:rsidP="00792BD5">
      <w:pPr>
        <w:pStyle w:val="NormalWeb"/>
        <w:spacing w:before="0" w:beforeAutospacing="0" w:after="0" w:afterAutospacing="0"/>
        <w:ind w:firstLineChars="200" w:firstLine="480"/>
        <w:rPr>
          <w:rFonts w:cs="Calibri"/>
          <w:color w:val="000000" w:themeColor="text1"/>
          <w:lang w:val="en-GB"/>
        </w:rPr>
      </w:pPr>
      <w:r w:rsidRPr="002F23A5">
        <w:rPr>
          <w:rFonts w:cs="Calibri"/>
          <w:color w:val="000000" w:themeColor="text1"/>
          <w:lang w:val="en-GB"/>
        </w:rPr>
        <w:t xml:space="preserve">Zhang </w:t>
      </w:r>
      <w:proofErr w:type="spellStart"/>
      <w:r w:rsidR="00742E89" w:rsidRPr="002F23A5">
        <w:rPr>
          <w:rFonts w:cs="Calibri"/>
          <w:color w:val="000000" w:themeColor="text1"/>
          <w:lang w:val="en-GB"/>
        </w:rPr>
        <w:t>Jiuming</w:t>
      </w:r>
      <w:proofErr w:type="spellEnd"/>
      <w:r w:rsidR="00742E89" w:rsidRPr="002F23A5">
        <w:rPr>
          <w:rFonts w:cs="Calibri"/>
          <w:color w:val="000000" w:themeColor="text1"/>
          <w:lang w:val="en-GB"/>
        </w:rPr>
        <w:t xml:space="preserve"> </w:t>
      </w:r>
      <w:r w:rsidRPr="002F23A5">
        <w:rPr>
          <w:rFonts w:cs="Calibri"/>
          <w:color w:val="000000" w:themeColor="text1"/>
          <w:lang w:val="en-GB"/>
        </w:rPr>
        <w:t xml:space="preserve">was </w:t>
      </w:r>
      <w:r w:rsidR="0099132E" w:rsidRPr="002F23A5">
        <w:rPr>
          <w:rFonts w:cs="Calibri"/>
          <w:color w:val="000000" w:themeColor="text1"/>
          <w:lang w:val="en-GB"/>
        </w:rPr>
        <w:t>the director of the institute and a scientist</w:t>
      </w:r>
      <w:r w:rsidR="005C05CF" w:rsidRPr="002F23A5">
        <w:rPr>
          <w:rFonts w:cs="Calibri"/>
          <w:color w:val="000000" w:themeColor="text1"/>
          <w:lang w:val="en-GB"/>
        </w:rPr>
        <w:t xml:space="preserve">. </w:t>
      </w:r>
      <w:r w:rsidR="006C618B" w:rsidRPr="002F23A5">
        <w:rPr>
          <w:rFonts w:cs="Calibri"/>
          <w:color w:val="000000" w:themeColor="text1"/>
          <w:lang w:val="en-GB"/>
        </w:rPr>
        <w:t>He</w:t>
      </w:r>
      <w:r w:rsidR="0099132E" w:rsidRPr="002F23A5">
        <w:rPr>
          <w:rFonts w:cs="Calibri"/>
          <w:color w:val="000000" w:themeColor="text1"/>
          <w:lang w:val="en-GB"/>
        </w:rPr>
        <w:t xml:space="preserve"> mentioned </w:t>
      </w:r>
      <w:r w:rsidR="005C05CF" w:rsidRPr="002F23A5">
        <w:rPr>
          <w:rFonts w:cs="Calibri"/>
          <w:color w:val="000000" w:themeColor="text1"/>
          <w:lang w:val="en-GB"/>
        </w:rPr>
        <w:t xml:space="preserve">that </w:t>
      </w:r>
      <w:r w:rsidR="0099132E" w:rsidRPr="002F23A5">
        <w:rPr>
          <w:rFonts w:cs="Calibri"/>
          <w:color w:val="000000" w:themeColor="text1"/>
          <w:lang w:val="en-GB"/>
        </w:rPr>
        <w:t>his name was taken from ancient Chinese literature</w:t>
      </w:r>
      <w:r w:rsidR="005C05CF" w:rsidRPr="002F23A5">
        <w:rPr>
          <w:rFonts w:cs="Calibri"/>
          <w:color w:val="000000" w:themeColor="text1"/>
          <w:lang w:val="en-GB"/>
        </w:rPr>
        <w:t>,</w:t>
      </w:r>
      <w:r w:rsidR="0099132E" w:rsidRPr="002F23A5">
        <w:rPr>
          <w:rFonts w:cs="Calibri"/>
          <w:color w:val="000000" w:themeColor="text1"/>
          <w:lang w:val="en-GB"/>
        </w:rPr>
        <w:t xml:space="preserve"> </w:t>
      </w:r>
      <w:r w:rsidR="005C05CF" w:rsidRPr="002F23A5">
        <w:rPr>
          <w:rFonts w:cs="Calibri"/>
          <w:color w:val="000000" w:themeColor="text1"/>
          <w:lang w:val="en-GB"/>
        </w:rPr>
        <w:t>which</w:t>
      </w:r>
      <w:r w:rsidR="0099132E" w:rsidRPr="002F23A5">
        <w:rPr>
          <w:rFonts w:cs="Calibri"/>
          <w:color w:val="000000" w:themeColor="text1"/>
          <w:lang w:val="en-GB"/>
        </w:rPr>
        <w:t xml:space="preserve"> signifies </w:t>
      </w:r>
      <w:r w:rsidRPr="002F23A5">
        <w:rPr>
          <w:rFonts w:cs="Calibri"/>
          <w:color w:val="000000"/>
          <w:lang w:val="en-GB"/>
        </w:rPr>
        <w:t>that China has an abundant civili</w:t>
      </w:r>
      <w:r w:rsidR="006353F9" w:rsidRPr="002F23A5">
        <w:rPr>
          <w:rFonts w:cs="Calibri"/>
          <w:color w:val="000000"/>
          <w:lang w:val="en-GB"/>
        </w:rPr>
        <w:t>s</w:t>
      </w:r>
      <w:r w:rsidRPr="002F23A5">
        <w:rPr>
          <w:rFonts w:cs="Calibri"/>
          <w:color w:val="000000"/>
          <w:lang w:val="en-GB"/>
        </w:rPr>
        <w:t xml:space="preserve">ation and philosophical history </w:t>
      </w:r>
      <w:r w:rsidR="005C05CF" w:rsidRPr="002F23A5">
        <w:rPr>
          <w:rFonts w:cs="Calibri"/>
          <w:color w:val="000000" w:themeColor="text1"/>
          <w:lang w:val="en-GB"/>
        </w:rPr>
        <w:t>and</w:t>
      </w:r>
      <w:r w:rsidR="0099132E" w:rsidRPr="002F23A5">
        <w:rPr>
          <w:rFonts w:cs="Calibri"/>
          <w:color w:val="000000" w:themeColor="text1"/>
          <w:lang w:val="en-GB"/>
        </w:rPr>
        <w:t xml:space="preserve"> </w:t>
      </w:r>
      <w:r w:rsidR="006C618B" w:rsidRPr="002F23A5">
        <w:rPr>
          <w:rFonts w:cs="Calibri"/>
          <w:color w:val="000000" w:themeColor="text1"/>
          <w:lang w:val="en-GB"/>
        </w:rPr>
        <w:t>that</w:t>
      </w:r>
      <w:r w:rsidR="0099132E" w:rsidRPr="002F23A5">
        <w:rPr>
          <w:rFonts w:cs="Calibri"/>
          <w:color w:val="000000" w:themeColor="text1"/>
          <w:lang w:val="en-GB"/>
        </w:rPr>
        <w:t xml:space="preserve"> Chinese culture</w:t>
      </w:r>
      <w:r w:rsidR="006C618B" w:rsidRPr="002F23A5">
        <w:rPr>
          <w:rFonts w:cs="Calibri"/>
          <w:color w:val="000000" w:themeColor="text1"/>
          <w:lang w:val="en-GB"/>
        </w:rPr>
        <w:t xml:space="preserve"> is communicated</w:t>
      </w:r>
      <w:r w:rsidR="0099132E" w:rsidRPr="002F23A5">
        <w:rPr>
          <w:rFonts w:cs="Calibri"/>
          <w:color w:val="000000" w:themeColor="text1"/>
          <w:lang w:val="en-GB"/>
        </w:rPr>
        <w:t xml:space="preserve"> through this film. In addition to Chinese traditional culture,</w:t>
      </w:r>
      <w:r w:rsidR="00A06C55" w:rsidRPr="002F23A5">
        <w:rPr>
          <w:rFonts w:cs="Calibri"/>
          <w:color w:val="000000" w:themeColor="text1"/>
          <w:lang w:val="en-GB"/>
        </w:rPr>
        <w:t xml:space="preserve"> Zhang</w:t>
      </w:r>
      <w:r w:rsidR="0099132E" w:rsidRPr="002F23A5">
        <w:rPr>
          <w:rFonts w:cs="Calibri"/>
          <w:color w:val="000000" w:themeColor="text1"/>
          <w:lang w:val="en-GB"/>
        </w:rPr>
        <w:t xml:space="preserve"> </w:t>
      </w:r>
      <w:proofErr w:type="spellStart"/>
      <w:r w:rsidR="00A06C55" w:rsidRPr="002F23A5">
        <w:rPr>
          <w:rFonts w:cs="Calibri"/>
          <w:color w:val="000000" w:themeColor="text1"/>
          <w:lang w:val="en-GB"/>
        </w:rPr>
        <w:t>Jiuming</w:t>
      </w:r>
      <w:proofErr w:type="spellEnd"/>
      <w:r w:rsidR="00A06C55" w:rsidRPr="002F23A5">
        <w:rPr>
          <w:rFonts w:cs="Calibri"/>
          <w:color w:val="000000" w:themeColor="text1"/>
          <w:lang w:val="en-GB"/>
        </w:rPr>
        <w:t xml:space="preserve"> </w:t>
      </w:r>
      <w:r w:rsidR="00255860" w:rsidRPr="002F23A5">
        <w:rPr>
          <w:rFonts w:cs="Calibri"/>
          <w:color w:val="000000" w:themeColor="text1"/>
          <w:lang w:val="en-GB"/>
        </w:rPr>
        <w:t>straightforwardly</w:t>
      </w:r>
      <w:r w:rsidR="005C05CF" w:rsidRPr="002F23A5">
        <w:rPr>
          <w:rFonts w:cs="Calibri"/>
          <w:color w:val="000000" w:themeColor="text1"/>
          <w:lang w:val="en-GB"/>
        </w:rPr>
        <w:t xml:space="preserve"> </w:t>
      </w:r>
      <w:r w:rsidR="0099132E" w:rsidRPr="002F23A5">
        <w:rPr>
          <w:rFonts w:cs="Calibri"/>
          <w:color w:val="000000" w:themeColor="text1"/>
          <w:lang w:val="en-GB"/>
        </w:rPr>
        <w:t>indicated his</w:t>
      </w:r>
      <w:r w:rsidRPr="002F23A5">
        <w:rPr>
          <w:rFonts w:cs="Calibri"/>
          <w:color w:val="000000" w:themeColor="text1"/>
          <w:lang w:val="en-GB"/>
        </w:rPr>
        <w:t xml:space="preserve"> objective of developing the</w:t>
      </w:r>
      <w:r w:rsidR="0099132E" w:rsidRPr="002F23A5">
        <w:rPr>
          <w:rFonts w:cs="Calibri"/>
          <w:color w:val="000000" w:themeColor="text1"/>
          <w:lang w:val="en-GB"/>
        </w:rPr>
        <w:t xml:space="preserve"> institution</w:t>
      </w:r>
      <w:r w:rsidR="00A06C55" w:rsidRPr="002F23A5">
        <w:rPr>
          <w:rFonts w:cs="Calibri"/>
          <w:color w:val="000000" w:themeColor="text1"/>
          <w:lang w:val="en-GB"/>
        </w:rPr>
        <w:t xml:space="preserve"> </w:t>
      </w:r>
      <w:r w:rsidRPr="002F23A5">
        <w:rPr>
          <w:rFonts w:cs="Calibri"/>
          <w:color w:val="000000" w:themeColor="text1"/>
          <w:lang w:val="en-GB"/>
        </w:rPr>
        <w:t>because of the sp</w:t>
      </w:r>
      <w:r w:rsidRPr="002F23A5">
        <w:rPr>
          <w:rFonts w:cs="Calibri"/>
          <w:color w:val="000000"/>
          <w:lang w:val="en-GB"/>
        </w:rPr>
        <w:t>irit</w:t>
      </w:r>
      <w:r w:rsidRPr="002F23A5">
        <w:rPr>
          <w:rFonts w:cs="Calibri"/>
          <w:color w:val="000000" w:themeColor="text1"/>
          <w:lang w:val="en-GB"/>
        </w:rPr>
        <w:t xml:space="preserve"> </w:t>
      </w:r>
      <w:r w:rsidR="006C618B" w:rsidRPr="002F23A5">
        <w:rPr>
          <w:rFonts w:cs="Calibri"/>
          <w:color w:val="000000" w:themeColor="text1"/>
          <w:lang w:val="en-GB"/>
        </w:rPr>
        <w:t xml:space="preserve">among the Chinese people </w:t>
      </w:r>
      <w:r w:rsidRPr="002F23A5">
        <w:rPr>
          <w:rFonts w:cs="Calibri"/>
          <w:color w:val="000000" w:themeColor="text1"/>
          <w:lang w:val="en-GB"/>
        </w:rPr>
        <w:t xml:space="preserve">of </w:t>
      </w:r>
      <w:r w:rsidR="00643501" w:rsidRPr="002F23A5">
        <w:rPr>
          <w:rFonts w:cs="Calibri"/>
          <w:color w:val="000000" w:themeColor="text1"/>
          <w:lang w:val="en-GB"/>
        </w:rPr>
        <w:t>exploring the unknown</w:t>
      </w:r>
      <w:r w:rsidR="00A06C55" w:rsidRPr="002F23A5">
        <w:rPr>
          <w:rFonts w:cs="Calibri"/>
          <w:color w:val="000000" w:themeColor="text1"/>
          <w:lang w:val="en-GB"/>
        </w:rPr>
        <w:t>, symboli</w:t>
      </w:r>
      <w:r w:rsidR="006353F9" w:rsidRPr="002F23A5">
        <w:rPr>
          <w:rFonts w:cs="Calibri"/>
          <w:color w:val="000000" w:themeColor="text1"/>
          <w:lang w:val="en-GB"/>
        </w:rPr>
        <w:t>s</w:t>
      </w:r>
      <w:r w:rsidR="00A06C55" w:rsidRPr="002F23A5">
        <w:rPr>
          <w:rFonts w:cs="Calibri"/>
          <w:color w:val="000000" w:themeColor="text1"/>
          <w:lang w:val="en-GB"/>
        </w:rPr>
        <w:t>ing</w:t>
      </w:r>
      <w:r w:rsidR="00255860" w:rsidRPr="002F23A5">
        <w:rPr>
          <w:rFonts w:cs="Calibri"/>
          <w:color w:val="000000" w:themeColor="text1"/>
          <w:lang w:val="en-GB"/>
        </w:rPr>
        <w:t xml:space="preserve"> </w:t>
      </w:r>
      <w:r w:rsidR="00A06C55" w:rsidRPr="002F23A5">
        <w:rPr>
          <w:rFonts w:cs="Calibri"/>
          <w:color w:val="000000" w:themeColor="text1"/>
          <w:lang w:val="en-GB"/>
        </w:rPr>
        <w:t xml:space="preserve">that the sleeping lion had </w:t>
      </w:r>
      <w:r w:rsidR="006C618B" w:rsidRPr="002F23A5">
        <w:rPr>
          <w:rFonts w:cs="Calibri"/>
          <w:color w:val="000000" w:themeColor="text1"/>
          <w:lang w:val="en-GB"/>
        </w:rPr>
        <w:t>awoken</w:t>
      </w:r>
      <w:r w:rsidR="00A06C55" w:rsidRPr="002F23A5">
        <w:rPr>
          <w:rFonts w:cs="Calibri"/>
          <w:color w:val="000000" w:themeColor="text1"/>
          <w:lang w:val="en-GB"/>
        </w:rPr>
        <w:t xml:space="preserve">. </w:t>
      </w:r>
      <w:r w:rsidRPr="002F23A5">
        <w:rPr>
          <w:rFonts w:cs="Calibri"/>
          <w:color w:val="000000"/>
          <w:lang w:val="en-GB"/>
        </w:rPr>
        <w:t>Currently, China</w:t>
      </w:r>
      <w:r w:rsidR="00A06C55" w:rsidRPr="002F23A5">
        <w:rPr>
          <w:rFonts w:cs="Calibri"/>
          <w:color w:val="000000" w:themeColor="text1"/>
          <w:lang w:val="en-GB"/>
        </w:rPr>
        <w:t>’s ambition, on behalf of human civili</w:t>
      </w:r>
      <w:r w:rsidR="006353F9" w:rsidRPr="002F23A5">
        <w:rPr>
          <w:rFonts w:cs="Calibri"/>
          <w:color w:val="000000" w:themeColor="text1"/>
          <w:lang w:val="en-GB"/>
        </w:rPr>
        <w:t>s</w:t>
      </w:r>
      <w:r w:rsidR="00A06C55" w:rsidRPr="002F23A5">
        <w:rPr>
          <w:rFonts w:cs="Calibri"/>
          <w:color w:val="000000" w:themeColor="text1"/>
          <w:lang w:val="en-GB"/>
        </w:rPr>
        <w:t xml:space="preserve">ation, is to </w:t>
      </w:r>
      <w:r w:rsidRPr="002F23A5">
        <w:rPr>
          <w:rFonts w:cs="Calibri"/>
          <w:color w:val="000000"/>
          <w:lang w:val="en-GB"/>
        </w:rPr>
        <w:t>further explore the world</w:t>
      </w:r>
      <w:r w:rsidR="00A06C55" w:rsidRPr="002F23A5">
        <w:rPr>
          <w:rFonts w:cs="Calibri"/>
          <w:color w:val="000000" w:themeColor="text1"/>
          <w:lang w:val="en-GB"/>
        </w:rPr>
        <w:t xml:space="preserve">. </w:t>
      </w:r>
      <w:r w:rsidR="006C618B" w:rsidRPr="002F23A5">
        <w:rPr>
          <w:rFonts w:cs="Calibri"/>
          <w:color w:val="000000" w:themeColor="text1"/>
          <w:lang w:val="en-GB"/>
        </w:rPr>
        <w:t>Similarly</w:t>
      </w:r>
      <w:r w:rsidR="004B0DE4" w:rsidRPr="002F23A5">
        <w:rPr>
          <w:rFonts w:cs="Calibri"/>
          <w:color w:val="000000" w:themeColor="text1"/>
          <w:lang w:val="en-GB"/>
        </w:rPr>
        <w:t xml:space="preserve">, in his speech, </w:t>
      </w:r>
      <w:r w:rsidR="006C618B" w:rsidRPr="002F23A5">
        <w:rPr>
          <w:rFonts w:cs="Calibri"/>
          <w:color w:val="000000" w:themeColor="text1"/>
          <w:lang w:val="en-GB"/>
        </w:rPr>
        <w:t xml:space="preserve">Zhang </w:t>
      </w:r>
      <w:proofErr w:type="spellStart"/>
      <w:r w:rsidR="006C618B" w:rsidRPr="002F23A5">
        <w:rPr>
          <w:rFonts w:cs="Calibri"/>
          <w:color w:val="000000" w:themeColor="text1"/>
          <w:lang w:val="en-GB"/>
        </w:rPr>
        <w:t>Jiuming</w:t>
      </w:r>
      <w:proofErr w:type="spellEnd"/>
      <w:r w:rsidR="006C618B" w:rsidRPr="002F23A5">
        <w:rPr>
          <w:rFonts w:cs="Calibri"/>
          <w:color w:val="000000" w:themeColor="text1"/>
          <w:lang w:val="en-GB"/>
        </w:rPr>
        <w:t xml:space="preserve"> </w:t>
      </w:r>
      <w:r w:rsidR="004B0DE4" w:rsidRPr="002F23A5">
        <w:rPr>
          <w:rFonts w:cs="Calibri"/>
          <w:color w:val="000000" w:themeColor="text1"/>
          <w:lang w:val="en-GB"/>
        </w:rPr>
        <w:t xml:space="preserve">pointed out the significance of protecting the ocean for China and mankind. </w:t>
      </w:r>
      <w:r w:rsidRPr="002F23A5">
        <w:rPr>
          <w:rFonts w:cs="Calibri"/>
          <w:color w:val="000000" w:themeColor="text1"/>
          <w:lang w:val="en-GB"/>
        </w:rPr>
        <w:t xml:space="preserve">This co-production ocean genre </w:t>
      </w:r>
      <w:r w:rsidR="006C618B" w:rsidRPr="002F23A5">
        <w:rPr>
          <w:rFonts w:cs="Calibri"/>
          <w:color w:val="000000" w:themeColor="text1"/>
          <w:lang w:val="en-GB"/>
        </w:rPr>
        <w:t>emphasises</w:t>
      </w:r>
      <w:r w:rsidRPr="002F23A5">
        <w:rPr>
          <w:rFonts w:cs="Calibri"/>
          <w:color w:val="000000" w:themeColor="text1"/>
          <w:lang w:val="en-GB"/>
        </w:rPr>
        <w:t xml:space="preserve"> the marine ecological protection theme, and the </w:t>
      </w:r>
      <w:proofErr w:type="gramStart"/>
      <w:r w:rsidRPr="002F23A5">
        <w:rPr>
          <w:rFonts w:cs="Calibri"/>
          <w:color w:val="000000" w:themeColor="text1"/>
          <w:lang w:val="en-GB"/>
        </w:rPr>
        <w:t>protest against</w:t>
      </w:r>
      <w:proofErr w:type="gramEnd"/>
      <w:r w:rsidRPr="002F23A5">
        <w:rPr>
          <w:rFonts w:cs="Calibri"/>
          <w:color w:val="000000" w:themeColor="text1"/>
          <w:lang w:val="en-GB"/>
        </w:rPr>
        <w:t xml:space="preserve"> wastewater discharge into the sea reflects Chinese President </w:t>
      </w:r>
      <w:r w:rsidR="001B2A6F" w:rsidRPr="002F23A5">
        <w:rPr>
          <w:rFonts w:cs="Calibri"/>
          <w:color w:val="000000" w:themeColor="text1"/>
          <w:lang w:val="en-GB"/>
        </w:rPr>
        <w:t>Xi</w:t>
      </w:r>
      <w:r w:rsidR="002C7EFD">
        <w:rPr>
          <w:rFonts w:cs="Calibri"/>
          <w:color w:val="000000" w:themeColor="text1"/>
          <w:lang w:val="en-GB"/>
        </w:rPr>
        <w:t xml:space="preserve"> (2021) </w:t>
      </w:r>
      <w:r w:rsidR="001B2A6F" w:rsidRPr="002F23A5">
        <w:rPr>
          <w:rFonts w:cs="Calibri"/>
          <w:color w:val="000000" w:themeColor="text1"/>
          <w:lang w:val="en-GB"/>
        </w:rPr>
        <w:t>’s initiative</w:t>
      </w:r>
      <w:r w:rsidRPr="002F23A5">
        <w:rPr>
          <w:rFonts w:cs="Calibri"/>
          <w:color w:val="000000" w:themeColor="text1"/>
          <w:lang w:val="en-GB"/>
        </w:rPr>
        <w:t xml:space="preserve"> at the Leaders</w:t>
      </w:r>
      <w:r w:rsidRPr="002F23A5">
        <w:rPr>
          <w:rFonts w:cs="Calibri"/>
          <w:color w:val="000000"/>
          <w:lang w:val="en-GB"/>
        </w:rPr>
        <w:t>’</w:t>
      </w:r>
      <w:r w:rsidRPr="002F23A5">
        <w:rPr>
          <w:rFonts w:cs="Calibri"/>
          <w:color w:val="000000" w:themeColor="text1"/>
          <w:lang w:val="en-GB"/>
        </w:rPr>
        <w:t xml:space="preserve"> Summit of Climate</w:t>
      </w:r>
      <w:r w:rsidR="002C7EFD">
        <w:rPr>
          <w:rFonts w:cs="Calibri"/>
          <w:color w:val="000000" w:themeColor="text1"/>
          <w:lang w:val="en-GB"/>
        </w:rPr>
        <w:t>.</w:t>
      </w:r>
    </w:p>
    <w:p w14:paraId="1CCD3699" w14:textId="5A5BEDAB" w:rsidR="00A82D02" w:rsidRPr="002F23A5" w:rsidRDefault="00E80FAB" w:rsidP="00792BD5">
      <w:pPr>
        <w:pStyle w:val="NormalWeb"/>
        <w:spacing w:before="0" w:beforeAutospacing="0" w:after="0" w:afterAutospacing="0"/>
        <w:ind w:left="709" w:right="851" w:firstLine="0"/>
        <w:rPr>
          <w:rFonts w:cs="Calibri"/>
          <w:color w:val="000000" w:themeColor="text1"/>
          <w:lang w:val="en-GB"/>
        </w:rPr>
      </w:pPr>
      <w:r w:rsidRPr="002F23A5">
        <w:rPr>
          <w:rFonts w:cs="Calibri"/>
          <w:color w:val="000000" w:themeColor="text1"/>
          <w:shd w:val="clear" w:color="auto" w:fill="FFFFFF"/>
          <w:lang w:val="en-GB"/>
        </w:rPr>
        <w:t xml:space="preserve">We need to act with a sense of responsibility and unity, and work together to foster a community of life for </w:t>
      </w:r>
      <w:r w:rsidRPr="002F23A5">
        <w:rPr>
          <w:rFonts w:cs="Calibri"/>
          <w:color w:val="000000"/>
          <w:lang w:val="en-GB"/>
        </w:rPr>
        <w:t xml:space="preserve">man and </w:t>
      </w:r>
      <w:r w:rsidR="00872B64" w:rsidRPr="002F23A5">
        <w:rPr>
          <w:rFonts w:cs="Calibri"/>
          <w:color w:val="000000" w:themeColor="text1"/>
          <w:shd w:val="clear" w:color="auto" w:fill="FFFFFF"/>
          <w:lang w:val="en-GB"/>
        </w:rPr>
        <w:t>Nature.</w:t>
      </w:r>
      <w:r w:rsidR="00872B64" w:rsidRPr="002F23A5">
        <w:rPr>
          <w:rFonts w:cs="Calibri"/>
          <w:color w:val="000000" w:themeColor="text1"/>
          <w:lang w:val="en-GB"/>
        </w:rPr>
        <w:t xml:space="preserve"> [...]</w:t>
      </w:r>
      <w:r w:rsidR="006C618B" w:rsidRPr="002F23A5">
        <w:rPr>
          <w:rFonts w:cs="Calibri"/>
          <w:color w:val="000000" w:themeColor="text1"/>
          <w:lang w:val="en-GB"/>
        </w:rPr>
        <w:t xml:space="preserve"> </w:t>
      </w:r>
      <w:r w:rsidRPr="002F23A5">
        <w:rPr>
          <w:rFonts w:cs="Calibri"/>
          <w:color w:val="000000" w:themeColor="text1"/>
          <w:lang w:val="en-GB"/>
        </w:rPr>
        <w:t xml:space="preserve">We should protect Nature and preserve the environment like we protect our eyes, and </w:t>
      </w:r>
      <w:r w:rsidR="006353F9" w:rsidRPr="006353F9">
        <w:rPr>
          <w:rFonts w:cs="Calibri"/>
          <w:color w:val="000000" w:themeColor="text1"/>
          <w:lang w:val="en-GB"/>
        </w:rPr>
        <w:t>endeavour</w:t>
      </w:r>
      <w:r w:rsidRPr="002F23A5">
        <w:rPr>
          <w:rFonts w:cs="Calibri"/>
          <w:color w:val="000000" w:themeColor="text1"/>
          <w:lang w:val="en-GB"/>
        </w:rPr>
        <w:t xml:space="preserve"> to foster a new relationship where man and Nature can both prosper and live in harmony. </w:t>
      </w:r>
    </w:p>
    <w:p w14:paraId="7153C08A" w14:textId="1568213B" w:rsidR="00D1635F" w:rsidRPr="002F23A5" w:rsidRDefault="00E80FAB" w:rsidP="00792BD5">
      <w:pPr>
        <w:rPr>
          <w:rFonts w:cs="Calibri"/>
          <w:lang w:val="en-GB"/>
        </w:rPr>
      </w:pPr>
      <w:r w:rsidRPr="002F23A5">
        <w:rPr>
          <w:rFonts w:cs="Calibri"/>
          <w:i/>
          <w:iCs/>
          <w:color w:val="000000" w:themeColor="text1"/>
          <w:lang w:val="en-GB"/>
        </w:rPr>
        <w:t>Meg 2</w:t>
      </w:r>
      <w:r w:rsidR="00416B07" w:rsidRPr="002F23A5">
        <w:rPr>
          <w:rFonts w:cs="Calibri"/>
          <w:i/>
          <w:iCs/>
          <w:color w:val="000000" w:themeColor="text1"/>
          <w:lang w:val="en-GB"/>
        </w:rPr>
        <w:t xml:space="preserve">, </w:t>
      </w:r>
      <w:r w:rsidR="00A82D02" w:rsidRPr="002F23A5">
        <w:rPr>
          <w:rFonts w:cs="Calibri"/>
          <w:color w:val="000000" w:themeColor="text1"/>
          <w:lang w:val="en-GB"/>
        </w:rPr>
        <w:t>as a Sino-U.S. co</w:t>
      </w:r>
      <w:r w:rsidR="006353F9" w:rsidRPr="002F23A5">
        <w:rPr>
          <w:rFonts w:cs="Calibri"/>
          <w:color w:val="000000" w:themeColor="text1"/>
          <w:lang w:val="en-GB"/>
        </w:rPr>
        <w:t>-</w:t>
      </w:r>
      <w:r w:rsidR="00A82D02" w:rsidRPr="002F23A5">
        <w:rPr>
          <w:rFonts w:cs="Calibri"/>
          <w:color w:val="000000" w:themeColor="text1"/>
          <w:lang w:val="en-GB"/>
        </w:rPr>
        <w:t>production</w:t>
      </w:r>
      <w:r w:rsidR="00416B07" w:rsidRPr="002F23A5">
        <w:rPr>
          <w:rFonts w:cs="Calibri"/>
          <w:color w:val="000000" w:themeColor="text1"/>
          <w:lang w:val="en-GB"/>
        </w:rPr>
        <w:t>,</w:t>
      </w:r>
      <w:r w:rsidR="00A82D02" w:rsidRPr="002F23A5">
        <w:rPr>
          <w:rFonts w:cs="Calibri"/>
          <w:i/>
          <w:iCs/>
          <w:color w:val="000000" w:themeColor="text1"/>
          <w:lang w:val="en-GB"/>
        </w:rPr>
        <w:t xml:space="preserve"> </w:t>
      </w:r>
      <w:r w:rsidR="00A82D02" w:rsidRPr="002F23A5">
        <w:rPr>
          <w:rFonts w:cs="Calibri"/>
          <w:color w:val="000000" w:themeColor="text1"/>
          <w:lang w:val="en-GB"/>
        </w:rPr>
        <w:t>focuses on ocean</w:t>
      </w:r>
      <w:r w:rsidR="00E064D0" w:rsidRPr="002F23A5">
        <w:rPr>
          <w:rFonts w:cs="Calibri"/>
          <w:color w:val="000000" w:themeColor="text1"/>
          <w:lang w:val="en-GB"/>
        </w:rPr>
        <w:t>ic</w:t>
      </w:r>
      <w:r w:rsidR="00A82D02" w:rsidRPr="002F23A5">
        <w:rPr>
          <w:rFonts w:cs="Calibri"/>
          <w:color w:val="000000" w:themeColor="text1"/>
          <w:lang w:val="en-GB"/>
        </w:rPr>
        <w:t xml:space="preserve"> environment</w:t>
      </w:r>
      <w:r w:rsidR="00E064D0" w:rsidRPr="002F23A5">
        <w:rPr>
          <w:rFonts w:cs="Calibri"/>
          <w:color w:val="000000" w:themeColor="text1"/>
          <w:lang w:val="en-GB"/>
        </w:rPr>
        <w:t>al</w:t>
      </w:r>
      <w:r w:rsidR="00A82D02" w:rsidRPr="002F23A5">
        <w:rPr>
          <w:rFonts w:cs="Calibri"/>
          <w:color w:val="000000" w:themeColor="text1"/>
          <w:lang w:val="en-GB"/>
        </w:rPr>
        <w:t xml:space="preserve"> protection, reflecting President Xi</w:t>
      </w:r>
      <w:r w:rsidR="005C622C">
        <w:rPr>
          <w:rFonts w:cs="Calibri"/>
          <w:color w:val="000000" w:themeColor="text1"/>
          <w:lang w:val="en-GB"/>
        </w:rPr>
        <w:t xml:space="preserve"> (2021) </w:t>
      </w:r>
      <w:r w:rsidR="00A82D02" w:rsidRPr="002F23A5">
        <w:rPr>
          <w:rFonts w:cs="Calibri"/>
          <w:color w:val="000000" w:themeColor="text1"/>
          <w:lang w:val="en-GB"/>
        </w:rPr>
        <w:t>`s</w:t>
      </w:r>
      <w:r w:rsidR="00E064D0" w:rsidRPr="002F23A5">
        <w:rPr>
          <w:rFonts w:cs="Calibri"/>
          <w:color w:val="000000" w:themeColor="text1"/>
          <w:lang w:val="en-GB"/>
        </w:rPr>
        <w:t xml:space="preserve"> idea to</w:t>
      </w:r>
      <w:r w:rsidR="00A82D02" w:rsidRPr="002F23A5">
        <w:rPr>
          <w:rFonts w:cs="Calibri"/>
          <w:color w:val="000000" w:themeColor="text1"/>
          <w:lang w:val="en-GB"/>
        </w:rPr>
        <w:t xml:space="preserve"> </w:t>
      </w:r>
      <w:r w:rsidR="00E064D0" w:rsidRPr="002F23A5">
        <w:rPr>
          <w:rFonts w:cs="Calibri"/>
          <w:color w:val="000000" w:themeColor="text1"/>
          <w:lang w:val="en-GB"/>
        </w:rPr>
        <w:t>‘</w:t>
      </w:r>
      <w:r w:rsidR="00A82D02" w:rsidRPr="002F23A5">
        <w:rPr>
          <w:rFonts w:cs="Calibri"/>
          <w:color w:val="000000" w:themeColor="text1"/>
          <w:shd w:val="clear" w:color="auto" w:fill="FFFFFF"/>
          <w:lang w:val="en-GB"/>
        </w:rPr>
        <w:t>work together to foster a community of life for man and Nature</w:t>
      </w:r>
      <w:r w:rsidR="00E064D0" w:rsidRPr="002F23A5">
        <w:rPr>
          <w:rFonts w:cs="Calibri"/>
          <w:color w:val="000000" w:themeColor="text1"/>
          <w:shd w:val="clear" w:color="auto" w:fill="FFFFFF"/>
          <w:lang w:val="en-GB"/>
        </w:rPr>
        <w:t>’</w:t>
      </w:r>
      <w:r w:rsidR="00A82D02" w:rsidRPr="002F23A5">
        <w:rPr>
          <w:rFonts w:cs="Calibri"/>
          <w:color w:val="000000" w:themeColor="text1"/>
          <w:shd w:val="clear" w:color="auto" w:fill="FFFFFF"/>
          <w:lang w:val="en-GB"/>
        </w:rPr>
        <w:t xml:space="preserve"> and the announcement that China is a </w:t>
      </w:r>
      <w:r w:rsidR="00E064D0" w:rsidRPr="002F23A5">
        <w:rPr>
          <w:rFonts w:cs="Calibri"/>
          <w:color w:val="000000" w:themeColor="text1"/>
          <w:shd w:val="clear" w:color="auto" w:fill="FFFFFF"/>
          <w:lang w:val="en-GB"/>
        </w:rPr>
        <w:t>‘</w:t>
      </w:r>
      <w:r w:rsidR="00A82D02" w:rsidRPr="002F23A5">
        <w:rPr>
          <w:rFonts w:cs="Calibri"/>
          <w:color w:val="000000" w:themeColor="text1"/>
          <w:shd w:val="clear" w:color="auto" w:fill="FFFFFF"/>
          <w:lang w:val="en-GB"/>
        </w:rPr>
        <w:t>responsible global superpower</w:t>
      </w:r>
      <w:r w:rsidR="00E064D0" w:rsidRPr="002F23A5">
        <w:rPr>
          <w:rFonts w:cs="Calibri"/>
          <w:color w:val="000000" w:themeColor="text1"/>
          <w:shd w:val="clear" w:color="auto" w:fill="FFFFFF"/>
          <w:lang w:val="en-GB"/>
        </w:rPr>
        <w:t>’</w:t>
      </w:r>
      <w:r w:rsidR="00A82D02" w:rsidRPr="002F23A5">
        <w:rPr>
          <w:rFonts w:cs="Calibri"/>
          <w:color w:val="000000" w:themeColor="text1"/>
          <w:shd w:val="clear" w:color="auto" w:fill="FFFFFF"/>
          <w:lang w:val="en-GB"/>
        </w:rPr>
        <w:t xml:space="preserve"> that accords with China`s official self-definition</w:t>
      </w:r>
      <w:r w:rsidR="00A81FDB" w:rsidRPr="002F23A5">
        <w:rPr>
          <w:rFonts w:cs="Calibri"/>
          <w:color w:val="000000" w:themeColor="text1"/>
          <w:shd w:val="clear" w:color="auto" w:fill="FFFFFF"/>
          <w:lang w:val="en-GB"/>
        </w:rPr>
        <w:t>,</w:t>
      </w:r>
      <w:r w:rsidR="00A82D02" w:rsidRPr="002F23A5">
        <w:rPr>
          <w:rFonts w:cs="Calibri"/>
          <w:color w:val="000000" w:themeColor="text1"/>
          <w:shd w:val="clear" w:color="auto" w:fill="FFFFFF"/>
          <w:lang w:val="en-GB"/>
        </w:rPr>
        <w:t xml:space="preserve"> which</w:t>
      </w:r>
      <w:r w:rsidR="00E064D0" w:rsidRPr="002F23A5">
        <w:rPr>
          <w:rFonts w:cs="Calibri"/>
          <w:color w:val="000000" w:themeColor="text1"/>
          <w:shd w:val="clear" w:color="auto" w:fill="FFFFFF"/>
          <w:lang w:val="en-GB"/>
        </w:rPr>
        <w:t xml:space="preserve"> is</w:t>
      </w:r>
      <w:r w:rsidR="00A82D02" w:rsidRPr="002F23A5">
        <w:rPr>
          <w:rFonts w:cs="Calibri"/>
          <w:color w:val="000000" w:themeColor="text1"/>
          <w:shd w:val="clear" w:color="auto" w:fill="FFFFFF"/>
          <w:lang w:val="en-GB"/>
        </w:rPr>
        <w:t xml:space="preserve"> frequently announced by the Chinese government</w:t>
      </w:r>
      <w:r w:rsidR="00032CC4">
        <w:rPr>
          <w:rFonts w:cs="Calibri"/>
          <w:color w:val="000000" w:themeColor="text1"/>
          <w:shd w:val="clear" w:color="auto" w:fill="FFFFFF"/>
          <w:lang w:val="en-GB"/>
        </w:rPr>
        <w:t>.</w:t>
      </w:r>
      <w:r w:rsidR="00A82D02" w:rsidRPr="002F23A5">
        <w:rPr>
          <w:rFonts w:cs="Calibri"/>
          <w:color w:val="000000" w:themeColor="text1"/>
          <w:shd w:val="clear" w:color="auto" w:fill="FFFFFF"/>
          <w:lang w:val="en-GB"/>
        </w:rPr>
        <w:t xml:space="preserve"> Moreover, it reflects </w:t>
      </w:r>
      <w:r w:rsidR="00E064D0" w:rsidRPr="002F23A5">
        <w:rPr>
          <w:rFonts w:cs="Calibri"/>
          <w:color w:val="000000" w:themeColor="text1"/>
          <w:shd w:val="clear" w:color="auto" w:fill="FFFFFF"/>
          <w:lang w:val="en-GB"/>
        </w:rPr>
        <w:t>a</w:t>
      </w:r>
      <w:r w:rsidR="00A82D02" w:rsidRPr="002F23A5">
        <w:rPr>
          <w:rFonts w:cs="Calibri"/>
          <w:color w:val="000000" w:themeColor="text1"/>
          <w:shd w:val="clear" w:color="auto" w:fill="FFFFFF"/>
          <w:lang w:val="en-GB"/>
        </w:rPr>
        <w:t xml:space="preserve"> common </w:t>
      </w:r>
      <w:r w:rsidRPr="002F23A5">
        <w:rPr>
          <w:rFonts w:cs="Calibri"/>
          <w:color w:val="000000"/>
          <w:lang w:val="en-GB"/>
        </w:rPr>
        <w:t xml:space="preserve">and interesting topic </w:t>
      </w:r>
      <w:r w:rsidR="00A82D02" w:rsidRPr="002F23A5">
        <w:rPr>
          <w:rFonts w:cs="Calibri"/>
          <w:color w:val="000000" w:themeColor="text1"/>
          <w:shd w:val="clear" w:color="auto" w:fill="FFFFFF"/>
          <w:lang w:val="en-GB"/>
        </w:rPr>
        <w:t xml:space="preserve">in China and the U.S.: environmental protection. Therefore, the enemy in this Sino-U.S. corporate film was set as an illegal ocean mining group that could </w:t>
      </w:r>
      <w:r w:rsidR="00E064D0" w:rsidRPr="002F23A5">
        <w:rPr>
          <w:rFonts w:cs="Calibri"/>
          <w:color w:val="000000" w:themeColor="text1"/>
          <w:shd w:val="clear" w:color="auto" w:fill="FFFFFF"/>
          <w:lang w:val="en-GB"/>
        </w:rPr>
        <w:t>identify</w:t>
      </w:r>
      <w:r w:rsidR="00A82D02" w:rsidRPr="002F23A5">
        <w:rPr>
          <w:rFonts w:cs="Calibri"/>
          <w:color w:val="000000" w:themeColor="text1"/>
          <w:shd w:val="clear" w:color="auto" w:fill="FFFFFF"/>
          <w:lang w:val="en-GB"/>
        </w:rPr>
        <w:t xml:space="preserve"> an appropriate topic to avoi</w:t>
      </w:r>
      <w:r w:rsidR="00A82D02" w:rsidRPr="002F23A5">
        <w:rPr>
          <w:rFonts w:cs="Calibri"/>
          <w:color w:val="333333"/>
          <w:shd w:val="clear" w:color="auto" w:fill="FFFFFF"/>
          <w:lang w:val="en-GB"/>
        </w:rPr>
        <w:t>d antagonistic and sensitive issues</w:t>
      </w:r>
      <w:r w:rsidR="00E064D0" w:rsidRPr="002F23A5">
        <w:rPr>
          <w:rFonts w:cs="Calibri"/>
          <w:color w:val="333333"/>
          <w:shd w:val="clear" w:color="auto" w:fill="FFFFFF"/>
          <w:lang w:val="en-GB"/>
        </w:rPr>
        <w:t>, as</w:t>
      </w:r>
      <w:r w:rsidR="00A82D02" w:rsidRPr="002F23A5">
        <w:rPr>
          <w:rFonts w:cs="Calibri"/>
          <w:color w:val="333333"/>
          <w:shd w:val="clear" w:color="auto" w:fill="FFFFFF"/>
          <w:lang w:val="en-GB"/>
        </w:rPr>
        <w:t xml:space="preserve"> China has values, ideologies, and opinions</w:t>
      </w:r>
      <w:r w:rsidR="00E064D0" w:rsidRPr="002F23A5">
        <w:rPr>
          <w:rFonts w:cs="Calibri"/>
          <w:color w:val="333333"/>
          <w:shd w:val="clear" w:color="auto" w:fill="FFFFFF"/>
          <w:lang w:val="en-GB"/>
        </w:rPr>
        <w:t xml:space="preserve"> that differ</w:t>
      </w:r>
      <w:r w:rsidR="00A82D02" w:rsidRPr="002F23A5">
        <w:rPr>
          <w:rFonts w:cs="Calibri"/>
          <w:color w:val="333333"/>
          <w:shd w:val="clear" w:color="auto" w:fill="FFFFFF"/>
          <w:lang w:val="en-GB"/>
        </w:rPr>
        <w:t xml:space="preserve"> from </w:t>
      </w:r>
      <w:r w:rsidR="00E064D0" w:rsidRPr="002F23A5">
        <w:rPr>
          <w:rFonts w:cs="Calibri"/>
          <w:color w:val="333333"/>
          <w:shd w:val="clear" w:color="auto" w:fill="FFFFFF"/>
          <w:lang w:val="en-GB"/>
        </w:rPr>
        <w:t xml:space="preserve">those of </w:t>
      </w:r>
      <w:r w:rsidR="00A82D02" w:rsidRPr="002F23A5">
        <w:rPr>
          <w:rFonts w:cs="Calibri"/>
          <w:color w:val="333333"/>
          <w:shd w:val="clear" w:color="auto" w:fill="FFFFFF"/>
          <w:lang w:val="en-GB"/>
        </w:rPr>
        <w:t>the U.S.</w:t>
      </w:r>
    </w:p>
    <w:p w14:paraId="01E4F2F3" w14:textId="5C288205" w:rsidR="00D9238C" w:rsidRPr="002F23A5" w:rsidRDefault="00E80FAB" w:rsidP="00792BD5">
      <w:pPr>
        <w:rPr>
          <w:rFonts w:cs="Calibri"/>
          <w:lang w:val="en-GB"/>
        </w:rPr>
      </w:pPr>
      <w:r w:rsidRPr="002F23A5">
        <w:rPr>
          <w:rFonts w:cs="Calibri"/>
          <w:lang w:val="en-GB"/>
        </w:rPr>
        <w:t xml:space="preserve">In evaluating </w:t>
      </w:r>
      <w:r w:rsidRPr="002F23A5">
        <w:rPr>
          <w:rFonts w:cs="Calibri"/>
          <w:i/>
          <w:iCs/>
          <w:lang w:val="en-GB"/>
        </w:rPr>
        <w:t>Meg 2</w:t>
      </w:r>
      <w:r w:rsidRPr="002F23A5">
        <w:rPr>
          <w:rFonts w:cs="Calibri"/>
          <w:lang w:val="en-GB"/>
        </w:rPr>
        <w:t xml:space="preserve">, we found that, first, the topic of </w:t>
      </w:r>
      <w:r w:rsidRPr="002F23A5">
        <w:rPr>
          <w:rFonts w:cs="Calibri"/>
          <w:i/>
          <w:iCs/>
          <w:lang w:val="en-GB"/>
        </w:rPr>
        <w:t xml:space="preserve">Meg 2 </w:t>
      </w:r>
      <w:r w:rsidRPr="002F23A5">
        <w:rPr>
          <w:rFonts w:cs="Calibri"/>
          <w:lang w:val="en-GB"/>
        </w:rPr>
        <w:t xml:space="preserve">is </w:t>
      </w:r>
      <w:r w:rsidR="00E064D0" w:rsidRPr="002F23A5">
        <w:rPr>
          <w:rFonts w:cs="Calibri"/>
          <w:lang w:val="en-GB"/>
        </w:rPr>
        <w:t xml:space="preserve">the protection of the </w:t>
      </w:r>
      <w:r w:rsidRPr="002F23A5">
        <w:rPr>
          <w:rFonts w:cs="Calibri"/>
          <w:lang w:val="en-GB"/>
        </w:rPr>
        <w:t xml:space="preserve">marine environment, which ingeniously avoids potential ideological conflicts between the U.S. and China, as the topic is </w:t>
      </w:r>
      <w:r w:rsidR="00E064D0" w:rsidRPr="002F23A5">
        <w:rPr>
          <w:rFonts w:cs="Calibri"/>
          <w:lang w:val="en-GB"/>
        </w:rPr>
        <w:t>a</w:t>
      </w:r>
      <w:r w:rsidRPr="002F23A5">
        <w:rPr>
          <w:rFonts w:cs="Calibri"/>
          <w:lang w:val="en-GB"/>
        </w:rPr>
        <w:t xml:space="preserve"> common interest of both sides. </w:t>
      </w:r>
      <w:r w:rsidRPr="002F23A5">
        <w:rPr>
          <w:rFonts w:cs="Calibri"/>
          <w:i/>
          <w:iCs/>
          <w:lang w:val="en-GB"/>
        </w:rPr>
        <w:t xml:space="preserve">Meg 2 </w:t>
      </w:r>
      <w:r w:rsidRPr="002F23A5">
        <w:rPr>
          <w:rFonts w:cs="Calibri"/>
          <w:lang w:val="en-GB"/>
        </w:rPr>
        <w:t xml:space="preserve">promotes the cultural values of traditional Chinese culture and contemporary socialist cultural values. </w:t>
      </w:r>
      <w:r w:rsidR="00E064D0" w:rsidRPr="002F23A5">
        <w:rPr>
          <w:rFonts w:cs="Calibri"/>
          <w:lang w:val="en-GB"/>
        </w:rPr>
        <w:t>It</w:t>
      </w:r>
      <w:r w:rsidRPr="002F23A5">
        <w:rPr>
          <w:rFonts w:cs="Calibri"/>
          <w:lang w:val="en-GB"/>
        </w:rPr>
        <w:t xml:space="preserve"> emphasi</w:t>
      </w:r>
      <w:r w:rsidR="006353F9" w:rsidRPr="002F23A5">
        <w:rPr>
          <w:rFonts w:cs="Calibri"/>
          <w:lang w:val="en-GB"/>
        </w:rPr>
        <w:t>s</w:t>
      </w:r>
      <w:r w:rsidRPr="002F23A5">
        <w:rPr>
          <w:rFonts w:cs="Calibri"/>
          <w:lang w:val="en-GB"/>
        </w:rPr>
        <w:t>es teamwork and collectivism; however, it relies on individual heroism to promote story development, as reflected by the two protagonists</w:t>
      </w:r>
      <w:r w:rsidR="00E064D0" w:rsidRPr="002F23A5">
        <w:rPr>
          <w:rFonts w:cs="Calibri"/>
          <w:lang w:val="en-GB"/>
        </w:rPr>
        <w:t>,</w:t>
      </w:r>
      <w:r w:rsidRPr="002F23A5">
        <w:rPr>
          <w:rFonts w:cs="Calibri"/>
          <w:lang w:val="en-GB"/>
        </w:rPr>
        <w:t xml:space="preserve"> Zhang </w:t>
      </w:r>
      <w:proofErr w:type="spellStart"/>
      <w:r w:rsidRPr="002F23A5">
        <w:rPr>
          <w:rFonts w:cs="Calibri"/>
          <w:lang w:val="en-GB"/>
        </w:rPr>
        <w:t>Jiuming</w:t>
      </w:r>
      <w:proofErr w:type="spellEnd"/>
      <w:r w:rsidRPr="002F23A5">
        <w:rPr>
          <w:rFonts w:cs="Calibri"/>
          <w:lang w:val="en-GB"/>
        </w:rPr>
        <w:t xml:space="preserve"> and Jonas </w:t>
      </w:r>
      <w:r w:rsidRPr="002F23A5">
        <w:rPr>
          <w:rFonts w:cs="Calibri"/>
          <w:color w:val="000000" w:themeColor="text1"/>
          <w:lang w:val="en-GB"/>
        </w:rPr>
        <w:t>Tylor.</w:t>
      </w:r>
      <w:r w:rsidRPr="002F23A5">
        <w:rPr>
          <w:rFonts w:cs="Calibri"/>
          <w:lang w:val="en-GB"/>
        </w:rPr>
        <w:t xml:space="preserve"> </w:t>
      </w:r>
      <w:r w:rsidRPr="002F23A5">
        <w:rPr>
          <w:rFonts w:cs="Calibri"/>
          <w:lang w:val="en-GB"/>
        </w:rPr>
        <w:lastRenderedPageBreak/>
        <w:t>Furthermore, by reviewing past literature on Sino-U.S. co</w:t>
      </w:r>
      <w:r w:rsidR="00E064D0" w:rsidRPr="002F23A5">
        <w:rPr>
          <w:rFonts w:cs="Calibri"/>
          <w:lang w:val="en-GB"/>
        </w:rPr>
        <w:t>-</w:t>
      </w:r>
      <w:r w:rsidRPr="002F23A5">
        <w:rPr>
          <w:rFonts w:cs="Calibri"/>
          <w:lang w:val="en-GB"/>
        </w:rPr>
        <w:t>production on holidays, we f</w:t>
      </w:r>
      <w:r w:rsidR="00E064D0" w:rsidRPr="002F23A5">
        <w:rPr>
          <w:rFonts w:cs="Calibri"/>
          <w:lang w:val="en-GB"/>
        </w:rPr>
        <w:t>ou</w:t>
      </w:r>
      <w:r w:rsidRPr="002F23A5">
        <w:rPr>
          <w:rFonts w:cs="Calibri"/>
          <w:lang w:val="en-GB"/>
        </w:rPr>
        <w:t xml:space="preserve">nd that </w:t>
      </w:r>
      <w:r w:rsidR="00E064D0" w:rsidRPr="002F23A5">
        <w:rPr>
          <w:rFonts w:cs="Calibri"/>
          <w:lang w:val="en-GB"/>
        </w:rPr>
        <w:t>through</w:t>
      </w:r>
      <w:r w:rsidRPr="002F23A5">
        <w:rPr>
          <w:rFonts w:cs="Calibri"/>
          <w:lang w:val="en-GB"/>
        </w:rPr>
        <w:t xml:space="preserve"> Hollywood-dominated Sino-U.S. co-productions before, Hollywood shapes Chinese culture in appropriate ways; however, in </w:t>
      </w:r>
      <w:r w:rsidRPr="002F23A5">
        <w:rPr>
          <w:rFonts w:cs="Calibri"/>
          <w:i/>
          <w:iCs/>
          <w:lang w:val="en-GB"/>
        </w:rPr>
        <w:t>Meg 2</w:t>
      </w:r>
      <w:r w:rsidRPr="002F23A5">
        <w:rPr>
          <w:rFonts w:cs="Calibri"/>
          <w:lang w:val="en-GB"/>
        </w:rPr>
        <w:t>, China eventually has an optimistic protagonist who co</w:t>
      </w:r>
      <w:r w:rsidR="00E064D0" w:rsidRPr="002F23A5">
        <w:rPr>
          <w:rFonts w:cs="Calibri"/>
          <w:lang w:val="en-GB"/>
        </w:rPr>
        <w:t>operates</w:t>
      </w:r>
      <w:r w:rsidRPr="002F23A5">
        <w:rPr>
          <w:rFonts w:cs="Calibri"/>
          <w:lang w:val="en-GB"/>
        </w:rPr>
        <w:t xml:space="preserve"> with the </w:t>
      </w:r>
      <w:r w:rsidR="00E064D0" w:rsidRPr="002F23A5">
        <w:rPr>
          <w:rFonts w:cs="Calibri"/>
          <w:lang w:val="en-GB"/>
        </w:rPr>
        <w:t>w</w:t>
      </w:r>
      <w:r w:rsidRPr="002F23A5">
        <w:rPr>
          <w:rFonts w:cs="Calibri"/>
          <w:lang w:val="en-GB"/>
        </w:rPr>
        <w:t xml:space="preserve">hite hero and has an opportunity to communicate Chinese values, at least on the surface. </w:t>
      </w:r>
    </w:p>
    <w:p w14:paraId="3B7FF3AA" w14:textId="6849D08B" w:rsidR="006D03A9" w:rsidRPr="002F23A5" w:rsidRDefault="00E064D0" w:rsidP="006D03A9">
      <w:pPr>
        <w:ind w:firstLineChars="200" w:firstLine="480"/>
        <w:rPr>
          <w:rFonts w:cs="Calibri"/>
          <w:lang w:val="en-GB"/>
        </w:rPr>
      </w:pPr>
      <w:r w:rsidRPr="002F23A5">
        <w:rPr>
          <w:rFonts w:cs="Calibri"/>
          <w:lang w:val="en-GB"/>
        </w:rPr>
        <w:t xml:space="preserve">A value gap still exists in </w:t>
      </w:r>
      <w:r w:rsidRPr="002F23A5">
        <w:rPr>
          <w:rFonts w:cs="Calibri"/>
          <w:i/>
          <w:iCs/>
          <w:lang w:val="en-GB"/>
        </w:rPr>
        <w:t xml:space="preserve">Meg 2 </w:t>
      </w:r>
      <w:r w:rsidRPr="002F23A5">
        <w:rPr>
          <w:rFonts w:cs="Calibri"/>
          <w:lang w:val="en-GB"/>
        </w:rPr>
        <w:t>because it is rooted in the relations between the U.S. and China. The differences between Chinese and Western films include visual language, narratives of the story, and character image shaping, resulting from differences in culture, history, social context, and values (Qiu, 2023). While the Chinese film industry cooperates with Hollywood, China's purpose is to leverage Hollywood's reputation to promote the Chinese film industry globally, and the connotation is to promote Chinese values by utili</w:t>
      </w:r>
      <w:r w:rsidR="006353F9" w:rsidRPr="002F23A5">
        <w:rPr>
          <w:rFonts w:cs="Calibri"/>
          <w:lang w:val="en-GB"/>
        </w:rPr>
        <w:t>s</w:t>
      </w:r>
      <w:r w:rsidRPr="002F23A5">
        <w:rPr>
          <w:rFonts w:cs="Calibri"/>
          <w:lang w:val="en-GB"/>
        </w:rPr>
        <w:t xml:space="preserve">ing the film industry's influence. However, in </w:t>
      </w:r>
      <w:r w:rsidRPr="002F23A5">
        <w:rPr>
          <w:rFonts w:cs="Calibri"/>
          <w:i/>
          <w:iCs/>
          <w:lang w:val="en-GB"/>
        </w:rPr>
        <w:t>Meg 2</w:t>
      </w:r>
      <w:r w:rsidRPr="002F23A5">
        <w:rPr>
          <w:rFonts w:cs="Calibri"/>
          <w:lang w:val="en-GB"/>
        </w:rPr>
        <w:t>, the protagonists</w:t>
      </w:r>
      <w:r w:rsidR="008235ED" w:rsidRPr="002F23A5">
        <w:rPr>
          <w:rFonts w:cs="Calibri"/>
          <w:lang w:val="en-GB"/>
        </w:rPr>
        <w:t xml:space="preserve"> were</w:t>
      </w:r>
      <w:r w:rsidRPr="002F23A5">
        <w:rPr>
          <w:rFonts w:cs="Calibri"/>
          <w:lang w:val="en-GB"/>
        </w:rPr>
        <w:t xml:space="preserve"> dedicated</w:t>
      </w:r>
      <w:r w:rsidR="008235ED" w:rsidRPr="002F23A5">
        <w:rPr>
          <w:rFonts w:cs="Calibri"/>
          <w:lang w:val="en-GB"/>
        </w:rPr>
        <w:t xml:space="preserve"> to</w:t>
      </w:r>
      <w:r w:rsidRPr="002F23A5">
        <w:rPr>
          <w:rFonts w:cs="Calibri"/>
          <w:lang w:val="en-GB"/>
        </w:rPr>
        <w:t xml:space="preserve"> heroism </w:t>
      </w:r>
      <w:r w:rsidR="008235ED" w:rsidRPr="002F23A5">
        <w:rPr>
          <w:rFonts w:cs="Calibri"/>
          <w:lang w:val="en-GB"/>
        </w:rPr>
        <w:t>in</w:t>
      </w:r>
      <w:r w:rsidRPr="002F23A5">
        <w:rPr>
          <w:rFonts w:cs="Calibri"/>
          <w:lang w:val="en-GB"/>
        </w:rPr>
        <w:t xml:space="preserve"> their actions but propagated Chinese values primarily through dialogue. The Chinese film industry must select a hidden approach to export its values rather than direct, straightforward statements through actors</w:t>
      </w:r>
      <w:r w:rsidR="008235ED" w:rsidRPr="002F23A5">
        <w:rPr>
          <w:rFonts w:cs="Calibri"/>
          <w:lang w:val="en-GB"/>
        </w:rPr>
        <w:t>’</w:t>
      </w:r>
      <w:r w:rsidRPr="002F23A5">
        <w:rPr>
          <w:rFonts w:cs="Calibri"/>
          <w:lang w:val="en-GB"/>
        </w:rPr>
        <w:t xml:space="preserve"> lines. In </w:t>
      </w:r>
      <w:r w:rsidRPr="002F23A5">
        <w:rPr>
          <w:rFonts w:cs="Calibri"/>
          <w:i/>
          <w:iCs/>
          <w:lang w:val="en-GB"/>
        </w:rPr>
        <w:t>Meg 2</w:t>
      </w:r>
      <w:r w:rsidRPr="002F23A5">
        <w:rPr>
          <w:rFonts w:cs="Calibri"/>
          <w:lang w:val="en-GB"/>
        </w:rPr>
        <w:t xml:space="preserve">, China did not lose in the soft power competition with the U.S.; at </w:t>
      </w:r>
      <w:r w:rsidR="008235ED" w:rsidRPr="002F23A5">
        <w:rPr>
          <w:rFonts w:cs="Calibri"/>
          <w:lang w:val="en-GB"/>
        </w:rPr>
        <w:t>a minimum,</w:t>
      </w:r>
      <w:r w:rsidRPr="002F23A5">
        <w:rPr>
          <w:rFonts w:cs="Calibri"/>
          <w:lang w:val="en-GB"/>
        </w:rPr>
        <w:t xml:space="preserve"> it shaped a Chinese hero as its leading role</w:t>
      </w:r>
      <w:r w:rsidR="008235ED" w:rsidRPr="002F23A5">
        <w:rPr>
          <w:rFonts w:cs="Calibri"/>
          <w:lang w:val="en-GB"/>
        </w:rPr>
        <w:t>,</w:t>
      </w:r>
      <w:r w:rsidRPr="002F23A5">
        <w:rPr>
          <w:rFonts w:cs="Calibri"/>
          <w:lang w:val="en-GB"/>
        </w:rPr>
        <w:t xml:space="preserve"> announced the state’s willingness</w:t>
      </w:r>
      <w:r w:rsidR="008235ED" w:rsidRPr="002F23A5">
        <w:rPr>
          <w:rFonts w:cs="Calibri"/>
          <w:lang w:val="en-GB"/>
        </w:rPr>
        <w:t>,</w:t>
      </w:r>
      <w:r w:rsidRPr="002F23A5">
        <w:rPr>
          <w:rFonts w:cs="Calibri"/>
          <w:lang w:val="en-GB"/>
        </w:rPr>
        <w:t xml:space="preserve"> and represented Chinese soft power, creating a new paradigm for Sino-U.S. co-production. </w:t>
      </w:r>
    </w:p>
    <w:p w14:paraId="0C67ED41" w14:textId="77777777" w:rsidR="001C5B03" w:rsidRPr="002F23A5" w:rsidRDefault="001C5B03" w:rsidP="00792BD5">
      <w:pPr>
        <w:rPr>
          <w:rFonts w:cs="Calibri"/>
          <w:b/>
          <w:bCs/>
          <w:lang w:val="en-GB"/>
        </w:rPr>
      </w:pPr>
    </w:p>
    <w:p w14:paraId="6D3D421D" w14:textId="5C1428A3" w:rsidR="00633041" w:rsidRPr="002F23A5" w:rsidRDefault="00E80FAB" w:rsidP="002E3432">
      <w:pPr>
        <w:ind w:firstLine="0"/>
        <w:jc w:val="center"/>
        <w:rPr>
          <w:rFonts w:cs="Calibri"/>
          <w:lang w:val="en-GB"/>
        </w:rPr>
      </w:pPr>
      <w:r w:rsidRPr="002F23A5">
        <w:rPr>
          <w:rFonts w:cs="Calibri"/>
          <w:lang w:val="en-GB"/>
        </w:rPr>
        <w:t>C</w:t>
      </w:r>
      <w:r w:rsidR="00FF0C59" w:rsidRPr="002F23A5">
        <w:rPr>
          <w:rFonts w:cs="Calibri"/>
          <w:lang w:val="en-GB"/>
        </w:rPr>
        <w:t>ONCLUSION</w:t>
      </w:r>
    </w:p>
    <w:p w14:paraId="2AD14691" w14:textId="36BD08A0" w:rsidR="00E51C6D" w:rsidRPr="002F23A5" w:rsidRDefault="00E80FAB" w:rsidP="002E3432">
      <w:pPr>
        <w:ind w:firstLine="0"/>
        <w:rPr>
          <w:rFonts w:cs="Calibri"/>
          <w:lang w:val="en-GB"/>
        </w:rPr>
      </w:pPr>
      <w:r w:rsidRPr="002F23A5">
        <w:rPr>
          <w:rFonts w:cs="Calibri"/>
          <w:lang w:val="en-GB"/>
        </w:rPr>
        <w:t xml:space="preserve">This article </w:t>
      </w:r>
      <w:r w:rsidR="00FC229F" w:rsidRPr="002F23A5">
        <w:rPr>
          <w:rFonts w:cs="Calibri"/>
          <w:lang w:val="en-GB"/>
        </w:rPr>
        <w:t>evaluates</w:t>
      </w:r>
      <w:r w:rsidRPr="002F23A5">
        <w:rPr>
          <w:rFonts w:cs="Calibri"/>
          <w:lang w:val="en-GB"/>
        </w:rPr>
        <w:t xml:space="preserve"> the Sino-U.S. co-production </w:t>
      </w:r>
      <w:r w:rsidRPr="002F23A5">
        <w:rPr>
          <w:rFonts w:cs="Calibri"/>
          <w:i/>
          <w:iCs/>
          <w:lang w:val="en-GB"/>
        </w:rPr>
        <w:t>Meg 2: The Trench</w:t>
      </w:r>
      <w:r w:rsidRPr="002F23A5">
        <w:rPr>
          <w:rFonts w:cs="Calibri"/>
          <w:lang w:val="en-GB"/>
        </w:rPr>
        <w:t xml:space="preserve"> in the context of current global political phenomena and the judgment proposed by Chinese officials</w:t>
      </w:r>
      <w:r w:rsidR="008235ED" w:rsidRPr="002F23A5">
        <w:rPr>
          <w:rFonts w:cs="Calibri"/>
          <w:lang w:val="en-GB"/>
        </w:rPr>
        <w:t xml:space="preserve"> of</w:t>
      </w:r>
      <w:r w:rsidRPr="002F23A5">
        <w:rPr>
          <w:rFonts w:cs="Calibri"/>
          <w:lang w:val="en-GB"/>
        </w:rPr>
        <w:t xml:space="preserve"> </w:t>
      </w:r>
      <w:r w:rsidR="008235ED" w:rsidRPr="002F23A5">
        <w:rPr>
          <w:rFonts w:cs="Calibri"/>
          <w:lang w:val="en-GB"/>
        </w:rPr>
        <w:t>‘</w:t>
      </w:r>
      <w:r w:rsidRPr="002F23A5">
        <w:rPr>
          <w:rFonts w:cs="Calibri"/>
          <w:lang w:val="en-GB"/>
        </w:rPr>
        <w:t>Profound Changes Unseen in a Century</w:t>
      </w:r>
      <w:r w:rsidR="008235ED" w:rsidRPr="002F23A5">
        <w:rPr>
          <w:rFonts w:cs="Calibri"/>
          <w:lang w:val="en-GB"/>
        </w:rPr>
        <w:t>’</w:t>
      </w:r>
      <w:r w:rsidRPr="002F23A5">
        <w:rPr>
          <w:rFonts w:cs="Calibri"/>
          <w:lang w:val="en-GB"/>
        </w:rPr>
        <w:t xml:space="preserve">. In complex international relations, </w:t>
      </w:r>
      <w:r w:rsidR="00662830" w:rsidRPr="002F23A5">
        <w:rPr>
          <w:rFonts w:cs="Calibri"/>
          <w:lang w:val="en-GB"/>
        </w:rPr>
        <w:t>China and the U.S. are the major powers of the East and West, respectively, competing on all fronts, including soft power. Specifically, Chi</w:t>
      </w:r>
      <w:r w:rsidR="00D949D2" w:rsidRPr="002F23A5">
        <w:rPr>
          <w:rFonts w:cs="Calibri"/>
          <w:lang w:val="en-GB"/>
        </w:rPr>
        <w:t>n</w:t>
      </w:r>
      <w:r w:rsidR="00662830" w:rsidRPr="002F23A5">
        <w:rPr>
          <w:rFonts w:cs="Calibri"/>
          <w:lang w:val="en-GB"/>
        </w:rPr>
        <w:t xml:space="preserve">a </w:t>
      </w:r>
      <w:r w:rsidR="00FC229F" w:rsidRPr="002F23A5">
        <w:rPr>
          <w:rFonts w:cs="Calibri"/>
          <w:lang w:val="en-GB"/>
        </w:rPr>
        <w:t>represents</w:t>
      </w:r>
      <w:r w:rsidR="00662830" w:rsidRPr="002F23A5">
        <w:rPr>
          <w:rFonts w:cs="Calibri"/>
          <w:lang w:val="en-GB"/>
        </w:rPr>
        <w:t xml:space="preserve"> the global </w:t>
      </w:r>
      <w:r w:rsidR="00FC229F" w:rsidRPr="002F23A5">
        <w:rPr>
          <w:rFonts w:cs="Calibri"/>
          <w:lang w:val="en-GB"/>
        </w:rPr>
        <w:t>South and has been regarded as a challenger to the current international order dominat</w:t>
      </w:r>
      <w:r w:rsidRPr="002F23A5">
        <w:rPr>
          <w:rFonts w:cs="Calibri"/>
          <w:lang w:val="en-GB"/>
        </w:rPr>
        <w:t xml:space="preserve">ed by the </w:t>
      </w:r>
      <w:r w:rsidR="00430576" w:rsidRPr="002F23A5">
        <w:rPr>
          <w:rFonts w:cs="Calibri"/>
          <w:lang w:val="en-GB"/>
        </w:rPr>
        <w:t>U.S.</w:t>
      </w:r>
      <w:r w:rsidR="00EB7894" w:rsidRPr="002F23A5">
        <w:rPr>
          <w:rFonts w:cs="Calibri"/>
          <w:lang w:val="en-GB"/>
        </w:rPr>
        <w:t xml:space="preserve"> Addition</w:t>
      </w:r>
      <w:r w:rsidRPr="002F23A5">
        <w:rPr>
          <w:rFonts w:cs="Calibri"/>
          <w:lang w:val="en-GB"/>
        </w:rPr>
        <w:t xml:space="preserve">ally, </w:t>
      </w:r>
      <w:r w:rsidR="00EB7894" w:rsidRPr="002F23A5">
        <w:rPr>
          <w:rFonts w:cs="Calibri"/>
          <w:lang w:val="en-GB"/>
        </w:rPr>
        <w:t>film is a significant instrument</w:t>
      </w:r>
      <w:r w:rsidRPr="002F23A5">
        <w:rPr>
          <w:rFonts w:cs="Calibri"/>
          <w:lang w:val="en-GB"/>
        </w:rPr>
        <w:t xml:space="preserve"> </w:t>
      </w:r>
      <w:r w:rsidR="00FC229F" w:rsidRPr="002F23A5">
        <w:rPr>
          <w:rFonts w:cs="Calibri"/>
          <w:lang w:val="en-GB"/>
        </w:rPr>
        <w:t>for propagating national ideologies and promoting</w:t>
      </w:r>
      <w:r w:rsidR="00EB7894" w:rsidRPr="002F23A5">
        <w:rPr>
          <w:rFonts w:cs="Calibri"/>
          <w:lang w:val="en-GB"/>
        </w:rPr>
        <w:t xml:space="preserve"> national soft power.</w:t>
      </w:r>
      <w:r w:rsidR="00753567" w:rsidRPr="002F23A5">
        <w:rPr>
          <w:rFonts w:cs="Calibri"/>
          <w:lang w:val="en-GB"/>
        </w:rPr>
        <w:t xml:space="preserve"> Based on these background</w:t>
      </w:r>
      <w:r w:rsidR="00FC229F" w:rsidRPr="002F23A5">
        <w:rPr>
          <w:rFonts w:cs="Calibri"/>
          <w:lang w:val="en-GB"/>
        </w:rPr>
        <w:t>s</w:t>
      </w:r>
      <w:r w:rsidR="00EB7894" w:rsidRPr="002F23A5">
        <w:rPr>
          <w:rFonts w:cs="Calibri"/>
          <w:lang w:val="en-GB"/>
        </w:rPr>
        <w:t xml:space="preserve">, </w:t>
      </w:r>
      <w:r w:rsidR="00753567" w:rsidRPr="002F23A5">
        <w:rPr>
          <w:rFonts w:cs="Calibri"/>
          <w:lang w:val="en-GB"/>
        </w:rPr>
        <w:t xml:space="preserve">Sino-U.S. co-productions are </w:t>
      </w:r>
      <w:r w:rsidR="006C5E5E" w:rsidRPr="002F23A5">
        <w:rPr>
          <w:rFonts w:cs="Calibri"/>
          <w:lang w:val="en-GB"/>
        </w:rPr>
        <w:t>receiving</w:t>
      </w:r>
      <w:r w:rsidR="00753567" w:rsidRPr="002F23A5">
        <w:rPr>
          <w:rFonts w:cs="Calibri"/>
          <w:lang w:val="en-GB"/>
        </w:rPr>
        <w:t xml:space="preserve"> </w:t>
      </w:r>
      <w:r w:rsidR="006C5E5E" w:rsidRPr="002F23A5">
        <w:rPr>
          <w:rFonts w:cs="Calibri"/>
          <w:lang w:val="en-GB"/>
        </w:rPr>
        <w:t>increasing</w:t>
      </w:r>
      <w:r w:rsidR="00753567" w:rsidRPr="002F23A5">
        <w:rPr>
          <w:rFonts w:cs="Calibri"/>
          <w:lang w:val="en-GB"/>
        </w:rPr>
        <w:t xml:space="preserve"> </w:t>
      </w:r>
      <w:r w:rsidR="006C5E5E" w:rsidRPr="002F23A5">
        <w:rPr>
          <w:rFonts w:cs="Calibri"/>
          <w:lang w:val="en-GB"/>
        </w:rPr>
        <w:t xml:space="preserve">critical </w:t>
      </w:r>
      <w:r w:rsidR="00753567" w:rsidRPr="002F23A5">
        <w:rPr>
          <w:rFonts w:cs="Calibri"/>
          <w:lang w:val="en-GB"/>
        </w:rPr>
        <w:t xml:space="preserve">attention. </w:t>
      </w:r>
      <w:r w:rsidRPr="002F23A5">
        <w:rPr>
          <w:rFonts w:cs="Calibri"/>
          <w:lang w:val="en-GB"/>
        </w:rPr>
        <w:t>Sino-US co-production can be seen as soft power competition</w:t>
      </w:r>
      <w:r w:rsidR="006C5E5E" w:rsidRPr="002F23A5">
        <w:rPr>
          <w:rFonts w:cs="Calibri"/>
          <w:lang w:val="en-GB"/>
        </w:rPr>
        <w:t xml:space="preserve"> and</w:t>
      </w:r>
      <w:r w:rsidR="00C4380C" w:rsidRPr="002F23A5">
        <w:rPr>
          <w:rFonts w:cs="Calibri"/>
          <w:lang w:val="en-GB"/>
        </w:rPr>
        <w:t xml:space="preserve"> regarded as cooperation attempts in</w:t>
      </w:r>
      <w:r w:rsidRPr="002F23A5">
        <w:rPr>
          <w:rFonts w:cs="Calibri"/>
          <w:lang w:val="en-GB"/>
        </w:rPr>
        <w:t xml:space="preserve"> the context of </w:t>
      </w:r>
      <w:r w:rsidR="00FC229F" w:rsidRPr="002F23A5">
        <w:rPr>
          <w:rFonts w:cs="Calibri"/>
          <w:lang w:val="en-GB"/>
        </w:rPr>
        <w:t>Sino-U.S. competition</w:t>
      </w:r>
      <w:r w:rsidR="00753567" w:rsidRPr="002F23A5">
        <w:rPr>
          <w:rFonts w:cs="Calibri"/>
          <w:lang w:val="en-GB"/>
        </w:rPr>
        <w:t>.</w:t>
      </w:r>
    </w:p>
    <w:p w14:paraId="1D92F2FC" w14:textId="16C0CC61" w:rsidR="008921F8" w:rsidRPr="002F23A5" w:rsidRDefault="00E80FAB" w:rsidP="00792BD5">
      <w:pPr>
        <w:rPr>
          <w:rFonts w:cs="Calibri"/>
          <w:lang w:val="en-GB"/>
        </w:rPr>
      </w:pPr>
      <w:r w:rsidRPr="002F23A5">
        <w:rPr>
          <w:rFonts w:cs="Calibri"/>
          <w:lang w:val="en-GB"/>
        </w:rPr>
        <w:t xml:space="preserve">Hollywood </w:t>
      </w:r>
      <w:r w:rsidR="006C5E5E" w:rsidRPr="002F23A5">
        <w:rPr>
          <w:rFonts w:cs="Calibri"/>
          <w:lang w:val="en-GB"/>
        </w:rPr>
        <w:t>continues to dominate</w:t>
      </w:r>
      <w:r w:rsidRPr="002F23A5">
        <w:rPr>
          <w:rFonts w:cs="Calibri"/>
          <w:lang w:val="en-GB"/>
        </w:rPr>
        <w:t xml:space="preserve"> the world </w:t>
      </w:r>
      <w:r w:rsidR="00461C14">
        <w:rPr>
          <w:rFonts w:cs="Calibri" w:hint="eastAsia"/>
          <w:lang w:val="en-GB"/>
        </w:rPr>
        <w:t xml:space="preserve">of </w:t>
      </w:r>
      <w:r w:rsidRPr="002F23A5">
        <w:rPr>
          <w:rFonts w:cs="Calibri"/>
          <w:lang w:val="en-GB"/>
        </w:rPr>
        <w:t>cinema</w:t>
      </w:r>
      <w:r w:rsidR="0096745B" w:rsidRPr="002F23A5">
        <w:rPr>
          <w:rFonts w:cs="Calibri"/>
          <w:lang w:val="en-GB"/>
        </w:rPr>
        <w:t xml:space="preserve"> today. </w:t>
      </w:r>
      <w:r w:rsidRPr="002F23A5">
        <w:rPr>
          <w:rFonts w:cs="Calibri"/>
          <w:lang w:val="en-GB"/>
        </w:rPr>
        <w:t>Paradoxically, Hollywood productions are not in tune with the Chinese side in the co-production narratives. Rosen (2021</w:t>
      </w:r>
      <w:r w:rsidR="00FB07E3">
        <w:rPr>
          <w:rFonts w:cs="Calibri"/>
          <w:lang w:val="en-GB"/>
        </w:rPr>
        <w:t>,</w:t>
      </w:r>
      <w:r w:rsidR="005B1384">
        <w:rPr>
          <w:rFonts w:cs="Calibri"/>
          <w:lang w:val="en-GB"/>
        </w:rPr>
        <w:t xml:space="preserve"> </w:t>
      </w:r>
      <w:r w:rsidR="00FB07E3">
        <w:rPr>
          <w:rFonts w:cs="Calibri"/>
          <w:lang w:val="en-GB"/>
        </w:rPr>
        <w:t>p.</w:t>
      </w:r>
      <w:r w:rsidR="005B1384">
        <w:rPr>
          <w:rFonts w:cs="Calibri"/>
          <w:lang w:val="en-GB"/>
        </w:rPr>
        <w:t>215</w:t>
      </w:r>
      <w:r w:rsidRPr="002F23A5">
        <w:rPr>
          <w:rFonts w:cs="Calibri"/>
          <w:lang w:val="en-GB"/>
        </w:rPr>
        <w:t>) claimed that</w:t>
      </w:r>
      <w:r w:rsidR="006C5E5E" w:rsidRPr="002F23A5">
        <w:rPr>
          <w:rFonts w:cs="Calibri"/>
          <w:lang w:val="en-GB"/>
        </w:rPr>
        <w:t xml:space="preserve"> ‘</w:t>
      </w:r>
      <w:r w:rsidRPr="002F23A5">
        <w:rPr>
          <w:rFonts w:cs="Calibri"/>
          <w:lang w:val="en-GB"/>
        </w:rPr>
        <w:t>[...]</w:t>
      </w:r>
      <w:r w:rsidR="006C5E5E" w:rsidRPr="002F23A5">
        <w:rPr>
          <w:rFonts w:cs="Calibri"/>
          <w:lang w:val="en-GB"/>
        </w:rPr>
        <w:t xml:space="preserve"> </w:t>
      </w:r>
      <w:r w:rsidRPr="002F23A5">
        <w:rPr>
          <w:rFonts w:cs="Calibri"/>
          <w:lang w:val="en-GB"/>
        </w:rPr>
        <w:t>the more closely a film meets China’s requirements for co-production status[...]</w:t>
      </w:r>
      <w:r w:rsidR="006C5E5E" w:rsidRPr="002F23A5">
        <w:rPr>
          <w:rFonts w:cs="Calibri"/>
          <w:lang w:val="en-GB"/>
        </w:rPr>
        <w:t xml:space="preserve"> </w:t>
      </w:r>
      <w:r w:rsidRPr="002F23A5">
        <w:rPr>
          <w:rFonts w:cs="Calibri"/>
          <w:lang w:val="en-GB"/>
        </w:rPr>
        <w:t xml:space="preserve">the less likely a Hollywood studio or production company planning a blockbuster would want to opt for co-production </w:t>
      </w:r>
      <w:proofErr w:type="gramStart"/>
      <w:r w:rsidRPr="002F23A5">
        <w:rPr>
          <w:rFonts w:cs="Calibri"/>
          <w:lang w:val="en-GB"/>
        </w:rPr>
        <w:t>status</w:t>
      </w:r>
      <w:r w:rsidR="006C5E5E" w:rsidRPr="002F23A5">
        <w:rPr>
          <w:rFonts w:cs="Calibri"/>
          <w:lang w:val="en-GB"/>
        </w:rPr>
        <w:t>’</w:t>
      </w:r>
      <w:proofErr w:type="gramEnd"/>
      <w:r w:rsidRPr="002F23A5">
        <w:rPr>
          <w:rFonts w:cs="Calibri"/>
          <w:lang w:val="en-GB"/>
        </w:rPr>
        <w:t>.</w:t>
      </w:r>
      <w:r w:rsidR="0096745B" w:rsidRPr="002F23A5">
        <w:rPr>
          <w:rFonts w:cs="Calibri"/>
          <w:lang w:val="en-GB"/>
        </w:rPr>
        <w:t xml:space="preserve"> However, </w:t>
      </w:r>
      <w:r w:rsidR="006C5E5E" w:rsidRPr="002F23A5">
        <w:rPr>
          <w:rFonts w:cs="Calibri"/>
          <w:lang w:val="en-GB"/>
        </w:rPr>
        <w:t>Hollywood</w:t>
      </w:r>
      <w:r w:rsidR="0096745B" w:rsidRPr="002F23A5">
        <w:rPr>
          <w:rFonts w:cs="Calibri"/>
          <w:lang w:val="en-GB"/>
        </w:rPr>
        <w:t xml:space="preserve"> cannot avoid concessions because of the giant economic lure in the Chinese film market. </w:t>
      </w:r>
      <w:r w:rsidR="00FC229F" w:rsidRPr="002F23A5">
        <w:rPr>
          <w:rFonts w:cs="Calibri"/>
          <w:lang w:val="en-GB"/>
        </w:rPr>
        <w:t>China's</w:t>
      </w:r>
      <w:r w:rsidR="00D02F78" w:rsidRPr="002F23A5">
        <w:rPr>
          <w:rFonts w:cs="Calibri"/>
          <w:lang w:val="en-GB"/>
        </w:rPr>
        <w:t xml:space="preserve"> film industry </w:t>
      </w:r>
      <w:r w:rsidRPr="002F23A5">
        <w:rPr>
          <w:rFonts w:cs="Calibri"/>
          <w:lang w:val="en-GB"/>
        </w:rPr>
        <w:t>is aim</w:t>
      </w:r>
      <w:r w:rsidR="00D02F78" w:rsidRPr="002F23A5">
        <w:rPr>
          <w:rFonts w:cs="Calibri"/>
          <w:lang w:val="en-GB"/>
        </w:rPr>
        <w:t xml:space="preserve">ing to expand its </w:t>
      </w:r>
      <w:r w:rsidR="00FC229F" w:rsidRPr="002F23A5">
        <w:rPr>
          <w:rFonts w:cs="Calibri"/>
          <w:lang w:val="en-GB"/>
        </w:rPr>
        <w:t>internation</w:t>
      </w:r>
      <w:r w:rsidR="00D02F78" w:rsidRPr="002F23A5">
        <w:rPr>
          <w:rFonts w:cs="Calibri"/>
          <w:lang w:val="en-GB"/>
        </w:rPr>
        <w:t>al influence through cooperation with Hollywood. The significant growth of China’s cultural industry indicates its tendency toward globali</w:t>
      </w:r>
      <w:r w:rsidR="006353F9" w:rsidRPr="002F23A5">
        <w:rPr>
          <w:rFonts w:cs="Calibri"/>
          <w:lang w:val="en-GB"/>
        </w:rPr>
        <w:t>s</w:t>
      </w:r>
      <w:r w:rsidR="00D02F78" w:rsidRPr="002F23A5">
        <w:rPr>
          <w:rFonts w:cs="Calibri"/>
          <w:lang w:val="en-GB"/>
        </w:rPr>
        <w:t>ation (Pun &amp;</w:t>
      </w:r>
      <w:r w:rsidR="006C5E5E" w:rsidRPr="002F23A5">
        <w:rPr>
          <w:rFonts w:cs="Calibri"/>
          <w:lang w:val="en-GB"/>
        </w:rPr>
        <w:t xml:space="preserve"> </w:t>
      </w:r>
      <w:r w:rsidR="00D02F78" w:rsidRPr="002F23A5">
        <w:rPr>
          <w:rFonts w:cs="Calibri"/>
          <w:lang w:val="en-GB"/>
        </w:rPr>
        <w:t>Fung, 2022)</w:t>
      </w:r>
      <w:r w:rsidR="006C5E5E" w:rsidRPr="002F23A5">
        <w:rPr>
          <w:rFonts w:cs="Calibri"/>
          <w:lang w:val="en-GB"/>
        </w:rPr>
        <w:t>.</w:t>
      </w:r>
    </w:p>
    <w:p w14:paraId="5D161D38" w14:textId="404241D3" w:rsidR="006E415A" w:rsidRDefault="00E80FAB" w:rsidP="00762EC6">
      <w:pPr>
        <w:rPr>
          <w:rFonts w:cs="Calibri"/>
          <w:lang w:val="en-GB"/>
        </w:rPr>
      </w:pPr>
      <w:r w:rsidRPr="002F23A5">
        <w:rPr>
          <w:rFonts w:cs="Calibri"/>
          <w:lang w:val="en-GB"/>
        </w:rPr>
        <w:t>U</w:t>
      </w:r>
      <w:r w:rsidR="0075622F" w:rsidRPr="002F23A5">
        <w:rPr>
          <w:rFonts w:cs="Calibri"/>
          <w:lang w:val="en-GB"/>
        </w:rPr>
        <w:t xml:space="preserve">ltimately, </w:t>
      </w:r>
      <w:r w:rsidR="00B5658D" w:rsidRPr="002F23A5">
        <w:rPr>
          <w:rFonts w:cs="Calibri"/>
          <w:lang w:val="en-GB"/>
        </w:rPr>
        <w:t xml:space="preserve">China has </w:t>
      </w:r>
      <w:r w:rsidR="006C5E5E" w:rsidRPr="002F23A5">
        <w:rPr>
          <w:rFonts w:cs="Calibri"/>
          <w:lang w:val="en-GB"/>
        </w:rPr>
        <w:t>drastically</w:t>
      </w:r>
      <w:r w:rsidR="0075622F" w:rsidRPr="002F23A5">
        <w:rPr>
          <w:rFonts w:cs="Calibri"/>
          <w:lang w:val="en-GB"/>
        </w:rPr>
        <w:t xml:space="preserve"> </w:t>
      </w:r>
      <w:r w:rsidR="00B5658D" w:rsidRPr="002F23A5">
        <w:rPr>
          <w:rFonts w:cs="Calibri"/>
          <w:lang w:val="en-GB"/>
        </w:rPr>
        <w:t>diffe</w:t>
      </w:r>
      <w:r w:rsidR="009647C5" w:rsidRPr="002F23A5">
        <w:rPr>
          <w:rFonts w:cs="Calibri"/>
          <w:lang w:val="en-GB"/>
        </w:rPr>
        <w:t xml:space="preserve">rent </w:t>
      </w:r>
      <w:r w:rsidR="00EB5028" w:rsidRPr="002F23A5">
        <w:rPr>
          <w:rFonts w:cs="Calibri"/>
          <w:lang w:val="en-GB"/>
        </w:rPr>
        <w:t>ideologies</w:t>
      </w:r>
      <w:r w:rsidR="009647C5" w:rsidRPr="002F23A5">
        <w:rPr>
          <w:rFonts w:cs="Calibri"/>
          <w:lang w:val="en-GB"/>
        </w:rPr>
        <w:t xml:space="preserve"> </w:t>
      </w:r>
      <w:r w:rsidR="0037253B" w:rsidRPr="002F23A5">
        <w:rPr>
          <w:rFonts w:cs="Calibri"/>
          <w:lang w:val="en-GB"/>
        </w:rPr>
        <w:t>from</w:t>
      </w:r>
      <w:r w:rsidR="009647C5" w:rsidRPr="002F23A5">
        <w:rPr>
          <w:rFonts w:cs="Calibri"/>
          <w:lang w:val="en-GB"/>
        </w:rPr>
        <w:t xml:space="preserve"> the </w:t>
      </w:r>
      <w:r w:rsidR="008921F8" w:rsidRPr="002F23A5">
        <w:rPr>
          <w:rFonts w:cs="Calibri"/>
          <w:lang w:val="en-GB"/>
        </w:rPr>
        <w:t>U.S.</w:t>
      </w:r>
      <w:r w:rsidR="00B139CB" w:rsidRPr="002F23A5">
        <w:rPr>
          <w:rFonts w:cs="Calibri"/>
          <w:lang w:val="en-GB"/>
        </w:rPr>
        <w:t xml:space="preserve"> </w:t>
      </w:r>
      <w:r w:rsidR="007C1B13" w:rsidRPr="002F23A5">
        <w:rPr>
          <w:rFonts w:cs="Calibri"/>
          <w:i/>
          <w:iCs/>
          <w:lang w:val="en-GB"/>
        </w:rPr>
        <w:t>Meg 2</w:t>
      </w:r>
      <w:r w:rsidR="007C1B13" w:rsidRPr="002F23A5">
        <w:rPr>
          <w:rFonts w:cs="Calibri"/>
          <w:lang w:val="en-GB"/>
        </w:rPr>
        <w:t xml:space="preserve"> </w:t>
      </w:r>
      <w:r w:rsidR="00D104B4" w:rsidRPr="002F23A5">
        <w:rPr>
          <w:rFonts w:cs="Calibri"/>
          <w:lang w:val="en-GB"/>
        </w:rPr>
        <w:t>relies on more than just</w:t>
      </w:r>
      <w:r w:rsidR="007C1B13" w:rsidRPr="002F23A5">
        <w:rPr>
          <w:rFonts w:cs="Calibri"/>
          <w:lang w:val="en-GB"/>
        </w:rPr>
        <w:t xml:space="preserve"> a fascinating heterogeneous Eastern culture to attract global audiences. Practically</w:t>
      </w:r>
      <w:r w:rsidR="006C5E5E" w:rsidRPr="002F23A5">
        <w:rPr>
          <w:rFonts w:cs="Calibri"/>
          <w:lang w:val="en-GB"/>
        </w:rPr>
        <w:t xml:space="preserve"> speaking</w:t>
      </w:r>
      <w:r w:rsidR="007C1B13" w:rsidRPr="002F23A5">
        <w:rPr>
          <w:rFonts w:cs="Calibri"/>
          <w:lang w:val="en-GB"/>
        </w:rPr>
        <w:t xml:space="preserve">, this illustrates </w:t>
      </w:r>
      <w:r w:rsidRPr="002F23A5">
        <w:rPr>
          <w:rFonts w:cs="Calibri"/>
          <w:lang w:val="en-GB"/>
        </w:rPr>
        <w:t xml:space="preserve">the strong intertextuality </w:t>
      </w:r>
      <w:r w:rsidR="007C1B13" w:rsidRPr="002F23A5">
        <w:rPr>
          <w:rFonts w:cs="Calibri"/>
          <w:lang w:val="en-GB"/>
        </w:rPr>
        <w:t>between Chinese authorities</w:t>
      </w:r>
      <w:r w:rsidR="006C5E5E" w:rsidRPr="002F23A5">
        <w:rPr>
          <w:rFonts w:cs="Calibri"/>
          <w:lang w:val="en-GB"/>
        </w:rPr>
        <w:t>’</w:t>
      </w:r>
      <w:r w:rsidR="007C1B13" w:rsidRPr="002F23A5">
        <w:rPr>
          <w:rFonts w:cs="Calibri"/>
          <w:lang w:val="en-GB"/>
        </w:rPr>
        <w:t xml:space="preserve"> ideologies</w:t>
      </w:r>
      <w:r w:rsidR="002D01E4" w:rsidRPr="002F23A5">
        <w:rPr>
          <w:rFonts w:cs="Calibri"/>
          <w:lang w:val="en-GB"/>
        </w:rPr>
        <w:t xml:space="preserve"> and political willingness.</w:t>
      </w:r>
      <w:r w:rsidR="001B79AD" w:rsidRPr="002F23A5">
        <w:rPr>
          <w:rFonts w:cs="Calibri"/>
          <w:lang w:val="en-GB"/>
        </w:rPr>
        <w:t xml:space="preserve"> </w:t>
      </w:r>
      <w:r w:rsidR="008921F8" w:rsidRPr="002F23A5">
        <w:rPr>
          <w:rFonts w:cs="Calibri"/>
          <w:lang w:val="en-GB"/>
        </w:rPr>
        <w:t>T</w:t>
      </w:r>
      <w:r w:rsidR="009647C5" w:rsidRPr="002F23A5">
        <w:rPr>
          <w:rFonts w:cs="Calibri"/>
          <w:lang w:val="en-GB"/>
        </w:rPr>
        <w:t>herefore,</w:t>
      </w:r>
      <w:r w:rsidR="00A36F26" w:rsidRPr="002F23A5">
        <w:rPr>
          <w:rFonts w:cs="Calibri"/>
          <w:lang w:val="en-GB"/>
        </w:rPr>
        <w:t xml:space="preserve"> </w:t>
      </w:r>
      <w:r w:rsidR="00073923" w:rsidRPr="002F23A5">
        <w:rPr>
          <w:rFonts w:cs="Calibri"/>
          <w:lang w:val="en-GB"/>
        </w:rPr>
        <w:t xml:space="preserve">Sino-U.S. co-production can be regarded as soft power competition </w:t>
      </w:r>
      <w:r w:rsidR="002D01E4" w:rsidRPr="002F23A5">
        <w:rPr>
          <w:rFonts w:cs="Calibri"/>
          <w:lang w:val="en-GB"/>
        </w:rPr>
        <w:t>with</w:t>
      </w:r>
      <w:r w:rsidR="00073923" w:rsidRPr="002F23A5">
        <w:rPr>
          <w:rFonts w:cs="Calibri"/>
          <w:lang w:val="en-GB"/>
        </w:rPr>
        <w:t xml:space="preserve">in a binary </w:t>
      </w:r>
      <w:r w:rsidR="00EE6763" w:rsidRPr="002F23A5">
        <w:rPr>
          <w:rFonts w:cs="Calibri"/>
          <w:lang w:val="en-GB"/>
        </w:rPr>
        <w:t>system</w:t>
      </w:r>
      <w:r w:rsidR="00073923" w:rsidRPr="002F23A5">
        <w:rPr>
          <w:rFonts w:cs="Calibri"/>
          <w:lang w:val="en-GB"/>
        </w:rPr>
        <w:t xml:space="preserve"> between Oriental and Western cultures, the </w:t>
      </w:r>
      <w:r w:rsidR="006C5E5E" w:rsidRPr="002F23A5">
        <w:rPr>
          <w:rFonts w:cs="Calibri"/>
          <w:lang w:val="en-GB"/>
        </w:rPr>
        <w:t>s</w:t>
      </w:r>
      <w:r w:rsidR="00073923" w:rsidRPr="002F23A5">
        <w:rPr>
          <w:rFonts w:cs="Calibri"/>
          <w:lang w:val="en-GB"/>
        </w:rPr>
        <w:t xml:space="preserve">ocialism and </w:t>
      </w:r>
      <w:r w:rsidR="006353F9" w:rsidRPr="002F23A5">
        <w:rPr>
          <w:rFonts w:cs="Calibri"/>
          <w:lang w:val="en-GB"/>
        </w:rPr>
        <w:t>c</w:t>
      </w:r>
      <w:r w:rsidR="00073923" w:rsidRPr="002F23A5">
        <w:rPr>
          <w:rFonts w:cs="Calibri"/>
          <w:lang w:val="en-GB"/>
        </w:rPr>
        <w:t>apitalism ideolog</w:t>
      </w:r>
      <w:r w:rsidR="006353F9" w:rsidRPr="002F23A5">
        <w:rPr>
          <w:rFonts w:cs="Calibri"/>
          <w:lang w:val="en-GB"/>
        </w:rPr>
        <w:t>ies</w:t>
      </w:r>
      <w:r w:rsidR="00073923" w:rsidRPr="002F23A5">
        <w:rPr>
          <w:rFonts w:cs="Calibri"/>
          <w:lang w:val="en-GB"/>
        </w:rPr>
        <w:t xml:space="preserve">, the Western </w:t>
      </w:r>
      <w:r w:rsidR="006353F9" w:rsidRPr="002F23A5">
        <w:rPr>
          <w:rFonts w:cs="Calibri"/>
          <w:lang w:val="en-GB"/>
        </w:rPr>
        <w:t>u</w:t>
      </w:r>
      <w:r w:rsidR="00073923" w:rsidRPr="002F23A5">
        <w:rPr>
          <w:rFonts w:cs="Calibri"/>
          <w:lang w:val="en-GB"/>
        </w:rPr>
        <w:t xml:space="preserve">niversal </w:t>
      </w:r>
      <w:r w:rsidR="006353F9" w:rsidRPr="002F23A5">
        <w:rPr>
          <w:rFonts w:cs="Calibri"/>
          <w:lang w:val="en-GB"/>
        </w:rPr>
        <w:t>v</w:t>
      </w:r>
      <w:r w:rsidR="00073923" w:rsidRPr="002F23A5">
        <w:rPr>
          <w:rFonts w:cs="Calibri"/>
          <w:lang w:val="en-GB"/>
        </w:rPr>
        <w:t xml:space="preserve">alues, and Xi Jinping’s </w:t>
      </w:r>
      <w:r w:rsidR="006353F9" w:rsidRPr="002F23A5">
        <w:rPr>
          <w:rFonts w:cs="Calibri"/>
          <w:lang w:val="en-GB"/>
        </w:rPr>
        <w:t>t</w:t>
      </w:r>
      <w:r w:rsidR="00073923" w:rsidRPr="002F23A5">
        <w:rPr>
          <w:rFonts w:cs="Calibri"/>
          <w:lang w:val="en-GB"/>
        </w:rPr>
        <w:t>hought</w:t>
      </w:r>
      <w:r w:rsidR="006353F9" w:rsidRPr="002F23A5">
        <w:rPr>
          <w:rFonts w:cs="Calibri"/>
          <w:lang w:val="en-GB"/>
        </w:rPr>
        <w:t>s</w:t>
      </w:r>
      <w:r w:rsidR="00073923" w:rsidRPr="002F23A5">
        <w:rPr>
          <w:rFonts w:cs="Calibri"/>
          <w:lang w:val="en-GB"/>
        </w:rPr>
        <w:t xml:space="preserve"> </w:t>
      </w:r>
      <w:r w:rsidR="00073923" w:rsidRPr="002F23A5">
        <w:rPr>
          <w:rFonts w:cs="Calibri"/>
          <w:lang w:val="en-GB"/>
        </w:rPr>
        <w:lastRenderedPageBreak/>
        <w:t xml:space="preserve">on </w:t>
      </w:r>
      <w:r w:rsidR="006353F9" w:rsidRPr="002F23A5">
        <w:rPr>
          <w:rFonts w:cs="Calibri"/>
          <w:lang w:val="en-GB"/>
        </w:rPr>
        <w:t>s</w:t>
      </w:r>
      <w:r w:rsidR="00073923" w:rsidRPr="002F23A5">
        <w:rPr>
          <w:rFonts w:cs="Calibri"/>
          <w:lang w:val="en-GB"/>
        </w:rPr>
        <w:t xml:space="preserve">ocialism with Chinese </w:t>
      </w:r>
      <w:r w:rsidR="006353F9" w:rsidRPr="002F23A5">
        <w:rPr>
          <w:rFonts w:cs="Calibri"/>
          <w:lang w:val="en-GB"/>
        </w:rPr>
        <w:t>c</w:t>
      </w:r>
      <w:r w:rsidR="00073923" w:rsidRPr="002F23A5">
        <w:rPr>
          <w:rFonts w:cs="Calibri"/>
          <w:lang w:val="en-GB"/>
        </w:rPr>
        <w:t xml:space="preserve">haracteristics for a </w:t>
      </w:r>
      <w:r w:rsidR="006353F9" w:rsidRPr="002F23A5">
        <w:rPr>
          <w:rFonts w:cs="Calibri"/>
          <w:lang w:val="en-GB"/>
        </w:rPr>
        <w:t>n</w:t>
      </w:r>
      <w:r w:rsidR="00073923" w:rsidRPr="002F23A5">
        <w:rPr>
          <w:rFonts w:cs="Calibri"/>
          <w:lang w:val="en-GB"/>
        </w:rPr>
        <w:t xml:space="preserve">ew </w:t>
      </w:r>
      <w:r w:rsidR="006353F9" w:rsidRPr="002F23A5">
        <w:rPr>
          <w:rFonts w:cs="Calibri"/>
          <w:lang w:val="en-GB"/>
        </w:rPr>
        <w:t>e</w:t>
      </w:r>
      <w:r w:rsidR="00073923" w:rsidRPr="002F23A5">
        <w:rPr>
          <w:rFonts w:cs="Calibri"/>
          <w:lang w:val="en-GB"/>
        </w:rPr>
        <w:t>ra plus China</w:t>
      </w:r>
      <w:r w:rsidR="006353F9" w:rsidRPr="002F23A5">
        <w:rPr>
          <w:rFonts w:cs="Calibri"/>
          <w:lang w:val="en-GB"/>
        </w:rPr>
        <w:t>’</w:t>
      </w:r>
      <w:r w:rsidR="00073923" w:rsidRPr="002F23A5">
        <w:rPr>
          <w:rFonts w:cs="Calibri"/>
          <w:lang w:val="en-GB"/>
        </w:rPr>
        <w:t>s traditional values, for example,</w:t>
      </w:r>
      <w:r w:rsidR="001162CE" w:rsidRPr="002F23A5">
        <w:rPr>
          <w:rFonts w:cs="Calibri"/>
          <w:lang w:val="en-GB"/>
        </w:rPr>
        <w:t xml:space="preserve"> Confucianism</w:t>
      </w:r>
      <w:r w:rsidR="00EE6763" w:rsidRPr="002F23A5">
        <w:rPr>
          <w:rFonts w:cs="Calibri"/>
          <w:lang w:val="en-GB"/>
        </w:rPr>
        <w:t xml:space="preserve"> and</w:t>
      </w:r>
      <w:r w:rsidR="002D60B5" w:rsidRPr="002F23A5">
        <w:rPr>
          <w:rFonts w:cs="Calibri"/>
          <w:lang w:val="en-GB"/>
        </w:rPr>
        <w:t xml:space="preserve"> the global South and North.</w:t>
      </w:r>
      <w:r w:rsidR="00EE6763" w:rsidRPr="002F23A5">
        <w:rPr>
          <w:rFonts w:cs="Calibri"/>
          <w:lang w:val="en-GB"/>
        </w:rPr>
        <w:t xml:space="preserve"> Most importantly, </w:t>
      </w:r>
      <w:r w:rsidRPr="002F23A5">
        <w:rPr>
          <w:rFonts w:cs="Calibri"/>
          <w:lang w:val="en-GB"/>
        </w:rPr>
        <w:t xml:space="preserve">both </w:t>
      </w:r>
      <w:r w:rsidR="005358BD" w:rsidRPr="002F23A5">
        <w:rPr>
          <w:rFonts w:cs="Calibri"/>
          <w:lang w:val="en-GB"/>
        </w:rPr>
        <w:t>Hollywood and China benefit</w:t>
      </w:r>
      <w:r w:rsidRPr="002F23A5">
        <w:rPr>
          <w:rFonts w:cs="Calibri"/>
          <w:lang w:val="en-GB"/>
        </w:rPr>
        <w:t>ed from their co</w:t>
      </w:r>
      <w:r w:rsidR="006353F9" w:rsidRPr="002F23A5">
        <w:rPr>
          <w:rFonts w:cs="Calibri"/>
          <w:lang w:val="en-GB"/>
        </w:rPr>
        <w:t>o</w:t>
      </w:r>
      <w:r w:rsidRPr="002F23A5">
        <w:rPr>
          <w:rFonts w:cs="Calibri"/>
          <w:lang w:val="en-GB"/>
        </w:rPr>
        <w:t>p</w:t>
      </w:r>
      <w:r w:rsidR="006353F9" w:rsidRPr="002F23A5">
        <w:rPr>
          <w:rFonts w:cs="Calibri"/>
          <w:lang w:val="en-GB"/>
        </w:rPr>
        <w:t>e</w:t>
      </w:r>
      <w:r w:rsidRPr="002F23A5">
        <w:rPr>
          <w:rFonts w:cs="Calibri"/>
          <w:lang w:val="en-GB"/>
        </w:rPr>
        <w:t xml:space="preserve">ration. Regarding </w:t>
      </w:r>
      <w:r w:rsidR="005358BD" w:rsidRPr="002F23A5">
        <w:rPr>
          <w:rFonts w:cs="Calibri"/>
          <w:i/>
          <w:iCs/>
          <w:lang w:val="en-GB"/>
        </w:rPr>
        <w:t>Meg 2</w:t>
      </w:r>
      <w:r w:rsidR="005358BD" w:rsidRPr="002F23A5">
        <w:rPr>
          <w:rFonts w:cs="Calibri"/>
          <w:lang w:val="en-GB"/>
        </w:rPr>
        <w:t>, the co</w:t>
      </w:r>
      <w:r w:rsidR="006353F9" w:rsidRPr="002F23A5">
        <w:rPr>
          <w:rFonts w:cs="Calibri"/>
          <w:lang w:val="en-GB"/>
        </w:rPr>
        <w:t>-</w:t>
      </w:r>
      <w:r w:rsidR="005358BD" w:rsidRPr="002F23A5">
        <w:rPr>
          <w:rFonts w:cs="Calibri"/>
          <w:lang w:val="en-GB"/>
        </w:rPr>
        <w:t>production position</w:t>
      </w:r>
      <w:r w:rsidR="006353F9" w:rsidRPr="002F23A5">
        <w:rPr>
          <w:rFonts w:cs="Calibri"/>
          <w:lang w:val="en-GB"/>
        </w:rPr>
        <w:t xml:space="preserve"> provides</w:t>
      </w:r>
      <w:r w:rsidR="005358BD" w:rsidRPr="002F23A5">
        <w:rPr>
          <w:rFonts w:cs="Calibri"/>
          <w:lang w:val="en-GB"/>
        </w:rPr>
        <w:t xml:space="preserve"> Hollywood </w:t>
      </w:r>
      <w:r w:rsidR="00461C14">
        <w:rPr>
          <w:rFonts w:cs="Calibri" w:hint="eastAsia"/>
          <w:lang w:val="en-GB"/>
        </w:rPr>
        <w:t xml:space="preserve">with </w:t>
      </w:r>
      <w:r w:rsidR="005358BD" w:rsidRPr="002F23A5">
        <w:rPr>
          <w:rFonts w:cs="Calibri"/>
          <w:lang w:val="en-GB"/>
        </w:rPr>
        <w:t xml:space="preserve">convenient access to enormous </w:t>
      </w:r>
      <w:r w:rsidRPr="002F23A5">
        <w:rPr>
          <w:rFonts w:cs="Calibri"/>
          <w:lang w:val="en-GB"/>
        </w:rPr>
        <w:t xml:space="preserve">amounts of Chinese cinema. </w:t>
      </w:r>
      <w:r w:rsidR="0077547A" w:rsidRPr="002F23A5">
        <w:rPr>
          <w:rFonts w:cs="Calibri"/>
          <w:lang w:val="en-GB"/>
        </w:rPr>
        <w:t xml:space="preserve">China can </w:t>
      </w:r>
      <w:r w:rsidR="006353F9" w:rsidRPr="006353F9">
        <w:rPr>
          <w:rFonts w:cs="Calibri"/>
          <w:lang w:val="en-GB"/>
        </w:rPr>
        <w:t>utilise</w:t>
      </w:r>
      <w:r w:rsidR="0077547A" w:rsidRPr="002F23A5">
        <w:rPr>
          <w:rFonts w:cs="Calibri"/>
          <w:lang w:val="en-GB"/>
        </w:rPr>
        <w:t xml:space="preserve"> </w:t>
      </w:r>
      <w:r w:rsidR="00E37DF9" w:rsidRPr="002F23A5">
        <w:rPr>
          <w:rFonts w:cs="Calibri"/>
          <w:i/>
          <w:iCs/>
          <w:lang w:val="en-GB"/>
        </w:rPr>
        <w:t>Meg 2</w:t>
      </w:r>
      <w:r w:rsidR="006353F9" w:rsidRPr="002F23A5">
        <w:rPr>
          <w:rFonts w:cs="Calibri"/>
          <w:lang w:val="en-GB"/>
        </w:rPr>
        <w:t>’</w:t>
      </w:r>
      <w:r w:rsidR="00E37DF9" w:rsidRPr="002F23A5">
        <w:rPr>
          <w:rFonts w:cs="Calibri"/>
          <w:lang w:val="en-GB"/>
        </w:rPr>
        <w:t xml:space="preserve">s </w:t>
      </w:r>
      <w:r w:rsidR="0077547A" w:rsidRPr="002F23A5">
        <w:rPr>
          <w:rFonts w:cs="Calibri"/>
          <w:lang w:val="en-GB"/>
        </w:rPr>
        <w:t xml:space="preserve">international power to propagate the Chinese state's willingness to promote soft </w:t>
      </w:r>
      <w:r w:rsidR="00E37DF9" w:rsidRPr="002F23A5">
        <w:rPr>
          <w:rFonts w:cs="Calibri"/>
          <w:lang w:val="en-GB"/>
        </w:rPr>
        <w:t>power.</w:t>
      </w:r>
      <w:r w:rsidR="008A2528" w:rsidRPr="002F23A5">
        <w:rPr>
          <w:rFonts w:cs="Calibri"/>
          <w:lang w:val="en-GB"/>
        </w:rPr>
        <w:t xml:space="preserve"> </w:t>
      </w:r>
      <w:r w:rsidR="008779F0" w:rsidRPr="002F23A5">
        <w:rPr>
          <w:rFonts w:cs="Calibri"/>
          <w:lang w:val="en-GB"/>
        </w:rPr>
        <w:t>I</w:t>
      </w:r>
      <w:r w:rsidR="00CC14A2" w:rsidRPr="002F23A5">
        <w:rPr>
          <w:rFonts w:cs="Calibri"/>
          <w:lang w:val="en-GB"/>
        </w:rPr>
        <w:t>deological</w:t>
      </w:r>
      <w:r w:rsidR="00606AE2" w:rsidRPr="002F23A5">
        <w:rPr>
          <w:rFonts w:cs="Calibri"/>
          <w:lang w:val="en-GB"/>
        </w:rPr>
        <w:t xml:space="preserve"> and soft power competition </w:t>
      </w:r>
      <w:r w:rsidR="006353F9" w:rsidRPr="002F23A5">
        <w:rPr>
          <w:rFonts w:cs="Calibri"/>
          <w:lang w:val="en-GB"/>
        </w:rPr>
        <w:t>remains</w:t>
      </w:r>
      <w:r w:rsidR="00606AE2" w:rsidRPr="002F23A5">
        <w:rPr>
          <w:rFonts w:cs="Calibri"/>
          <w:lang w:val="en-GB"/>
        </w:rPr>
        <w:t xml:space="preserve"> the central issue Sino-U.S. co-production </w:t>
      </w:r>
      <w:r w:rsidR="006353F9" w:rsidRPr="002F23A5">
        <w:rPr>
          <w:rFonts w:cs="Calibri"/>
          <w:lang w:val="en-GB"/>
        </w:rPr>
        <w:t>must</w:t>
      </w:r>
      <w:r w:rsidR="00606AE2" w:rsidRPr="002F23A5">
        <w:rPr>
          <w:rFonts w:cs="Calibri"/>
          <w:lang w:val="en-GB"/>
        </w:rPr>
        <w:t xml:space="preserve"> face; this may change as the global cinema industry reconfigures</w:t>
      </w:r>
      <w:r w:rsidRPr="002F23A5">
        <w:rPr>
          <w:rFonts w:cs="Calibri"/>
          <w:lang w:val="en-GB"/>
        </w:rPr>
        <w:t xml:space="preserve"> itself. </w:t>
      </w:r>
      <w:r w:rsidR="00606AE2" w:rsidRPr="002F23A5">
        <w:rPr>
          <w:rFonts w:cs="Calibri"/>
          <w:lang w:val="en-GB"/>
        </w:rPr>
        <w:t>However</w:t>
      </w:r>
      <w:r w:rsidR="00660002" w:rsidRPr="002F23A5">
        <w:rPr>
          <w:rFonts w:cs="Calibri"/>
          <w:lang w:val="en-GB"/>
        </w:rPr>
        <w:t xml:space="preserve">, in film </w:t>
      </w:r>
      <w:r w:rsidR="00606AE2" w:rsidRPr="002F23A5">
        <w:rPr>
          <w:rFonts w:cs="Calibri"/>
          <w:lang w:val="en-GB"/>
        </w:rPr>
        <w:t>criticism</w:t>
      </w:r>
      <w:r w:rsidR="00660002" w:rsidRPr="002F23A5">
        <w:rPr>
          <w:rFonts w:cs="Calibri"/>
          <w:lang w:val="en-GB"/>
        </w:rPr>
        <w:t>, it remains a significant function to focus on in the current international context. F</w:t>
      </w:r>
      <w:r w:rsidR="003A73AC" w:rsidRPr="002F23A5">
        <w:rPr>
          <w:rFonts w:cs="Calibri"/>
          <w:lang w:val="en-GB"/>
        </w:rPr>
        <w:t>uture studies may take the perspective of audience perception</w:t>
      </w:r>
      <w:r w:rsidRPr="002F23A5">
        <w:rPr>
          <w:rFonts w:cs="Calibri"/>
          <w:lang w:val="en-GB"/>
        </w:rPr>
        <w:t>s to analy</w:t>
      </w:r>
      <w:r w:rsidR="006353F9" w:rsidRPr="002F23A5">
        <w:rPr>
          <w:rFonts w:cs="Calibri"/>
          <w:lang w:val="en-GB"/>
        </w:rPr>
        <w:t>s</w:t>
      </w:r>
      <w:r w:rsidRPr="002F23A5">
        <w:rPr>
          <w:rFonts w:cs="Calibri"/>
          <w:lang w:val="en-GB"/>
        </w:rPr>
        <w:t>e th</w:t>
      </w:r>
      <w:r w:rsidR="00CB0522" w:rsidRPr="002F23A5">
        <w:rPr>
          <w:rFonts w:cs="Calibri"/>
          <w:lang w:val="en-GB"/>
        </w:rPr>
        <w:t>is topic</w:t>
      </w:r>
      <w:r w:rsidR="003A73AC" w:rsidRPr="002F23A5">
        <w:rPr>
          <w:rFonts w:cs="Calibri"/>
          <w:lang w:val="en-GB"/>
        </w:rPr>
        <w:t xml:space="preserve"> from a qualitative or</w:t>
      </w:r>
      <w:r w:rsidR="00660002" w:rsidRPr="002F23A5">
        <w:rPr>
          <w:rFonts w:cs="Calibri"/>
          <w:lang w:val="en-GB"/>
        </w:rPr>
        <w:t xml:space="preserve"> quantitative approach. </w:t>
      </w:r>
    </w:p>
    <w:p w14:paraId="242C28BB" w14:textId="77777777" w:rsidR="006D03A9" w:rsidRDefault="006D03A9" w:rsidP="006D03A9">
      <w:pPr>
        <w:ind w:firstLine="0"/>
        <w:rPr>
          <w:rFonts w:cs="Calibri"/>
          <w:lang w:val="en-GB"/>
        </w:rPr>
      </w:pPr>
    </w:p>
    <w:p w14:paraId="0E0FBF5A" w14:textId="1BBFDEDB" w:rsidR="006D03A9" w:rsidRPr="006D03A9" w:rsidRDefault="006D03A9" w:rsidP="006D03A9">
      <w:pPr>
        <w:ind w:firstLine="0"/>
        <w:rPr>
          <w:rFonts w:cs="Calibri"/>
          <w:b/>
          <w:bCs/>
          <w:lang w:val="en-GB"/>
        </w:rPr>
      </w:pPr>
      <w:r w:rsidRPr="006D03A9">
        <w:rPr>
          <w:rFonts w:cs="Calibri"/>
          <w:b/>
          <w:bCs/>
          <w:lang w:val="en-GB"/>
        </w:rPr>
        <w:t>BIBLIOGRAPHY</w:t>
      </w:r>
    </w:p>
    <w:p w14:paraId="4E3171D4" w14:textId="77777777" w:rsidR="006D03A9" w:rsidRDefault="006D03A9" w:rsidP="006D03A9">
      <w:pPr>
        <w:ind w:firstLine="0"/>
        <w:rPr>
          <w:rFonts w:cs="Calibri"/>
          <w:lang w:val="en-GB"/>
        </w:rPr>
      </w:pPr>
    </w:p>
    <w:p w14:paraId="5131FE68" w14:textId="251AE9FF" w:rsidR="006D03A9" w:rsidRDefault="006D03A9" w:rsidP="006D03A9">
      <w:pPr>
        <w:ind w:firstLine="0"/>
        <w:rPr>
          <w:rFonts w:cs="Calibri"/>
          <w:lang w:val="en-GB"/>
        </w:rPr>
      </w:pPr>
      <w:r>
        <w:rPr>
          <w:rFonts w:cs="Calibri"/>
          <w:lang w:val="en-GB"/>
        </w:rPr>
        <w:t xml:space="preserve">SU YANGRUI is a PhD candidate at the Centre of Research in Media &amp; Communication, Faculty of Social Sciences &amp; Humanities, UKM. His research is about film studies and cultural studies. His email is </w:t>
      </w:r>
      <w:hyperlink r:id="rId9" w:history="1">
        <w:r w:rsidRPr="005762A6">
          <w:rPr>
            <w:rStyle w:val="Hyperlink"/>
            <w:rFonts w:cs="Calibri"/>
            <w:lang w:val="en-GB"/>
          </w:rPr>
          <w:t>p108357@siswa.ukm.edu.my</w:t>
        </w:r>
      </w:hyperlink>
    </w:p>
    <w:p w14:paraId="2A07E0DF" w14:textId="77777777" w:rsidR="006D03A9" w:rsidRDefault="006D03A9" w:rsidP="006D03A9">
      <w:pPr>
        <w:ind w:firstLine="0"/>
        <w:rPr>
          <w:rFonts w:cs="Calibri"/>
          <w:lang w:val="en-GB"/>
        </w:rPr>
      </w:pPr>
    </w:p>
    <w:p w14:paraId="474A4BE5" w14:textId="692717C9" w:rsidR="006D03A9" w:rsidRDefault="006D03A9" w:rsidP="006D03A9">
      <w:pPr>
        <w:ind w:firstLine="0"/>
        <w:rPr>
          <w:rFonts w:cs="Calibri"/>
          <w:lang w:val="en-GB"/>
        </w:rPr>
      </w:pPr>
      <w:r>
        <w:rPr>
          <w:rFonts w:cs="Calibri"/>
          <w:lang w:val="en-GB"/>
        </w:rPr>
        <w:t xml:space="preserve">HASRUL HASHIM is a senior lecturer at the Centre of Research in Media &amp; Communication, Faculty of Social Sciences &amp; Humanities, UKM. His research focuses on film studies, audience analysis and media literacy. His email is </w:t>
      </w:r>
      <w:hyperlink r:id="rId10" w:history="1">
        <w:r w:rsidRPr="005762A6">
          <w:rPr>
            <w:rStyle w:val="Hyperlink"/>
            <w:rFonts w:cs="Calibri"/>
            <w:lang w:val="en-GB"/>
          </w:rPr>
          <w:t>hash@ukm.edu.my</w:t>
        </w:r>
      </w:hyperlink>
    </w:p>
    <w:p w14:paraId="4DE17DB5" w14:textId="77777777" w:rsidR="006D03A9" w:rsidRDefault="006D03A9" w:rsidP="006D03A9">
      <w:pPr>
        <w:ind w:firstLine="0"/>
        <w:rPr>
          <w:rFonts w:cs="Calibri"/>
          <w:lang w:val="en-GB"/>
        </w:rPr>
      </w:pPr>
    </w:p>
    <w:p w14:paraId="35B5FA23" w14:textId="77777777" w:rsidR="006D03A9" w:rsidRDefault="006D03A9" w:rsidP="006D03A9">
      <w:pPr>
        <w:ind w:firstLine="0"/>
        <w:rPr>
          <w:rStyle w:val="Hyperlink"/>
          <w:rFonts w:cs="Calibri"/>
          <w:color w:val="auto"/>
          <w:u w:val="none"/>
          <w:lang w:val="en-GB"/>
        </w:rPr>
      </w:pPr>
    </w:p>
    <w:p w14:paraId="068E7FCD" w14:textId="77777777" w:rsidR="006D03A9" w:rsidRDefault="006D03A9" w:rsidP="006D03A9">
      <w:pPr>
        <w:ind w:firstLine="0"/>
        <w:rPr>
          <w:rStyle w:val="Hyperlink"/>
          <w:rFonts w:cs="Calibri"/>
          <w:color w:val="auto"/>
          <w:u w:val="none"/>
          <w:lang w:val="en-GB"/>
        </w:rPr>
      </w:pPr>
    </w:p>
    <w:p w14:paraId="08F075C3" w14:textId="77777777" w:rsidR="006D03A9" w:rsidRDefault="006D03A9" w:rsidP="006D03A9">
      <w:pPr>
        <w:ind w:firstLine="0"/>
        <w:rPr>
          <w:rStyle w:val="Hyperlink"/>
          <w:rFonts w:cs="Calibri"/>
          <w:color w:val="auto"/>
          <w:u w:val="none"/>
          <w:lang w:val="en-GB"/>
        </w:rPr>
      </w:pPr>
    </w:p>
    <w:p w14:paraId="06102A8E" w14:textId="77777777" w:rsidR="006D03A9" w:rsidRDefault="006D03A9" w:rsidP="006D03A9">
      <w:pPr>
        <w:ind w:firstLine="0"/>
        <w:rPr>
          <w:rStyle w:val="Hyperlink"/>
          <w:rFonts w:cs="Calibri"/>
          <w:color w:val="auto"/>
          <w:u w:val="none"/>
          <w:lang w:val="en-GB"/>
        </w:rPr>
      </w:pPr>
    </w:p>
    <w:p w14:paraId="072EB994" w14:textId="77777777" w:rsidR="006D03A9" w:rsidRDefault="006D03A9" w:rsidP="006D03A9">
      <w:pPr>
        <w:ind w:firstLine="0"/>
        <w:rPr>
          <w:rStyle w:val="Hyperlink"/>
          <w:rFonts w:cs="Calibri"/>
          <w:color w:val="auto"/>
          <w:u w:val="none"/>
          <w:lang w:val="en-GB"/>
        </w:rPr>
      </w:pPr>
    </w:p>
    <w:p w14:paraId="4C6F2593" w14:textId="77777777" w:rsidR="006D03A9" w:rsidRDefault="006D03A9" w:rsidP="006D03A9">
      <w:pPr>
        <w:ind w:firstLine="0"/>
        <w:rPr>
          <w:rStyle w:val="Hyperlink"/>
          <w:rFonts w:cs="Calibri"/>
          <w:color w:val="auto"/>
          <w:u w:val="none"/>
          <w:lang w:val="en-GB"/>
        </w:rPr>
      </w:pPr>
    </w:p>
    <w:p w14:paraId="534688F7" w14:textId="77777777" w:rsidR="006D03A9" w:rsidRDefault="006D03A9" w:rsidP="006D03A9">
      <w:pPr>
        <w:ind w:firstLine="0"/>
        <w:rPr>
          <w:rStyle w:val="Hyperlink"/>
          <w:rFonts w:cs="Calibri"/>
          <w:color w:val="auto"/>
          <w:u w:val="none"/>
          <w:lang w:val="en-GB"/>
        </w:rPr>
      </w:pPr>
    </w:p>
    <w:p w14:paraId="53ED14A3" w14:textId="77777777" w:rsidR="006D03A9" w:rsidRDefault="006D03A9" w:rsidP="006D03A9">
      <w:pPr>
        <w:ind w:firstLine="0"/>
        <w:rPr>
          <w:rStyle w:val="Hyperlink"/>
          <w:rFonts w:cs="Calibri"/>
          <w:color w:val="auto"/>
          <w:u w:val="none"/>
          <w:lang w:val="en-GB"/>
        </w:rPr>
      </w:pPr>
    </w:p>
    <w:p w14:paraId="5865B142" w14:textId="77777777" w:rsidR="006D03A9" w:rsidRDefault="006D03A9" w:rsidP="006D03A9">
      <w:pPr>
        <w:ind w:firstLine="0"/>
        <w:rPr>
          <w:rStyle w:val="Hyperlink"/>
          <w:rFonts w:cs="Calibri"/>
          <w:color w:val="auto"/>
          <w:u w:val="none"/>
          <w:lang w:val="en-GB"/>
        </w:rPr>
      </w:pPr>
    </w:p>
    <w:p w14:paraId="5E43B71D" w14:textId="77777777" w:rsidR="006D03A9" w:rsidRDefault="006D03A9" w:rsidP="006D03A9">
      <w:pPr>
        <w:ind w:firstLine="0"/>
        <w:rPr>
          <w:rStyle w:val="Hyperlink"/>
          <w:rFonts w:cs="Calibri"/>
          <w:color w:val="auto"/>
          <w:u w:val="none"/>
          <w:lang w:val="en-GB"/>
        </w:rPr>
      </w:pPr>
    </w:p>
    <w:p w14:paraId="07CCD065" w14:textId="77777777" w:rsidR="006D03A9" w:rsidRDefault="006D03A9" w:rsidP="006D03A9">
      <w:pPr>
        <w:ind w:firstLine="0"/>
        <w:rPr>
          <w:rStyle w:val="Hyperlink"/>
          <w:rFonts w:cs="Calibri"/>
          <w:color w:val="auto"/>
          <w:u w:val="none"/>
          <w:lang w:val="en-GB"/>
        </w:rPr>
      </w:pPr>
    </w:p>
    <w:p w14:paraId="1D58BA04" w14:textId="77777777" w:rsidR="006D03A9" w:rsidRDefault="006D03A9" w:rsidP="006D03A9">
      <w:pPr>
        <w:ind w:firstLine="0"/>
        <w:rPr>
          <w:rStyle w:val="Hyperlink"/>
          <w:rFonts w:cs="Calibri"/>
          <w:color w:val="auto"/>
          <w:u w:val="none"/>
          <w:lang w:val="en-GB"/>
        </w:rPr>
      </w:pPr>
    </w:p>
    <w:p w14:paraId="3E0936F0" w14:textId="77777777" w:rsidR="006D03A9" w:rsidRDefault="006D03A9" w:rsidP="006D03A9">
      <w:pPr>
        <w:ind w:firstLine="0"/>
        <w:rPr>
          <w:rStyle w:val="Hyperlink"/>
          <w:rFonts w:cs="Calibri"/>
          <w:color w:val="auto"/>
          <w:u w:val="none"/>
          <w:lang w:val="en-GB"/>
        </w:rPr>
      </w:pPr>
    </w:p>
    <w:p w14:paraId="078A29FA" w14:textId="77777777" w:rsidR="006D03A9" w:rsidRDefault="006D03A9" w:rsidP="006D03A9">
      <w:pPr>
        <w:ind w:firstLine="0"/>
        <w:rPr>
          <w:rStyle w:val="Hyperlink"/>
          <w:rFonts w:cs="Calibri"/>
          <w:color w:val="auto"/>
          <w:u w:val="none"/>
          <w:lang w:val="en-GB"/>
        </w:rPr>
      </w:pPr>
    </w:p>
    <w:p w14:paraId="71248115" w14:textId="77777777" w:rsidR="006D03A9" w:rsidRDefault="006D03A9" w:rsidP="006D03A9">
      <w:pPr>
        <w:ind w:firstLine="0"/>
        <w:rPr>
          <w:rStyle w:val="Hyperlink"/>
          <w:rFonts w:cs="Calibri"/>
          <w:color w:val="auto"/>
          <w:u w:val="none"/>
          <w:lang w:val="en-GB"/>
        </w:rPr>
      </w:pPr>
    </w:p>
    <w:p w14:paraId="5C9CA0A4" w14:textId="77777777" w:rsidR="006D03A9" w:rsidRDefault="006D03A9" w:rsidP="006D03A9">
      <w:pPr>
        <w:ind w:firstLine="0"/>
        <w:rPr>
          <w:rStyle w:val="Hyperlink"/>
          <w:rFonts w:cs="Calibri"/>
          <w:color w:val="auto"/>
          <w:u w:val="none"/>
          <w:lang w:val="en-GB"/>
        </w:rPr>
      </w:pPr>
    </w:p>
    <w:p w14:paraId="4019A6BD" w14:textId="77777777" w:rsidR="006D03A9" w:rsidRDefault="006D03A9" w:rsidP="006D03A9">
      <w:pPr>
        <w:ind w:firstLine="0"/>
        <w:rPr>
          <w:rStyle w:val="Hyperlink"/>
          <w:rFonts w:cs="Calibri"/>
          <w:color w:val="auto"/>
          <w:u w:val="none"/>
          <w:lang w:val="en-GB"/>
        </w:rPr>
      </w:pPr>
    </w:p>
    <w:p w14:paraId="35597AA3" w14:textId="77777777" w:rsidR="006D03A9" w:rsidRDefault="006D03A9" w:rsidP="006D03A9">
      <w:pPr>
        <w:ind w:firstLine="0"/>
        <w:rPr>
          <w:rStyle w:val="Hyperlink"/>
          <w:rFonts w:cs="Calibri"/>
          <w:color w:val="auto"/>
          <w:u w:val="none"/>
          <w:lang w:val="en-GB"/>
        </w:rPr>
      </w:pPr>
    </w:p>
    <w:p w14:paraId="753AA500" w14:textId="77777777" w:rsidR="006D03A9" w:rsidRDefault="006D03A9" w:rsidP="006D03A9">
      <w:pPr>
        <w:ind w:firstLine="0"/>
        <w:rPr>
          <w:rStyle w:val="Hyperlink"/>
          <w:rFonts w:cs="Calibri"/>
          <w:color w:val="auto"/>
          <w:u w:val="none"/>
          <w:lang w:val="en-GB"/>
        </w:rPr>
      </w:pPr>
    </w:p>
    <w:p w14:paraId="4E3CEE8D" w14:textId="77777777" w:rsidR="006D03A9" w:rsidRDefault="006D03A9" w:rsidP="006D03A9">
      <w:pPr>
        <w:ind w:firstLine="0"/>
        <w:rPr>
          <w:rStyle w:val="Hyperlink"/>
          <w:rFonts w:cs="Calibri"/>
          <w:color w:val="auto"/>
          <w:u w:val="none"/>
          <w:lang w:val="en-GB"/>
        </w:rPr>
      </w:pPr>
    </w:p>
    <w:p w14:paraId="7EA913CC" w14:textId="77777777" w:rsidR="006D03A9" w:rsidRDefault="006D03A9" w:rsidP="006D03A9">
      <w:pPr>
        <w:ind w:firstLine="0"/>
        <w:rPr>
          <w:rStyle w:val="Hyperlink"/>
          <w:rFonts w:cs="Calibri"/>
          <w:color w:val="auto"/>
          <w:u w:val="none"/>
          <w:lang w:val="en-GB"/>
        </w:rPr>
      </w:pPr>
    </w:p>
    <w:p w14:paraId="65205B38" w14:textId="77777777" w:rsidR="006D03A9" w:rsidRDefault="006D03A9" w:rsidP="006D03A9">
      <w:pPr>
        <w:ind w:firstLine="0"/>
        <w:rPr>
          <w:rStyle w:val="Hyperlink"/>
          <w:rFonts w:cs="Calibri"/>
          <w:color w:val="auto"/>
          <w:u w:val="none"/>
          <w:lang w:val="en-GB"/>
        </w:rPr>
      </w:pPr>
    </w:p>
    <w:p w14:paraId="4878EB87" w14:textId="77777777" w:rsidR="006D03A9" w:rsidRDefault="006D03A9" w:rsidP="006D03A9">
      <w:pPr>
        <w:ind w:firstLine="0"/>
        <w:rPr>
          <w:rStyle w:val="Hyperlink"/>
          <w:rFonts w:cs="Calibri"/>
          <w:color w:val="auto"/>
          <w:u w:val="none"/>
          <w:lang w:val="en-GB"/>
        </w:rPr>
      </w:pPr>
    </w:p>
    <w:p w14:paraId="054A9321" w14:textId="77777777" w:rsidR="006D03A9" w:rsidRPr="00762EC6" w:rsidRDefault="006D03A9" w:rsidP="006D03A9">
      <w:pPr>
        <w:ind w:firstLine="0"/>
        <w:rPr>
          <w:rStyle w:val="Hyperlink"/>
          <w:rFonts w:cs="Calibri"/>
          <w:color w:val="auto"/>
          <w:u w:val="none"/>
          <w:lang w:val="en-GB"/>
        </w:rPr>
      </w:pPr>
    </w:p>
    <w:p w14:paraId="333E1632" w14:textId="77777777" w:rsidR="00762EC6" w:rsidRPr="008B4962" w:rsidRDefault="00762EC6" w:rsidP="00762EC6">
      <w:pPr>
        <w:ind w:left="734" w:hangingChars="300" w:hanging="734"/>
        <w:jc w:val="center"/>
        <w:rPr>
          <w:rFonts w:cs="Calibri"/>
          <w:b/>
          <w:bCs/>
          <w:color w:val="000000" w:themeColor="text1"/>
        </w:rPr>
      </w:pPr>
      <w:r w:rsidRPr="002D7BC1">
        <w:rPr>
          <w:rFonts w:cs="Calibri"/>
          <w:b/>
          <w:bCs/>
          <w:color w:val="000000" w:themeColor="text1"/>
        </w:rPr>
        <w:t>References</w:t>
      </w:r>
    </w:p>
    <w:p w14:paraId="6FE64CB6" w14:textId="77777777" w:rsidR="00762EC6" w:rsidRPr="008B4962" w:rsidRDefault="00762EC6" w:rsidP="004A044C">
      <w:pPr>
        <w:ind w:left="709" w:hanging="709"/>
        <w:rPr>
          <w:rFonts w:cs="Calibri"/>
        </w:rPr>
      </w:pPr>
      <w:r w:rsidRPr="008B4962">
        <w:rPr>
          <w:rFonts w:cs="Calibri"/>
        </w:rPr>
        <w:t xml:space="preserve">Beal, T. (2022). Imperialism’s Handmaidens: Cultural Hegemony and Information Warfare. </w:t>
      </w:r>
      <w:r w:rsidRPr="008B4962">
        <w:rPr>
          <w:rFonts w:cs="Calibri"/>
          <w:i/>
          <w:iCs/>
        </w:rPr>
        <w:t>International Critical Thought</w:t>
      </w:r>
      <w:r w:rsidRPr="008B4962">
        <w:rPr>
          <w:rFonts w:cs="Calibri"/>
        </w:rPr>
        <w:t>, 12(3), 399–425. https://doi.org/10.1080/21598282.2022.2098510</w:t>
      </w:r>
    </w:p>
    <w:p w14:paraId="7119C612" w14:textId="77777777" w:rsidR="00762EC6" w:rsidRPr="008B4962" w:rsidRDefault="00762EC6" w:rsidP="004A044C">
      <w:pPr>
        <w:ind w:left="709" w:hanging="709"/>
        <w:rPr>
          <w:rFonts w:cs="Calibri"/>
        </w:rPr>
      </w:pPr>
      <w:proofErr w:type="spellStart"/>
      <w:r w:rsidRPr="008B4962">
        <w:rPr>
          <w:rFonts w:cs="Calibri"/>
        </w:rPr>
        <w:t>Barrech</w:t>
      </w:r>
      <w:proofErr w:type="spellEnd"/>
      <w:r w:rsidRPr="008B4962">
        <w:rPr>
          <w:rFonts w:cs="Calibri" w:hint="eastAsia"/>
        </w:rPr>
        <w:t>,</w:t>
      </w:r>
      <w:r w:rsidRPr="008B4962">
        <w:rPr>
          <w:rFonts w:cs="Calibri"/>
        </w:rPr>
        <w:t xml:space="preserve"> D.M., &amp; Khan, M. (2023). US-China Growing Competition in Soft Power. </w:t>
      </w:r>
      <w:r w:rsidRPr="008B4962">
        <w:rPr>
          <w:rFonts w:cs="Calibri"/>
          <w:i/>
          <w:iCs/>
        </w:rPr>
        <w:t>International Journal of Social Sciences Review</w:t>
      </w:r>
      <w:r w:rsidRPr="008B4962">
        <w:rPr>
          <w:rFonts w:cs="Calibri"/>
        </w:rPr>
        <w:t xml:space="preserve">, 3(2), 490-499. </w:t>
      </w:r>
      <w:hyperlink r:id="rId11" w:history="1">
        <w:r w:rsidRPr="008B4962">
          <w:rPr>
            <w:rStyle w:val="Hyperlink"/>
            <w:rFonts w:cs="Calibri"/>
            <w:color w:val="auto"/>
          </w:rPr>
          <w:t>https://doi.org/10.54183/jssr.v3i2.288</w:t>
        </w:r>
      </w:hyperlink>
    </w:p>
    <w:p w14:paraId="04D08638" w14:textId="77777777" w:rsidR="00762EC6" w:rsidRDefault="00762EC6" w:rsidP="004A044C">
      <w:pPr>
        <w:ind w:left="709" w:hanging="709"/>
        <w:rPr>
          <w:rStyle w:val="Hyperlink"/>
          <w:rFonts w:cs="Calibri"/>
          <w:color w:val="auto"/>
        </w:rPr>
      </w:pPr>
      <w:r w:rsidRPr="008B4962">
        <w:rPr>
          <w:rFonts w:cs="Calibri"/>
        </w:rPr>
        <w:t xml:space="preserve">Bates, T. R. (1975). Gramsci and the Theory of Hegemony. </w:t>
      </w:r>
      <w:r w:rsidRPr="008B4962">
        <w:rPr>
          <w:rFonts w:cs="Calibri"/>
          <w:i/>
          <w:iCs/>
        </w:rPr>
        <w:t>Journal of the History of Ideas</w:t>
      </w:r>
      <w:r w:rsidRPr="008B4962">
        <w:rPr>
          <w:rFonts w:cs="Calibri"/>
        </w:rPr>
        <w:t xml:space="preserve">, 36(2), 351. </w:t>
      </w:r>
      <w:hyperlink r:id="rId12" w:history="1">
        <w:r w:rsidRPr="008B4962">
          <w:rPr>
            <w:rStyle w:val="Hyperlink"/>
            <w:rFonts w:cs="Calibri"/>
            <w:color w:val="auto"/>
          </w:rPr>
          <w:t>https://doi.org/10.2307/2708933</w:t>
        </w:r>
      </w:hyperlink>
    </w:p>
    <w:p w14:paraId="6C3AA59B" w14:textId="7D0E14E0" w:rsidR="00560141" w:rsidRPr="008B4962" w:rsidRDefault="00560141" w:rsidP="00560141">
      <w:pPr>
        <w:ind w:left="709" w:hanging="709"/>
        <w:rPr>
          <w:rFonts w:cs="Calibri"/>
        </w:rPr>
      </w:pPr>
      <w:r w:rsidRPr="00560141">
        <w:rPr>
          <w:rFonts w:cs="Calibri"/>
        </w:rPr>
        <w:t xml:space="preserve">Chen, X.G. (2018). (in Chinese) Gaige </w:t>
      </w:r>
      <w:proofErr w:type="spellStart"/>
      <w:r w:rsidRPr="00560141">
        <w:rPr>
          <w:rFonts w:cs="Calibri"/>
        </w:rPr>
        <w:t>kaifang</w:t>
      </w:r>
      <w:proofErr w:type="spellEnd"/>
      <w:r w:rsidRPr="00560141">
        <w:rPr>
          <w:rFonts w:cs="Calibri"/>
        </w:rPr>
        <w:t xml:space="preserve"> </w:t>
      </w:r>
      <w:proofErr w:type="spellStart"/>
      <w:r w:rsidRPr="00560141">
        <w:rPr>
          <w:rFonts w:cs="Calibri"/>
        </w:rPr>
        <w:t>sishi</w:t>
      </w:r>
      <w:proofErr w:type="spellEnd"/>
      <w:r w:rsidRPr="00560141">
        <w:rPr>
          <w:rFonts w:cs="Calibri"/>
        </w:rPr>
        <w:t xml:space="preserve"> </w:t>
      </w:r>
      <w:proofErr w:type="spellStart"/>
      <w:r w:rsidRPr="00560141">
        <w:rPr>
          <w:rFonts w:cs="Calibri"/>
        </w:rPr>
        <w:t>zhounian</w:t>
      </w:r>
      <w:proofErr w:type="spellEnd"/>
      <w:r w:rsidRPr="00560141">
        <w:rPr>
          <w:rFonts w:cs="Calibri"/>
        </w:rPr>
        <w:t xml:space="preserve"> </w:t>
      </w:r>
      <w:proofErr w:type="spellStart"/>
      <w:r w:rsidRPr="00560141">
        <w:rPr>
          <w:rFonts w:cs="Calibri"/>
        </w:rPr>
        <w:t>hepaipian</w:t>
      </w:r>
      <w:proofErr w:type="spellEnd"/>
      <w:r w:rsidRPr="00560141">
        <w:rPr>
          <w:rFonts w:cs="Calibri"/>
        </w:rPr>
        <w:t xml:space="preserve">: </w:t>
      </w:r>
      <w:proofErr w:type="spellStart"/>
      <w:r w:rsidRPr="00560141">
        <w:rPr>
          <w:rFonts w:cs="Calibri"/>
        </w:rPr>
        <w:t>wenhua</w:t>
      </w:r>
      <w:proofErr w:type="spellEnd"/>
      <w:r w:rsidRPr="00560141">
        <w:rPr>
          <w:rFonts w:cs="Calibri"/>
        </w:rPr>
        <w:t xml:space="preserve"> </w:t>
      </w:r>
      <w:proofErr w:type="spellStart"/>
      <w:r w:rsidRPr="00560141">
        <w:rPr>
          <w:rFonts w:cs="Calibri"/>
        </w:rPr>
        <w:t>chongtu</w:t>
      </w:r>
      <w:proofErr w:type="spellEnd"/>
      <w:r w:rsidRPr="00560141">
        <w:rPr>
          <w:rFonts w:cs="Calibri"/>
        </w:rPr>
        <w:t xml:space="preserve"> de </w:t>
      </w:r>
      <w:proofErr w:type="spellStart"/>
      <w:r w:rsidRPr="00560141">
        <w:rPr>
          <w:rFonts w:cs="Calibri"/>
        </w:rPr>
        <w:t>zhangli</w:t>
      </w:r>
      <w:proofErr w:type="spellEnd"/>
      <w:r w:rsidRPr="00560141">
        <w:rPr>
          <w:rFonts w:cs="Calibri"/>
        </w:rPr>
        <w:t xml:space="preserve"> </w:t>
      </w:r>
      <w:proofErr w:type="spellStart"/>
      <w:r w:rsidRPr="00560141">
        <w:rPr>
          <w:rFonts w:cs="Calibri"/>
        </w:rPr>
        <w:t>yu</w:t>
      </w:r>
      <w:proofErr w:type="spellEnd"/>
      <w:r w:rsidRPr="00560141">
        <w:rPr>
          <w:rFonts w:cs="Calibri"/>
        </w:rPr>
        <w:t xml:space="preserve"> </w:t>
      </w:r>
      <w:proofErr w:type="spellStart"/>
      <w:r w:rsidRPr="00560141">
        <w:rPr>
          <w:rFonts w:cs="Calibri"/>
        </w:rPr>
        <w:t>wenhua</w:t>
      </w:r>
      <w:proofErr w:type="spellEnd"/>
      <w:r w:rsidRPr="00560141">
        <w:rPr>
          <w:rFonts w:cs="Calibri"/>
        </w:rPr>
        <w:t xml:space="preserve"> </w:t>
      </w:r>
      <w:proofErr w:type="spellStart"/>
      <w:r w:rsidRPr="00560141">
        <w:rPr>
          <w:rFonts w:cs="Calibri"/>
        </w:rPr>
        <w:t>ronghe</w:t>
      </w:r>
      <w:proofErr w:type="spellEnd"/>
      <w:r w:rsidRPr="00560141">
        <w:rPr>
          <w:rFonts w:cs="Calibri"/>
        </w:rPr>
        <w:t xml:space="preserve"> de </w:t>
      </w:r>
      <w:proofErr w:type="spellStart"/>
      <w:r w:rsidRPr="00560141">
        <w:rPr>
          <w:rFonts w:cs="Calibri"/>
        </w:rPr>
        <w:t>zhixiang</w:t>
      </w:r>
      <w:proofErr w:type="spellEnd"/>
      <w:r w:rsidRPr="00560141">
        <w:rPr>
          <w:rFonts w:cs="Calibri"/>
        </w:rPr>
        <w:t xml:space="preserve">. [Film Co-productions since 1978:Cultrual Conflict Tension and Cultural Fusion Direction]. </w:t>
      </w:r>
      <w:r w:rsidRPr="00560141">
        <w:rPr>
          <w:rFonts w:cs="Calibri"/>
          <w:i/>
          <w:iCs/>
        </w:rPr>
        <w:t>Contemporary Cinema</w:t>
      </w:r>
      <w:r w:rsidRPr="00560141">
        <w:rPr>
          <w:rFonts w:cs="Calibri"/>
        </w:rPr>
        <w:t>, (9),12–18.</w:t>
      </w:r>
    </w:p>
    <w:p w14:paraId="4EB9D88D" w14:textId="77777777" w:rsidR="00762EC6" w:rsidRPr="008B4962" w:rsidRDefault="00762EC6" w:rsidP="004A044C">
      <w:pPr>
        <w:pStyle w:val="NormalWeb"/>
        <w:spacing w:before="0" w:beforeAutospacing="0" w:after="0" w:afterAutospacing="0"/>
        <w:ind w:left="709" w:hanging="709"/>
        <w:mirrorIndents/>
        <w:rPr>
          <w:rFonts w:cs="Calibri"/>
          <w:shd w:val="clear" w:color="auto" w:fill="FFFFFF"/>
        </w:rPr>
      </w:pPr>
      <w:proofErr w:type="spellStart"/>
      <w:r w:rsidRPr="008B4962">
        <w:rPr>
          <w:rFonts w:cs="Calibri"/>
          <w:shd w:val="clear" w:color="auto" w:fill="FFFFFF"/>
        </w:rPr>
        <w:t>Greimas</w:t>
      </w:r>
      <w:proofErr w:type="spellEnd"/>
      <w:r w:rsidRPr="008B4962">
        <w:rPr>
          <w:rFonts w:cs="Calibri"/>
          <w:shd w:val="clear" w:color="auto" w:fill="FFFFFF"/>
        </w:rPr>
        <w:t>, A. J. (1966[1983]). Structural Semantics: An Attempt at a Method, trans. </w:t>
      </w:r>
      <w:r w:rsidRPr="008B4962">
        <w:rPr>
          <w:rFonts w:cs="Calibri"/>
          <w:i/>
          <w:iCs/>
          <w:shd w:val="clear" w:color="auto" w:fill="FFFFFF"/>
        </w:rPr>
        <w:t>Daniele McDowell et al.(Lincoln: Univ. of Nebraska Press, 1983)</w:t>
      </w:r>
      <w:r w:rsidRPr="008B4962">
        <w:rPr>
          <w:rFonts w:cs="Calibri"/>
          <w:shd w:val="clear" w:color="auto" w:fill="FFFFFF"/>
        </w:rPr>
        <w:t>, </w:t>
      </w:r>
      <w:r w:rsidRPr="008B4962">
        <w:rPr>
          <w:rFonts w:cs="Calibri"/>
          <w:i/>
          <w:iCs/>
          <w:shd w:val="clear" w:color="auto" w:fill="FFFFFF"/>
        </w:rPr>
        <w:t>178</w:t>
      </w:r>
      <w:r w:rsidRPr="008B4962">
        <w:rPr>
          <w:rFonts w:cs="Calibri"/>
          <w:shd w:val="clear" w:color="auto" w:fill="FFFFFF"/>
        </w:rPr>
        <w:t>, 197-221.</w:t>
      </w:r>
    </w:p>
    <w:p w14:paraId="4AB57AA1" w14:textId="77777777" w:rsidR="00762EC6" w:rsidRPr="008B4962" w:rsidRDefault="00762EC6" w:rsidP="004A044C">
      <w:pPr>
        <w:ind w:left="709" w:hanging="709"/>
        <w:rPr>
          <w:rFonts w:cs="Calibri"/>
          <w:u w:val="single"/>
        </w:rPr>
      </w:pPr>
      <w:proofErr w:type="spellStart"/>
      <w:r w:rsidRPr="008B4962">
        <w:rPr>
          <w:rFonts w:cs="Calibri"/>
        </w:rPr>
        <w:t>Glenzer</w:t>
      </w:r>
      <w:proofErr w:type="spellEnd"/>
      <w:r w:rsidRPr="008B4962">
        <w:rPr>
          <w:rFonts w:cs="Calibri"/>
        </w:rPr>
        <w:t xml:space="preserve">, K. (2021). Toward equity: Power, cultural hegemony, and organizations. </w:t>
      </w:r>
      <w:r w:rsidRPr="008B4962">
        <w:rPr>
          <w:rFonts w:cs="Calibri"/>
          <w:i/>
          <w:iCs/>
        </w:rPr>
        <w:t>Action Research</w:t>
      </w:r>
      <w:r w:rsidRPr="008B4962">
        <w:rPr>
          <w:rFonts w:cs="Calibri"/>
        </w:rPr>
        <w:t xml:space="preserve">, 19(4), 609–613. </w:t>
      </w:r>
      <w:hyperlink r:id="rId13" w:history="1">
        <w:r w:rsidRPr="008B4962">
          <w:rPr>
            <w:rStyle w:val="Hyperlink"/>
            <w:rFonts w:cs="Calibri"/>
            <w:color w:val="auto"/>
          </w:rPr>
          <w:t>https://doi.org/10.1177/14767503211060558</w:t>
        </w:r>
      </w:hyperlink>
    </w:p>
    <w:p w14:paraId="2F2E516C" w14:textId="77777777" w:rsidR="00762EC6" w:rsidRPr="008B4962" w:rsidRDefault="00762EC6" w:rsidP="004A044C">
      <w:pPr>
        <w:ind w:left="709" w:hanging="709"/>
        <w:rPr>
          <w:rFonts w:cs="Calibri"/>
        </w:rPr>
      </w:pPr>
      <w:r w:rsidRPr="008B4962">
        <w:rPr>
          <w:rFonts w:cs="Calibri"/>
        </w:rPr>
        <w:t xml:space="preserve">Huang, S. (2020). Rewriting history, narrating nation: The Great Wall in Sino-US co-productions in the new millennium. </w:t>
      </w:r>
      <w:r w:rsidRPr="008B4962">
        <w:rPr>
          <w:rFonts w:cs="Calibri"/>
          <w:i/>
          <w:iCs/>
        </w:rPr>
        <w:t>Journal of Chinese Cinemas</w:t>
      </w:r>
      <w:r w:rsidRPr="008B4962">
        <w:rPr>
          <w:rFonts w:cs="Calibri"/>
        </w:rPr>
        <w:t xml:space="preserve">, </w:t>
      </w:r>
      <w:r w:rsidRPr="00560141">
        <w:rPr>
          <w:rFonts w:cs="Calibri"/>
          <w:i/>
          <w:iCs/>
        </w:rPr>
        <w:t>14</w:t>
      </w:r>
      <w:r w:rsidRPr="008B4962">
        <w:rPr>
          <w:rFonts w:cs="Calibri"/>
        </w:rPr>
        <w:t xml:space="preserve">(3), 199–222. </w:t>
      </w:r>
      <w:hyperlink r:id="rId14" w:history="1">
        <w:r w:rsidRPr="008B4962">
          <w:rPr>
            <w:rStyle w:val="Hyperlink"/>
            <w:rFonts w:cs="Calibri"/>
            <w:color w:val="auto"/>
          </w:rPr>
          <w:t>https://doi.org/10.1080/17508061.2020.1840234</w:t>
        </w:r>
      </w:hyperlink>
    </w:p>
    <w:p w14:paraId="1EF67B65" w14:textId="77777777" w:rsidR="00762EC6" w:rsidRDefault="00762EC6" w:rsidP="004A044C">
      <w:pPr>
        <w:ind w:left="709" w:hanging="709"/>
        <w:rPr>
          <w:rFonts w:cs="Calibri"/>
        </w:rPr>
      </w:pPr>
      <w:r w:rsidRPr="008B4962">
        <w:rPr>
          <w:rFonts w:cs="Calibri"/>
        </w:rPr>
        <w:t xml:space="preserve">Hébert, L. (2020). </w:t>
      </w:r>
      <w:r w:rsidRPr="008B4962">
        <w:rPr>
          <w:rFonts w:cs="Calibri"/>
          <w:i/>
          <w:iCs/>
        </w:rPr>
        <w:t>An Introduction to Applied Semiotics: Tools for text and image analysis</w:t>
      </w:r>
      <w:r w:rsidRPr="008B4962">
        <w:rPr>
          <w:rFonts w:cs="Calibri"/>
        </w:rPr>
        <w:t>. London and New York: Routledge.</w:t>
      </w:r>
    </w:p>
    <w:p w14:paraId="01D0E3AE" w14:textId="6CBB8A3C" w:rsidR="00D73680" w:rsidRDefault="00D73680" w:rsidP="004A044C">
      <w:pPr>
        <w:ind w:left="709" w:hanging="709"/>
        <w:rPr>
          <w:rFonts w:cs="Calibri"/>
        </w:rPr>
      </w:pPr>
      <w:r w:rsidRPr="00D73680">
        <w:rPr>
          <w:rFonts w:cs="Calibri"/>
        </w:rPr>
        <w:t xml:space="preserve">Hu, T., &amp; Guan, T. (2021). “Man-as-Nation”: Representations of Masculinity and Nationalism in Wu Jing’s Wolf Warrior II. </w:t>
      </w:r>
      <w:r w:rsidRPr="00D73680">
        <w:rPr>
          <w:rFonts w:cs="Calibri"/>
          <w:i/>
          <w:iCs/>
        </w:rPr>
        <w:t>SAGE Open, 11</w:t>
      </w:r>
      <w:r w:rsidRPr="00D73680">
        <w:rPr>
          <w:rFonts w:cs="Calibri"/>
        </w:rPr>
        <w:t>(3)</w:t>
      </w:r>
      <w:r w:rsidR="004A044C">
        <w:rPr>
          <w:rFonts w:cs="Calibri"/>
        </w:rPr>
        <w:t>.</w:t>
      </w:r>
      <w:r w:rsidRPr="00D73680">
        <w:rPr>
          <w:rFonts w:cs="Calibri"/>
        </w:rPr>
        <w:t xml:space="preserve"> </w:t>
      </w:r>
      <w:hyperlink r:id="rId15" w:history="1">
        <w:r w:rsidR="004A044C" w:rsidRPr="005E5210">
          <w:rPr>
            <w:rStyle w:val="Hyperlink"/>
            <w:rFonts w:cs="Calibri"/>
          </w:rPr>
          <w:t>https://doi.org/10.1177/21582440211033557</w:t>
        </w:r>
      </w:hyperlink>
    </w:p>
    <w:p w14:paraId="319DABCF" w14:textId="05B7DCBE" w:rsidR="004A044C" w:rsidRPr="004A044C" w:rsidRDefault="004A044C" w:rsidP="004A044C">
      <w:pPr>
        <w:pStyle w:val="NormalWeb"/>
        <w:spacing w:before="0" w:beforeAutospacing="0" w:after="0" w:afterAutospacing="0"/>
        <w:ind w:left="709" w:hanging="709"/>
        <w:mirrorIndents/>
        <w:rPr>
          <w:rFonts w:cs="Calibri"/>
        </w:rPr>
      </w:pPr>
      <w:r w:rsidRPr="004A044C">
        <w:rPr>
          <w:rFonts w:cs="Calibri"/>
        </w:rPr>
        <w:t xml:space="preserve">Hussain, I., Idrees, U., &amp; Ghani, A. (2023). China’s Soft Power Projection in Foreign Policy: A Qualitative Analysis of Wolf Warrior II. </w:t>
      </w:r>
      <w:r w:rsidRPr="004A044C">
        <w:rPr>
          <w:rFonts w:cs="Calibri"/>
          <w:i/>
          <w:iCs/>
        </w:rPr>
        <w:t>Pakistan Journal of Humanities and Social Sciences, 11</w:t>
      </w:r>
      <w:r w:rsidRPr="004A044C">
        <w:rPr>
          <w:rFonts w:cs="Calibri"/>
        </w:rPr>
        <w:t>(3). https://doi.org/10.52131/pjhss.2023.1103.0613</w:t>
      </w:r>
    </w:p>
    <w:p w14:paraId="70E89F64" w14:textId="77777777" w:rsidR="00762EC6" w:rsidRPr="008B4962" w:rsidRDefault="00762EC6" w:rsidP="004A044C">
      <w:pPr>
        <w:ind w:left="709" w:hanging="709"/>
        <w:rPr>
          <w:rFonts w:cs="Calibri"/>
        </w:rPr>
      </w:pPr>
      <w:proofErr w:type="spellStart"/>
      <w:r w:rsidRPr="008B4962">
        <w:rPr>
          <w:rFonts w:cs="Calibri"/>
        </w:rPr>
        <w:t>Iskanderova</w:t>
      </w:r>
      <w:proofErr w:type="spellEnd"/>
      <w:r w:rsidRPr="008B4962">
        <w:rPr>
          <w:rFonts w:cs="Calibri"/>
        </w:rPr>
        <w:t xml:space="preserve">, A. (2023). Transformation of China-US Relations. </w:t>
      </w:r>
      <w:r w:rsidRPr="008B4962">
        <w:rPr>
          <w:rFonts w:cs="Calibri"/>
          <w:i/>
          <w:iCs/>
        </w:rPr>
        <w:t>Frontline Social Sciences and History Journal</w:t>
      </w:r>
      <w:r w:rsidRPr="008B4962">
        <w:rPr>
          <w:rFonts w:cs="Calibri"/>
        </w:rPr>
        <w:t xml:space="preserve">, 03(01), 1–11. </w:t>
      </w:r>
      <w:hyperlink r:id="rId16" w:history="1">
        <w:r w:rsidRPr="008B4962">
          <w:rPr>
            <w:rStyle w:val="Hyperlink"/>
            <w:rFonts w:cs="Calibri"/>
            <w:color w:val="auto"/>
          </w:rPr>
          <w:t>https://doi.org/10.37547/social-fsshj-03-01-01</w:t>
        </w:r>
      </w:hyperlink>
    </w:p>
    <w:p w14:paraId="2737A708" w14:textId="77777777" w:rsidR="00762EC6" w:rsidRPr="008B4962" w:rsidRDefault="00762EC6" w:rsidP="004A044C">
      <w:pPr>
        <w:pStyle w:val="NormalWeb"/>
        <w:spacing w:before="0" w:beforeAutospacing="0" w:after="0" w:afterAutospacing="0"/>
        <w:ind w:left="709" w:hanging="709"/>
        <w:mirrorIndents/>
        <w:rPr>
          <w:rFonts w:cs="Calibri"/>
          <w:u w:val="single"/>
          <w:shd w:val="clear" w:color="auto" w:fill="FFFFFF"/>
        </w:rPr>
      </w:pPr>
      <w:r w:rsidRPr="008B4962">
        <w:rPr>
          <w:rFonts w:cs="Calibri"/>
          <w:shd w:val="clear" w:color="auto" w:fill="FFFFFF"/>
        </w:rPr>
        <w:t>Jia, L. L.(2021). The Chivalry of a Martial Artist–Interview with Wu Jing. </w:t>
      </w:r>
      <w:r w:rsidRPr="008B4962">
        <w:rPr>
          <w:rFonts w:cs="Calibri"/>
          <w:i/>
          <w:iCs/>
          <w:shd w:val="clear" w:color="auto" w:fill="FFFFFF"/>
        </w:rPr>
        <w:t>Journal of Chinese Film Studies</w:t>
      </w:r>
      <w:r w:rsidRPr="008B4962">
        <w:rPr>
          <w:rFonts w:cs="Calibri"/>
          <w:shd w:val="clear" w:color="auto" w:fill="FFFFFF"/>
        </w:rPr>
        <w:t>, </w:t>
      </w:r>
      <w:r w:rsidRPr="008B4962">
        <w:rPr>
          <w:rFonts w:cs="Calibri"/>
          <w:i/>
          <w:iCs/>
          <w:shd w:val="clear" w:color="auto" w:fill="FFFFFF"/>
        </w:rPr>
        <w:t>1</w:t>
      </w:r>
      <w:r w:rsidRPr="008B4962">
        <w:rPr>
          <w:rFonts w:cs="Calibri"/>
          <w:shd w:val="clear" w:color="auto" w:fill="FFFFFF"/>
        </w:rPr>
        <w:t>(2), 281-294.</w:t>
      </w:r>
      <w:r w:rsidRPr="008B4962">
        <w:rPr>
          <w:rFonts w:cs="Calibri"/>
        </w:rPr>
        <w:t xml:space="preserve"> </w:t>
      </w:r>
      <w:hyperlink r:id="rId17" w:history="1">
        <w:r w:rsidRPr="008B4962">
          <w:rPr>
            <w:rFonts w:cs="Calibri"/>
            <w:u w:val="single"/>
            <w:shd w:val="clear" w:color="auto" w:fill="FFFFFF"/>
          </w:rPr>
          <w:t>https://doi.org/10.1515/jcfs-2021-0026</w:t>
        </w:r>
      </w:hyperlink>
    </w:p>
    <w:p w14:paraId="1D0FA05F" w14:textId="77777777" w:rsidR="00762EC6" w:rsidRPr="008B4962" w:rsidRDefault="00762EC6" w:rsidP="004A044C">
      <w:pPr>
        <w:ind w:left="709" w:hanging="709"/>
        <w:rPr>
          <w:rFonts w:cs="Calibri"/>
          <w:shd w:val="clear" w:color="auto" w:fill="FFFFFF"/>
        </w:rPr>
      </w:pPr>
      <w:r w:rsidRPr="008B4962">
        <w:rPr>
          <w:rFonts w:cs="Calibri"/>
          <w:shd w:val="clear" w:color="auto" w:fill="FFFFFF"/>
        </w:rPr>
        <w:t>Khan, A. (2020). Technology fetishism in </w:t>
      </w:r>
      <w:r w:rsidRPr="008B4962">
        <w:rPr>
          <w:rFonts w:cs="Calibri"/>
          <w:i/>
          <w:iCs/>
          <w:shd w:val="clear" w:color="auto" w:fill="FFFFFF"/>
        </w:rPr>
        <w:t>The Wandering Earth</w:t>
      </w:r>
      <w:r w:rsidRPr="008B4962">
        <w:rPr>
          <w:rFonts w:cs="Calibri"/>
          <w:shd w:val="clear" w:color="auto" w:fill="FFFFFF"/>
        </w:rPr>
        <w:t>. </w:t>
      </w:r>
      <w:r w:rsidRPr="008B4962">
        <w:rPr>
          <w:rFonts w:cs="Calibri"/>
          <w:i/>
          <w:iCs/>
          <w:shd w:val="clear" w:color="auto" w:fill="FFFFFF"/>
        </w:rPr>
        <w:t>Inter-Asia Cultural Studies</w:t>
      </w:r>
      <w:r w:rsidRPr="008B4962">
        <w:rPr>
          <w:rFonts w:cs="Calibri"/>
          <w:shd w:val="clear" w:color="auto" w:fill="FFFFFF"/>
        </w:rPr>
        <w:t>, </w:t>
      </w:r>
      <w:r w:rsidRPr="008B4962">
        <w:rPr>
          <w:rFonts w:cs="Calibri"/>
          <w:i/>
          <w:iCs/>
          <w:shd w:val="clear" w:color="auto" w:fill="FFFFFF"/>
        </w:rPr>
        <w:t>21</w:t>
      </w:r>
      <w:r w:rsidRPr="008B4962">
        <w:rPr>
          <w:rFonts w:cs="Calibri"/>
          <w:shd w:val="clear" w:color="auto" w:fill="FFFFFF"/>
        </w:rPr>
        <w:t xml:space="preserve">(1), 20–37. </w:t>
      </w:r>
      <w:hyperlink r:id="rId18" w:history="1">
        <w:r w:rsidRPr="008B4962">
          <w:rPr>
            <w:rStyle w:val="Hyperlink"/>
            <w:rFonts w:cs="Calibri"/>
            <w:color w:val="auto"/>
            <w:shd w:val="clear" w:color="auto" w:fill="FFFFFF"/>
          </w:rPr>
          <w:t>https://doi.org/10.1080/14649373.2020.1720387</w:t>
        </w:r>
      </w:hyperlink>
    </w:p>
    <w:p w14:paraId="7B881468" w14:textId="77777777" w:rsidR="00762EC6" w:rsidRPr="008B4962" w:rsidRDefault="00762EC6" w:rsidP="004A044C">
      <w:pPr>
        <w:ind w:left="709" w:hanging="709"/>
        <w:mirrorIndents/>
        <w:rPr>
          <w:rFonts w:cs="Calibri"/>
        </w:rPr>
      </w:pPr>
      <w:r w:rsidRPr="008B4962">
        <w:rPr>
          <w:rFonts w:cs="Calibri"/>
        </w:rPr>
        <w:t xml:space="preserve">Li, W. (2022). (in Chinese) </w:t>
      </w:r>
      <w:proofErr w:type="spellStart"/>
      <w:r w:rsidRPr="008B4962">
        <w:rPr>
          <w:rFonts w:cs="Calibri"/>
        </w:rPr>
        <w:t>Xinshiqi</w:t>
      </w:r>
      <w:proofErr w:type="spellEnd"/>
      <w:r w:rsidRPr="008B4962">
        <w:rPr>
          <w:rFonts w:cs="Calibri"/>
        </w:rPr>
        <w:t xml:space="preserve"> </w:t>
      </w:r>
      <w:proofErr w:type="spellStart"/>
      <w:r w:rsidRPr="008B4962">
        <w:rPr>
          <w:rFonts w:cs="Calibri"/>
        </w:rPr>
        <w:t>Zhongguo</w:t>
      </w:r>
      <w:proofErr w:type="spellEnd"/>
      <w:r w:rsidRPr="008B4962">
        <w:rPr>
          <w:rFonts w:cs="Calibri"/>
        </w:rPr>
        <w:t xml:space="preserve"> </w:t>
      </w:r>
      <w:proofErr w:type="spellStart"/>
      <w:r w:rsidRPr="008B4962">
        <w:rPr>
          <w:rFonts w:cs="Calibri"/>
        </w:rPr>
        <w:t>hepaipian</w:t>
      </w:r>
      <w:proofErr w:type="spellEnd"/>
      <w:r w:rsidRPr="008B4962">
        <w:rPr>
          <w:rFonts w:cs="Calibri"/>
        </w:rPr>
        <w:t xml:space="preserve"> de </w:t>
      </w:r>
      <w:proofErr w:type="spellStart"/>
      <w:r w:rsidRPr="008B4962">
        <w:rPr>
          <w:rFonts w:cs="Calibri"/>
        </w:rPr>
        <w:t>xushi</w:t>
      </w:r>
      <w:proofErr w:type="spellEnd"/>
      <w:r w:rsidRPr="008B4962">
        <w:rPr>
          <w:rFonts w:cs="Calibri"/>
        </w:rPr>
        <w:t xml:space="preserve"> </w:t>
      </w:r>
      <w:proofErr w:type="spellStart"/>
      <w:r w:rsidRPr="008B4962">
        <w:rPr>
          <w:rFonts w:cs="Calibri"/>
        </w:rPr>
        <w:t>kunjing</w:t>
      </w:r>
      <w:proofErr w:type="spellEnd"/>
      <w:r w:rsidRPr="008B4962">
        <w:rPr>
          <w:rFonts w:cs="Calibri"/>
        </w:rPr>
        <w:t xml:space="preserve"> </w:t>
      </w:r>
      <w:proofErr w:type="spellStart"/>
      <w:r w:rsidRPr="008B4962">
        <w:rPr>
          <w:rFonts w:cs="Calibri"/>
        </w:rPr>
        <w:t>yu</w:t>
      </w:r>
      <w:proofErr w:type="spellEnd"/>
      <w:r w:rsidRPr="008B4962">
        <w:rPr>
          <w:rFonts w:cs="Calibri"/>
        </w:rPr>
        <w:t xml:space="preserve"> </w:t>
      </w:r>
      <w:proofErr w:type="spellStart"/>
      <w:r w:rsidRPr="008B4962">
        <w:rPr>
          <w:rFonts w:cs="Calibri"/>
        </w:rPr>
        <w:t>wenhua</w:t>
      </w:r>
      <w:proofErr w:type="spellEnd"/>
      <w:r w:rsidRPr="008B4962">
        <w:rPr>
          <w:rFonts w:cs="Calibri"/>
        </w:rPr>
        <w:t xml:space="preserve"> </w:t>
      </w:r>
      <w:proofErr w:type="spellStart"/>
      <w:r w:rsidRPr="008B4962">
        <w:rPr>
          <w:rFonts w:cs="Calibri"/>
        </w:rPr>
        <w:t>zhekou</w:t>
      </w:r>
      <w:proofErr w:type="spellEnd"/>
      <w:r w:rsidRPr="008B4962">
        <w:rPr>
          <w:rFonts w:cs="Calibri"/>
        </w:rPr>
        <w:t xml:space="preserve"> [Narrative Dilemmas and Cultural Orientation in Chinese Co-Productions in the New Era]. </w:t>
      </w:r>
      <w:r w:rsidRPr="008B4962">
        <w:rPr>
          <w:rFonts w:cs="Calibri"/>
          <w:i/>
          <w:iCs/>
        </w:rPr>
        <w:t xml:space="preserve">Movie Literature. </w:t>
      </w:r>
      <w:r w:rsidRPr="008B4962">
        <w:rPr>
          <w:rFonts w:cs="Calibri"/>
        </w:rPr>
        <w:t>(20),110-113.</w:t>
      </w:r>
    </w:p>
    <w:p w14:paraId="2E83C6F4" w14:textId="77777777" w:rsidR="00762EC6" w:rsidRPr="008B4962" w:rsidRDefault="00762EC6" w:rsidP="004A044C">
      <w:pPr>
        <w:ind w:left="709" w:hanging="709"/>
        <w:contextualSpacing/>
        <w:mirrorIndents/>
        <w:rPr>
          <w:rFonts w:cs="Calibri"/>
        </w:rPr>
      </w:pPr>
      <w:proofErr w:type="spellStart"/>
      <w:r w:rsidRPr="008B4962">
        <w:rPr>
          <w:rFonts w:cs="Calibri"/>
          <w:shd w:val="clear" w:color="auto" w:fill="FFFFFF"/>
        </w:rPr>
        <w:t>Lears</w:t>
      </w:r>
      <w:proofErr w:type="spellEnd"/>
      <w:r w:rsidRPr="008B4962">
        <w:rPr>
          <w:rFonts w:cs="Calibri"/>
          <w:shd w:val="clear" w:color="auto" w:fill="FFFFFF"/>
        </w:rPr>
        <w:t xml:space="preserve">, T. J. </w:t>
      </w:r>
      <w:r w:rsidRPr="008B4962">
        <w:rPr>
          <w:rFonts w:cs="Calibri"/>
        </w:rPr>
        <w:t xml:space="preserve">(1985). The Concept of Cultural Hegemony: Problems and Possibilities. </w:t>
      </w:r>
      <w:r w:rsidRPr="008B4962">
        <w:rPr>
          <w:rFonts w:cs="Calibri"/>
          <w:i/>
          <w:iCs/>
        </w:rPr>
        <w:t>The American Historical Review</w:t>
      </w:r>
      <w:r w:rsidRPr="008B4962">
        <w:rPr>
          <w:rFonts w:cs="Calibri"/>
        </w:rPr>
        <w:t xml:space="preserve">, </w:t>
      </w:r>
      <w:r w:rsidRPr="008B4962">
        <w:rPr>
          <w:rFonts w:cs="Calibri"/>
          <w:i/>
          <w:iCs/>
        </w:rPr>
        <w:t>90</w:t>
      </w:r>
      <w:r w:rsidRPr="008B4962">
        <w:rPr>
          <w:rFonts w:cs="Calibri"/>
        </w:rPr>
        <w:t xml:space="preserve">(3), 567–593. </w:t>
      </w:r>
      <w:hyperlink r:id="rId19" w:history="1">
        <w:r w:rsidRPr="008B4962">
          <w:rPr>
            <w:rStyle w:val="Hyperlink"/>
            <w:rFonts w:cs="Calibri"/>
            <w:color w:val="auto"/>
          </w:rPr>
          <w:t>https://doi.org/10.2307/1860957</w:t>
        </w:r>
      </w:hyperlink>
    </w:p>
    <w:p w14:paraId="10744B25" w14:textId="77777777" w:rsidR="00762EC6" w:rsidRPr="008B4962" w:rsidRDefault="00762EC6" w:rsidP="004A044C">
      <w:pPr>
        <w:pStyle w:val="NormalWeb"/>
        <w:spacing w:before="0" w:beforeAutospacing="0" w:after="0" w:afterAutospacing="0"/>
        <w:ind w:left="709" w:hanging="709"/>
        <w:mirrorIndents/>
        <w:rPr>
          <w:rFonts w:eastAsia="Microsoft YaHei" w:cs="Calibri"/>
          <w:shd w:val="clear" w:color="auto" w:fill="FFFFFF"/>
        </w:rPr>
      </w:pPr>
      <w:r w:rsidRPr="008B4962">
        <w:rPr>
          <w:rFonts w:cs="Calibri"/>
          <w:i/>
          <w:iCs/>
        </w:rPr>
        <w:t>Meg 2 (2023) | Action, Adventure, Horror</w:t>
      </w:r>
      <w:r w:rsidRPr="008B4962">
        <w:rPr>
          <w:rFonts w:cs="Calibri"/>
        </w:rPr>
        <w:t xml:space="preserve">. (2023, August 4). IMDb. </w:t>
      </w:r>
      <w:hyperlink r:id="rId20" w:history="1">
        <w:r w:rsidRPr="008B4962">
          <w:rPr>
            <w:rStyle w:val="Hyperlink"/>
            <w:rFonts w:cs="Calibri"/>
            <w:color w:val="auto"/>
          </w:rPr>
          <w:t>https://www.imdb.com/title/tt9224104/?ref_=fn_al_tt_2</w:t>
        </w:r>
      </w:hyperlink>
      <w:r w:rsidRPr="008B4962">
        <w:rPr>
          <w:rStyle w:val="Hyperlink"/>
          <w:rFonts w:cs="Calibri"/>
          <w:color w:val="auto"/>
        </w:rPr>
        <w:t xml:space="preserve"> </w:t>
      </w:r>
      <w:r w:rsidRPr="008B4962">
        <w:rPr>
          <w:rFonts w:eastAsia="Microsoft YaHei" w:cs="Calibri"/>
          <w:shd w:val="clear" w:color="auto" w:fill="FFFFFF"/>
        </w:rPr>
        <w:t>(accessed 2023, November 14)</w:t>
      </w:r>
    </w:p>
    <w:p w14:paraId="645033E8" w14:textId="77777777" w:rsidR="00762EC6" w:rsidRPr="008B4962" w:rsidRDefault="00762EC6" w:rsidP="004A044C">
      <w:pPr>
        <w:ind w:left="709" w:hanging="709"/>
        <w:rPr>
          <w:rFonts w:cs="Calibri"/>
        </w:rPr>
      </w:pPr>
      <w:r w:rsidRPr="008B4962">
        <w:rPr>
          <w:rFonts w:cs="Calibri"/>
        </w:rPr>
        <w:t xml:space="preserve">Nye, J. S. (1990). </w:t>
      </w:r>
      <w:r w:rsidRPr="008B4962">
        <w:rPr>
          <w:rFonts w:cs="Calibri"/>
          <w:i/>
          <w:iCs/>
        </w:rPr>
        <w:t>Soft power. Foreign Policy</w:t>
      </w:r>
      <w:r w:rsidRPr="008B4962">
        <w:rPr>
          <w:rFonts w:cs="Calibri"/>
        </w:rPr>
        <w:t>, 80, 153</w:t>
      </w:r>
      <w:r>
        <w:rPr>
          <w:rFonts w:cs="Calibri"/>
        </w:rPr>
        <w:t>-157</w:t>
      </w:r>
      <w:r w:rsidRPr="008B4962">
        <w:rPr>
          <w:rFonts w:cs="Calibri"/>
        </w:rPr>
        <w:t xml:space="preserve">. </w:t>
      </w:r>
      <w:hyperlink r:id="rId21" w:history="1">
        <w:r w:rsidRPr="008B4962">
          <w:rPr>
            <w:rStyle w:val="Hyperlink"/>
            <w:rFonts w:cs="Calibri"/>
            <w:color w:val="auto"/>
          </w:rPr>
          <w:t>https://doi.org/10.2307/1148580</w:t>
        </w:r>
      </w:hyperlink>
    </w:p>
    <w:p w14:paraId="73E449E8" w14:textId="77777777" w:rsidR="00762EC6" w:rsidRPr="008B4962" w:rsidRDefault="00762EC6" w:rsidP="004A044C">
      <w:pPr>
        <w:ind w:left="709" w:hanging="709"/>
        <w:rPr>
          <w:rFonts w:cs="Calibri"/>
        </w:rPr>
      </w:pPr>
      <w:r w:rsidRPr="008B4962">
        <w:rPr>
          <w:rFonts w:cs="Calibri"/>
        </w:rPr>
        <w:lastRenderedPageBreak/>
        <w:t xml:space="preserve">Nye, J. S. (2012). China and soft power. </w:t>
      </w:r>
      <w:r w:rsidRPr="008B4962">
        <w:rPr>
          <w:rFonts w:cs="Calibri"/>
          <w:i/>
          <w:iCs/>
        </w:rPr>
        <w:t>South African Journal of International Affairs</w:t>
      </w:r>
      <w:r w:rsidRPr="008B4962">
        <w:rPr>
          <w:rFonts w:cs="Calibri"/>
        </w:rPr>
        <w:t xml:space="preserve">, 19(2), 151–155. </w:t>
      </w:r>
      <w:hyperlink r:id="rId22" w:history="1">
        <w:r w:rsidRPr="008B4962">
          <w:rPr>
            <w:rStyle w:val="Hyperlink"/>
            <w:rFonts w:cs="Calibri"/>
            <w:color w:val="auto"/>
          </w:rPr>
          <w:t>https://doi.org/10.1080/10220461.2012.706889</w:t>
        </w:r>
      </w:hyperlink>
    </w:p>
    <w:p w14:paraId="17F44870" w14:textId="77777777" w:rsidR="00762EC6" w:rsidRPr="008B4962" w:rsidRDefault="00762EC6" w:rsidP="004A044C">
      <w:pPr>
        <w:ind w:left="709" w:hanging="709"/>
        <w:rPr>
          <w:rFonts w:cs="Calibri"/>
          <w:u w:val="single"/>
        </w:rPr>
      </w:pPr>
      <w:r w:rsidRPr="008B4962">
        <w:rPr>
          <w:rFonts w:cs="Calibri"/>
        </w:rPr>
        <w:t xml:space="preserve">Nye, J. S. (2021). Soft power: the evolution of a concept. </w:t>
      </w:r>
      <w:r w:rsidRPr="008B4962">
        <w:rPr>
          <w:rFonts w:cs="Calibri"/>
          <w:i/>
          <w:iCs/>
        </w:rPr>
        <w:t>Journal of Political Power</w:t>
      </w:r>
      <w:r w:rsidRPr="008B4962">
        <w:rPr>
          <w:rFonts w:cs="Calibri"/>
        </w:rPr>
        <w:t xml:space="preserve">, 14(1), 196–208. </w:t>
      </w:r>
      <w:hyperlink r:id="rId23" w:history="1">
        <w:r w:rsidRPr="008B4962">
          <w:rPr>
            <w:rStyle w:val="Hyperlink"/>
            <w:rFonts w:cs="Calibri"/>
            <w:color w:val="auto"/>
          </w:rPr>
          <w:t>https://doi.org/10.1080/2158379x.2021.1879572</w:t>
        </w:r>
      </w:hyperlink>
    </w:p>
    <w:p w14:paraId="118BAD9B" w14:textId="77777777" w:rsidR="00762EC6" w:rsidRPr="008B4962" w:rsidRDefault="00762EC6" w:rsidP="004A044C">
      <w:pPr>
        <w:ind w:left="709" w:hanging="709"/>
        <w:rPr>
          <w:rFonts w:cs="Calibri"/>
        </w:rPr>
      </w:pPr>
      <w:r w:rsidRPr="008B4962">
        <w:rPr>
          <w:rFonts w:cs="Calibri"/>
        </w:rPr>
        <w:t xml:space="preserve">Nye, J.S. (2023). The Rise of China’s Soft Power. In: </w:t>
      </w:r>
      <w:r w:rsidRPr="008B4962">
        <w:rPr>
          <w:rFonts w:cs="Calibri"/>
          <w:i/>
          <w:iCs/>
        </w:rPr>
        <w:t>Soft Power and Great-Power Competition. China and Globalization</w:t>
      </w:r>
      <w:r w:rsidRPr="008B4962">
        <w:rPr>
          <w:rFonts w:cs="Calibri"/>
        </w:rPr>
        <w:t xml:space="preserve">. Singapore: Springer. </w:t>
      </w:r>
      <w:hyperlink r:id="rId24" w:history="1">
        <w:r w:rsidRPr="008B4962">
          <w:rPr>
            <w:rStyle w:val="Hyperlink"/>
            <w:rFonts w:cs="Calibri"/>
            <w:color w:val="auto"/>
          </w:rPr>
          <w:t>https://doi.org/10.1007/978-981-99-0714-4_15</w:t>
        </w:r>
      </w:hyperlink>
    </w:p>
    <w:p w14:paraId="368FE0A3" w14:textId="77777777" w:rsidR="00762EC6" w:rsidRPr="008B4962" w:rsidRDefault="00762EC6" w:rsidP="004A044C">
      <w:pPr>
        <w:ind w:left="709" w:hanging="709"/>
        <w:rPr>
          <w:rFonts w:cs="Calibri"/>
        </w:rPr>
      </w:pPr>
      <w:r w:rsidRPr="008B4962">
        <w:rPr>
          <w:rFonts w:cs="Calibri"/>
        </w:rPr>
        <w:t xml:space="preserve">Nelson, T. (2021). Captain America? On the relationship between Hollywood blockbusters and American soft power. Globalizations, 19(1), 139–151. </w:t>
      </w:r>
      <w:hyperlink r:id="rId25" w:history="1">
        <w:r w:rsidRPr="008B4962">
          <w:rPr>
            <w:rStyle w:val="Hyperlink"/>
            <w:rFonts w:cs="Calibri"/>
            <w:color w:val="auto"/>
          </w:rPr>
          <w:t>https://doi.org/10.1080/14747731.2020.1859759</w:t>
        </w:r>
      </w:hyperlink>
    </w:p>
    <w:p w14:paraId="48A99213" w14:textId="77777777" w:rsidR="00762EC6" w:rsidRPr="008B4962" w:rsidRDefault="00762EC6" w:rsidP="004A044C">
      <w:pPr>
        <w:pStyle w:val="NormalWeb"/>
        <w:spacing w:before="0" w:beforeAutospacing="0" w:after="0" w:afterAutospacing="0"/>
        <w:ind w:left="709" w:hanging="709"/>
        <w:mirrorIndents/>
        <w:rPr>
          <w:rFonts w:eastAsia="Microsoft YaHei" w:cs="Calibri"/>
          <w:shd w:val="clear" w:color="auto" w:fill="FFFFFF"/>
        </w:rPr>
      </w:pPr>
      <w:r w:rsidRPr="008B4962">
        <w:rPr>
          <w:rFonts w:eastAsia="Microsoft YaHei" w:cs="Calibri"/>
          <w:shd w:val="clear" w:color="auto" w:fill="FFFFFF"/>
        </w:rPr>
        <w:t xml:space="preserve">Peng, W., &amp; Keane, M. (2019). China’s soft power conundrum, film coproduction, and visions of shared prosperity. </w:t>
      </w:r>
      <w:r w:rsidRPr="008B4962">
        <w:rPr>
          <w:rFonts w:eastAsia="Microsoft YaHei" w:cs="Calibri"/>
          <w:i/>
          <w:iCs/>
          <w:shd w:val="clear" w:color="auto" w:fill="FFFFFF"/>
        </w:rPr>
        <w:t>International journal of cultural policy</w:t>
      </w:r>
      <w:r w:rsidRPr="008B4962">
        <w:rPr>
          <w:rFonts w:eastAsia="Microsoft YaHei" w:cs="Calibri"/>
          <w:shd w:val="clear" w:color="auto" w:fill="FFFFFF"/>
        </w:rPr>
        <w:t>, 25(7), 904-916. DOI: 10.1080/10286632.2019.1634062</w:t>
      </w:r>
    </w:p>
    <w:p w14:paraId="2C55B9F8" w14:textId="77777777" w:rsidR="00762EC6" w:rsidRPr="008B4962" w:rsidRDefault="00762EC6" w:rsidP="004A044C">
      <w:pPr>
        <w:pStyle w:val="NormalWeb"/>
        <w:spacing w:before="0" w:beforeAutospacing="0" w:after="0" w:afterAutospacing="0"/>
        <w:ind w:left="709" w:hanging="709"/>
        <w:mirrorIndents/>
        <w:rPr>
          <w:rFonts w:cs="Calibri"/>
        </w:rPr>
      </w:pPr>
      <w:r w:rsidRPr="008B4962">
        <w:rPr>
          <w:rFonts w:cs="Calibri"/>
        </w:rPr>
        <w:t xml:space="preserve">Pun, B. L. F., &amp; Fung, A. (2022). Ramifications of cultural exports for cultural dynamics: assimilation of </w:t>
      </w:r>
      <w:r w:rsidRPr="008B4962">
        <w:rPr>
          <w:rFonts w:cs="Calibri"/>
          <w:i/>
          <w:iCs/>
        </w:rPr>
        <w:t>McDull</w:t>
      </w:r>
      <w:r w:rsidRPr="008B4962">
        <w:rPr>
          <w:rFonts w:cs="Calibri"/>
        </w:rPr>
        <w:t xml:space="preserve">, a Hong Kong movie series relocated to China. </w:t>
      </w:r>
      <w:r w:rsidRPr="008B4962">
        <w:rPr>
          <w:rFonts w:cs="Calibri"/>
          <w:i/>
          <w:iCs/>
        </w:rPr>
        <w:t>Inter-Asia Cultural Studies</w:t>
      </w:r>
      <w:r w:rsidRPr="008B4962">
        <w:rPr>
          <w:rFonts w:cs="Calibri"/>
        </w:rPr>
        <w:t xml:space="preserve">, </w:t>
      </w:r>
      <w:r w:rsidRPr="008B4962">
        <w:rPr>
          <w:rFonts w:cs="Calibri"/>
          <w:i/>
          <w:iCs/>
        </w:rPr>
        <w:t>23</w:t>
      </w:r>
      <w:r w:rsidRPr="008B4962">
        <w:rPr>
          <w:rFonts w:cs="Calibri"/>
        </w:rPr>
        <w:t xml:space="preserve">(3), 459–475. </w:t>
      </w:r>
      <w:hyperlink r:id="rId26" w:history="1">
        <w:r w:rsidRPr="008B4962">
          <w:rPr>
            <w:rStyle w:val="Hyperlink"/>
            <w:rFonts w:cs="Calibri"/>
            <w:color w:val="auto"/>
          </w:rPr>
          <w:t>https://doi.org/10.1080/14649373.2022.2108210</w:t>
        </w:r>
      </w:hyperlink>
    </w:p>
    <w:p w14:paraId="6FCC3B7A" w14:textId="77777777" w:rsidR="00762EC6" w:rsidRPr="008B4962" w:rsidRDefault="00762EC6" w:rsidP="004A044C">
      <w:pPr>
        <w:pStyle w:val="NormalWeb"/>
        <w:spacing w:before="0" w:beforeAutospacing="0" w:after="0" w:afterAutospacing="0"/>
        <w:ind w:left="709" w:hanging="709"/>
        <w:mirrorIndents/>
        <w:rPr>
          <w:rFonts w:cs="Calibri"/>
        </w:rPr>
      </w:pPr>
      <w:r w:rsidRPr="008B4962">
        <w:rPr>
          <w:rFonts w:cs="Calibri"/>
        </w:rPr>
        <w:t xml:space="preserve">Qiu, R.H. (2023). Analysis on the performance of Chinese and Western cultural differences in film. </w:t>
      </w:r>
      <w:r w:rsidRPr="008B4962">
        <w:rPr>
          <w:rFonts w:cs="Calibri"/>
          <w:i/>
          <w:iCs/>
        </w:rPr>
        <w:t>Frontiers in Art Research</w:t>
      </w:r>
      <w:r w:rsidRPr="008B4962">
        <w:rPr>
          <w:rFonts w:cs="Calibri"/>
        </w:rPr>
        <w:t xml:space="preserve">, </w:t>
      </w:r>
      <w:r w:rsidRPr="008B4962">
        <w:rPr>
          <w:rFonts w:cs="Calibri"/>
          <w:i/>
          <w:iCs/>
        </w:rPr>
        <w:t>5</w:t>
      </w:r>
      <w:r w:rsidRPr="008B4962">
        <w:rPr>
          <w:rFonts w:cs="Calibri"/>
        </w:rPr>
        <w:t xml:space="preserve">(8). </w:t>
      </w:r>
      <w:hyperlink r:id="rId27" w:history="1">
        <w:r w:rsidRPr="008B4962">
          <w:rPr>
            <w:rStyle w:val="Hyperlink"/>
            <w:rFonts w:cs="Calibri"/>
            <w:color w:val="auto"/>
          </w:rPr>
          <w:t>https://doi.org/10.25236/far.2023.050806</w:t>
        </w:r>
      </w:hyperlink>
    </w:p>
    <w:p w14:paraId="0912B61A" w14:textId="77777777" w:rsidR="00762EC6" w:rsidRPr="008B4962" w:rsidRDefault="00762EC6" w:rsidP="004A044C">
      <w:pPr>
        <w:pStyle w:val="NormalWeb"/>
        <w:spacing w:before="0" w:beforeAutospacing="0" w:after="0" w:afterAutospacing="0"/>
        <w:ind w:left="709" w:hanging="709"/>
        <w:mirrorIndents/>
        <w:rPr>
          <w:rFonts w:cs="Calibri"/>
          <w:shd w:val="clear" w:color="auto" w:fill="FFFFFF"/>
        </w:rPr>
      </w:pPr>
      <w:r w:rsidRPr="008B4962">
        <w:rPr>
          <w:rFonts w:cs="Calibri"/>
          <w:shd w:val="clear" w:color="auto" w:fill="FFFFFF"/>
        </w:rPr>
        <w:t>Rawnsley, G. D. (2021). Cultural outreach: Cinema and soft power. </w:t>
      </w:r>
      <w:r w:rsidRPr="008B4962">
        <w:rPr>
          <w:rFonts w:cs="Calibri"/>
          <w:i/>
          <w:iCs/>
          <w:shd w:val="clear" w:color="auto" w:fill="FFFFFF"/>
        </w:rPr>
        <w:t>Journal of Chinese Film Studies</w:t>
      </w:r>
      <w:r w:rsidRPr="008B4962">
        <w:rPr>
          <w:rFonts w:cs="Calibri"/>
          <w:shd w:val="clear" w:color="auto" w:fill="FFFFFF"/>
        </w:rPr>
        <w:t>, </w:t>
      </w:r>
      <w:r w:rsidRPr="008B4962">
        <w:rPr>
          <w:rFonts w:cs="Calibri"/>
          <w:i/>
          <w:iCs/>
          <w:shd w:val="clear" w:color="auto" w:fill="FFFFFF"/>
        </w:rPr>
        <w:t>1</w:t>
      </w:r>
      <w:r w:rsidRPr="008B4962">
        <w:rPr>
          <w:rFonts w:cs="Calibri"/>
          <w:shd w:val="clear" w:color="auto" w:fill="FFFFFF"/>
        </w:rPr>
        <w:t>(1), 187–203.</w:t>
      </w:r>
    </w:p>
    <w:p w14:paraId="2DE0C3CF" w14:textId="77777777" w:rsidR="00762EC6" w:rsidRPr="008B4962" w:rsidRDefault="00762EC6" w:rsidP="004A044C">
      <w:pPr>
        <w:ind w:left="709" w:hanging="709"/>
        <w:rPr>
          <w:rFonts w:cs="Calibri"/>
        </w:rPr>
      </w:pPr>
      <w:r w:rsidRPr="008B4962">
        <w:rPr>
          <w:rFonts w:cs="Calibri"/>
        </w:rPr>
        <w:t xml:space="preserve">Rosen, S. (2021). Obstacles to Using Chinese Film to Promote China’s Soft Power: Some Evidence from the North American Market. </w:t>
      </w:r>
      <w:r w:rsidRPr="008B4962">
        <w:rPr>
          <w:rFonts w:cs="Calibri"/>
          <w:i/>
          <w:iCs/>
        </w:rPr>
        <w:t>Journal of Chinese Film Studies</w:t>
      </w:r>
      <w:r w:rsidRPr="008B4962">
        <w:rPr>
          <w:rFonts w:cs="Calibri"/>
        </w:rPr>
        <w:t xml:space="preserve">, 1(1), 205–221. </w:t>
      </w:r>
      <w:hyperlink r:id="rId28" w:history="1">
        <w:r w:rsidRPr="008B4962">
          <w:rPr>
            <w:rStyle w:val="Hyperlink"/>
            <w:rFonts w:cs="Calibri"/>
            <w:color w:val="auto"/>
          </w:rPr>
          <w:t>https://doi.org/10.1515/jcfs-2021-0009</w:t>
        </w:r>
      </w:hyperlink>
    </w:p>
    <w:p w14:paraId="22C4B72A" w14:textId="77777777" w:rsidR="00762EC6" w:rsidRPr="008B4962" w:rsidRDefault="00762EC6" w:rsidP="004A044C">
      <w:pPr>
        <w:ind w:left="709" w:hanging="709"/>
        <w:mirrorIndents/>
        <w:rPr>
          <w:rFonts w:cs="Calibri"/>
          <w:shd w:val="clear" w:color="auto" w:fill="FFFFFF"/>
        </w:rPr>
      </w:pPr>
      <w:r w:rsidRPr="008B4962">
        <w:rPr>
          <w:rFonts w:cs="Calibri"/>
          <w:shd w:val="clear" w:color="auto" w:fill="FFFFFF"/>
        </w:rPr>
        <w:t>Smith, J. A. (2017). Textual analysis. </w:t>
      </w:r>
      <w:r w:rsidRPr="008B4962">
        <w:rPr>
          <w:rFonts w:cs="Calibri"/>
          <w:i/>
          <w:iCs/>
          <w:shd w:val="clear" w:color="auto" w:fill="FFFFFF"/>
        </w:rPr>
        <w:t>The international encyclopedia of communication research methods</w:t>
      </w:r>
      <w:r w:rsidRPr="008B4962">
        <w:rPr>
          <w:rFonts w:cs="Calibri"/>
          <w:shd w:val="clear" w:color="auto" w:fill="FFFFFF"/>
        </w:rPr>
        <w:t>, 1–7.</w:t>
      </w:r>
    </w:p>
    <w:p w14:paraId="6FB38D5D" w14:textId="77777777" w:rsidR="00762EC6" w:rsidRPr="008B4962" w:rsidRDefault="00762EC6" w:rsidP="004A044C">
      <w:pPr>
        <w:ind w:left="709" w:hanging="709"/>
        <w:rPr>
          <w:rStyle w:val="Hyperlink"/>
          <w:rFonts w:cs="Calibri"/>
          <w:color w:val="auto"/>
        </w:rPr>
      </w:pPr>
      <w:r w:rsidRPr="008B4962">
        <w:rPr>
          <w:rFonts w:cs="Calibri"/>
        </w:rPr>
        <w:t xml:space="preserve">Shi, W.P. (2022). International Cooperation Under the Profound Changes Unseen </w:t>
      </w:r>
      <w:proofErr w:type="gramStart"/>
      <w:r w:rsidRPr="008B4962">
        <w:rPr>
          <w:rFonts w:cs="Calibri"/>
        </w:rPr>
        <w:t>In</w:t>
      </w:r>
      <w:proofErr w:type="gramEnd"/>
      <w:r w:rsidRPr="008B4962">
        <w:rPr>
          <w:rFonts w:cs="Calibri"/>
        </w:rPr>
        <w:t xml:space="preserve"> a Century: Difficulties Solutions. </w:t>
      </w:r>
      <w:r w:rsidRPr="008B4962">
        <w:rPr>
          <w:rFonts w:cs="Calibri"/>
          <w:i/>
          <w:iCs/>
        </w:rPr>
        <w:t>Pakistan Journal of International Affairs</w:t>
      </w:r>
      <w:r w:rsidRPr="008B4962">
        <w:rPr>
          <w:rFonts w:cs="Calibri"/>
        </w:rPr>
        <w:t xml:space="preserve">, 5(3). </w:t>
      </w:r>
      <w:hyperlink r:id="rId29" w:history="1">
        <w:r w:rsidRPr="008B4962">
          <w:rPr>
            <w:rStyle w:val="Hyperlink"/>
            <w:rFonts w:cs="Calibri"/>
            <w:color w:val="auto"/>
          </w:rPr>
          <w:t>https://doi.org/10.52337/pjia.v5i3.548</w:t>
        </w:r>
      </w:hyperlink>
    </w:p>
    <w:p w14:paraId="56431116" w14:textId="77777777" w:rsidR="00762EC6" w:rsidRPr="008B4962" w:rsidRDefault="00762EC6" w:rsidP="004A044C">
      <w:pPr>
        <w:ind w:left="709" w:hanging="709"/>
        <w:rPr>
          <w:rFonts w:cs="Calibri"/>
        </w:rPr>
      </w:pPr>
      <w:proofErr w:type="spellStart"/>
      <w:r w:rsidRPr="000800ED">
        <w:rPr>
          <w:rFonts w:cs="Calibri"/>
        </w:rPr>
        <w:t>Sharoon</w:t>
      </w:r>
      <w:proofErr w:type="spellEnd"/>
      <w:r w:rsidRPr="000800ED">
        <w:rPr>
          <w:rFonts w:cs="Calibri"/>
        </w:rPr>
        <w:t>, O., Mustafa, G., &amp; Shah, B. H. (2023). Sino-U</w:t>
      </w:r>
      <w:r>
        <w:rPr>
          <w:rFonts w:cs="Calibri"/>
        </w:rPr>
        <w:t>.S.</w:t>
      </w:r>
      <w:r w:rsidRPr="000800ED">
        <w:rPr>
          <w:rFonts w:cs="Calibri"/>
        </w:rPr>
        <w:t xml:space="preserve"> Relations in Context of the Asia-Pacific Region. </w:t>
      </w:r>
      <w:r w:rsidRPr="000800ED">
        <w:rPr>
          <w:rFonts w:cs="Calibri"/>
          <w:i/>
          <w:iCs/>
        </w:rPr>
        <w:t>Journal of Development and Social Sciences</w:t>
      </w:r>
      <w:r w:rsidRPr="000800ED">
        <w:rPr>
          <w:rFonts w:cs="Calibri"/>
        </w:rPr>
        <w:t xml:space="preserve">, 4(2), 504-503. </w:t>
      </w:r>
      <w:hyperlink r:id="rId30" w:history="1">
        <w:r w:rsidRPr="00296371">
          <w:rPr>
            <w:rStyle w:val="Hyperlink"/>
            <w:rFonts w:cs="Calibri"/>
          </w:rPr>
          <w:t>https://doi.org/10.47205/jdss.2023(4-ii)45</w:t>
        </w:r>
      </w:hyperlink>
    </w:p>
    <w:p w14:paraId="65F34CD6" w14:textId="77777777" w:rsidR="00762EC6" w:rsidRPr="008B4962" w:rsidRDefault="00762EC6" w:rsidP="004A044C">
      <w:pPr>
        <w:ind w:left="709" w:hanging="709"/>
        <w:rPr>
          <w:rFonts w:cs="Calibri"/>
          <w:shd w:val="clear" w:color="auto" w:fill="FFFFFF"/>
        </w:rPr>
      </w:pPr>
      <w:r w:rsidRPr="008B4962">
        <w:rPr>
          <w:rFonts w:cs="Calibri"/>
          <w:shd w:val="clear" w:color="auto" w:fill="FFFFFF"/>
        </w:rPr>
        <w:t>Wagner, K. B. (2023). Fantastical infrastructure imagining</w:t>
      </w:r>
      <w:r w:rsidRPr="008B4962">
        <w:rPr>
          <w:rFonts w:cs="Calibri"/>
          <w:i/>
          <w:iCs/>
          <w:shd w:val="clear" w:color="auto" w:fill="FFFFFF"/>
        </w:rPr>
        <w:t>: The Meg</w:t>
      </w:r>
      <w:r w:rsidRPr="008B4962">
        <w:rPr>
          <w:rFonts w:cs="Calibri"/>
          <w:shd w:val="clear" w:color="auto" w:fill="FFFFFF"/>
        </w:rPr>
        <w:t> and </w:t>
      </w:r>
      <w:r w:rsidRPr="008B4962">
        <w:rPr>
          <w:rFonts w:cs="Calibri"/>
          <w:i/>
          <w:iCs/>
          <w:shd w:val="clear" w:color="auto" w:fill="FFFFFF"/>
        </w:rPr>
        <w:t>The Wandering Earth</w:t>
      </w:r>
      <w:r w:rsidRPr="008B4962">
        <w:rPr>
          <w:rFonts w:cs="Calibri"/>
          <w:shd w:val="clear" w:color="auto" w:fill="FFFFFF"/>
        </w:rPr>
        <w:t> as global science fiction cinema in the age of China’s rise. </w:t>
      </w:r>
      <w:r w:rsidRPr="008B4962">
        <w:rPr>
          <w:rFonts w:cs="Calibri"/>
          <w:i/>
          <w:iCs/>
          <w:shd w:val="clear" w:color="auto" w:fill="FFFFFF"/>
        </w:rPr>
        <w:t>Inter-Asia Cultural Studies</w:t>
      </w:r>
      <w:r w:rsidRPr="008B4962">
        <w:rPr>
          <w:rFonts w:cs="Calibri"/>
          <w:shd w:val="clear" w:color="auto" w:fill="FFFFFF"/>
        </w:rPr>
        <w:t>, </w:t>
      </w:r>
      <w:r w:rsidRPr="008B4962">
        <w:rPr>
          <w:rFonts w:cs="Calibri"/>
          <w:i/>
          <w:iCs/>
          <w:shd w:val="clear" w:color="auto" w:fill="FFFFFF"/>
        </w:rPr>
        <w:t>24</w:t>
      </w:r>
      <w:r w:rsidRPr="008B4962">
        <w:rPr>
          <w:rFonts w:cs="Calibri"/>
          <w:shd w:val="clear" w:color="auto" w:fill="FFFFFF"/>
        </w:rPr>
        <w:t xml:space="preserve">(5), 809–823. </w:t>
      </w:r>
      <w:hyperlink r:id="rId31" w:history="1">
        <w:r w:rsidRPr="008B4962">
          <w:rPr>
            <w:rStyle w:val="Hyperlink"/>
            <w:rFonts w:cs="Calibri"/>
            <w:color w:val="auto"/>
            <w:shd w:val="clear" w:color="auto" w:fill="FFFFFF"/>
          </w:rPr>
          <w:t>https://doi.org/10.1080/14649373.2023.2242145</w:t>
        </w:r>
      </w:hyperlink>
    </w:p>
    <w:p w14:paraId="4661D54C" w14:textId="77777777" w:rsidR="00370B76" w:rsidRDefault="00762EC6" w:rsidP="004A044C">
      <w:pPr>
        <w:pStyle w:val="NormalWeb"/>
        <w:spacing w:before="0" w:beforeAutospacing="0" w:after="0" w:afterAutospacing="0"/>
        <w:ind w:left="709" w:hanging="709"/>
        <w:mirrorIndents/>
        <w:rPr>
          <w:rFonts w:cs="Calibri"/>
        </w:rPr>
      </w:pPr>
      <w:r w:rsidRPr="008B4962">
        <w:rPr>
          <w:rFonts w:cs="Calibri"/>
          <w:shd w:val="clear" w:color="auto" w:fill="FFFFFF"/>
        </w:rPr>
        <w:t>Wang, Z. D., Wang, Y. M., Guo, H., &amp; Zhang, Q. (2022). Unity of heaven and humanity: Mediating role of the relational-interdependent self in the relationship between Confucian values and holistic thinking. </w:t>
      </w:r>
      <w:r w:rsidRPr="008B4962">
        <w:rPr>
          <w:rFonts w:cs="Calibri"/>
          <w:i/>
          <w:iCs/>
          <w:shd w:val="clear" w:color="auto" w:fill="FFFFFF"/>
        </w:rPr>
        <w:t>Frontiers in Psychology</w:t>
      </w:r>
      <w:r w:rsidRPr="008B4962">
        <w:rPr>
          <w:rFonts w:cs="Calibri"/>
          <w:shd w:val="clear" w:color="auto" w:fill="FFFFFF"/>
        </w:rPr>
        <w:t>, </w:t>
      </w:r>
      <w:r w:rsidRPr="008B4962">
        <w:rPr>
          <w:rFonts w:cs="Calibri"/>
          <w:i/>
          <w:iCs/>
          <w:shd w:val="clear" w:color="auto" w:fill="FFFFFF"/>
        </w:rPr>
        <w:t>13</w:t>
      </w:r>
      <w:r w:rsidRPr="008B4962">
        <w:rPr>
          <w:rFonts w:cs="Calibri"/>
          <w:shd w:val="clear" w:color="auto" w:fill="FFFFFF"/>
        </w:rPr>
        <w:t xml:space="preserve">, 958088. </w:t>
      </w:r>
      <w:r w:rsidRPr="008B4962">
        <w:rPr>
          <w:rFonts w:cs="Calibri"/>
        </w:rPr>
        <w:t>DOI:10.3389/fpsyg.2022.958088</w:t>
      </w:r>
    </w:p>
    <w:p w14:paraId="5E89E047" w14:textId="77777777" w:rsidR="004A044C" w:rsidRDefault="00370B76" w:rsidP="004A044C">
      <w:pPr>
        <w:pStyle w:val="NormalWeb"/>
        <w:spacing w:before="0" w:beforeAutospacing="0" w:after="0" w:afterAutospacing="0"/>
        <w:ind w:left="709" w:hanging="709"/>
        <w:mirrorIndents/>
        <w:rPr>
          <w:rFonts w:cs="Calibri"/>
        </w:rPr>
      </w:pPr>
      <w:r>
        <w:rPr>
          <w:rFonts w:cs="Calibri"/>
        </w:rPr>
        <w:t>Xi, J. P</w:t>
      </w:r>
      <w:r w:rsidRPr="008B4962">
        <w:rPr>
          <w:rFonts w:cs="Calibri"/>
        </w:rPr>
        <w:t xml:space="preserve">. (2021, April 22). </w:t>
      </w:r>
      <w:r w:rsidRPr="008B4962">
        <w:rPr>
          <w:rFonts w:cs="Calibri"/>
          <w:i/>
          <w:iCs/>
        </w:rPr>
        <w:t>For man and nature: building a community of life together</w:t>
      </w:r>
      <w:r w:rsidRPr="008B4962">
        <w:rPr>
          <w:rFonts w:cs="Calibri"/>
        </w:rPr>
        <w:t xml:space="preserve"> </w:t>
      </w:r>
      <w:r w:rsidRPr="008B4962">
        <w:rPr>
          <w:rFonts w:cs="Calibri"/>
          <w:i/>
          <w:iCs/>
        </w:rPr>
        <w:t xml:space="preserve">Remarks by H.E. Xi Jinping President of the People's Republic of China </w:t>
      </w:r>
      <w:proofErr w:type="gramStart"/>
      <w:r w:rsidRPr="008B4962">
        <w:rPr>
          <w:rFonts w:cs="Calibri"/>
          <w:i/>
          <w:iCs/>
        </w:rPr>
        <w:t>At</w:t>
      </w:r>
      <w:proofErr w:type="gramEnd"/>
      <w:r w:rsidRPr="008B4962">
        <w:rPr>
          <w:rFonts w:cs="Calibri"/>
          <w:i/>
          <w:iCs/>
        </w:rPr>
        <w:t xml:space="preserve"> the </w:t>
      </w:r>
      <w:proofErr w:type="spellStart"/>
      <w:r w:rsidRPr="008B4962">
        <w:rPr>
          <w:rFonts w:cs="Calibri"/>
          <w:i/>
          <w:iCs/>
        </w:rPr>
        <w:t>Leaders</w:t>
      </w:r>
      <w:proofErr w:type="spellEnd"/>
      <w:r w:rsidRPr="008B4962">
        <w:rPr>
          <w:rFonts w:cs="Calibri"/>
          <w:i/>
          <w:iCs/>
        </w:rPr>
        <w:t xml:space="preserve"> Summit on Climate.</w:t>
      </w:r>
      <w:r>
        <w:rPr>
          <w:rFonts w:cs="Calibri"/>
          <w:i/>
          <w:iCs/>
        </w:rPr>
        <w:t xml:space="preserve"> </w:t>
      </w:r>
      <w:r>
        <w:rPr>
          <w:rFonts w:cs="Calibri"/>
        </w:rPr>
        <w:t>Xinhua.</w:t>
      </w:r>
      <w:r w:rsidRPr="008B4962">
        <w:rPr>
          <w:rFonts w:cs="Calibri"/>
          <w:i/>
          <w:iCs/>
        </w:rPr>
        <w:t xml:space="preserve"> </w:t>
      </w:r>
      <w:r w:rsidRPr="00E0045C">
        <w:rPr>
          <w:rFonts w:cs="Calibri"/>
        </w:rPr>
        <w:t>http://www.xinhuanet.com/english/2021-04/22/c_139899289.htm</w:t>
      </w:r>
      <w:r w:rsidRPr="00E0045C">
        <w:rPr>
          <w:rFonts w:cs="Calibri"/>
          <w:i/>
          <w:iCs/>
        </w:rPr>
        <w:t xml:space="preserve"> </w:t>
      </w:r>
      <w:r w:rsidRPr="008B4962">
        <w:rPr>
          <w:rFonts w:cs="Calibri"/>
        </w:rPr>
        <w:t>(accessed 202</w:t>
      </w:r>
      <w:r>
        <w:rPr>
          <w:rFonts w:cs="Calibri"/>
        </w:rPr>
        <w:t>4</w:t>
      </w:r>
      <w:r w:rsidRPr="008B4962">
        <w:rPr>
          <w:rFonts w:cs="Calibri"/>
        </w:rPr>
        <w:t xml:space="preserve">, </w:t>
      </w:r>
      <w:r>
        <w:rPr>
          <w:rFonts w:cs="Calibri"/>
        </w:rPr>
        <w:t>September 19</w:t>
      </w:r>
      <w:r w:rsidRPr="008B4962">
        <w:rPr>
          <w:rFonts w:cs="Calibri"/>
        </w:rPr>
        <w:t>)</w:t>
      </w:r>
    </w:p>
    <w:p w14:paraId="41D79166" w14:textId="2745AE1C" w:rsidR="00762EC6" w:rsidRPr="008B4962" w:rsidRDefault="004A044C" w:rsidP="004A044C">
      <w:pPr>
        <w:pStyle w:val="NormalWeb"/>
        <w:spacing w:before="0" w:beforeAutospacing="0" w:after="0" w:afterAutospacing="0"/>
        <w:ind w:left="709" w:hanging="709"/>
        <w:mirrorIndents/>
        <w:rPr>
          <w:rFonts w:cs="Calibri"/>
        </w:rPr>
      </w:pPr>
      <w:r w:rsidRPr="004A044C">
        <w:rPr>
          <w:rFonts w:cs="Calibri"/>
        </w:rPr>
        <w:lastRenderedPageBreak/>
        <w:t>Yan, Z. (2022). My People, My Country: A Chinese ‘</w:t>
      </w:r>
      <w:proofErr w:type="gramStart"/>
      <w:r w:rsidRPr="004A044C">
        <w:rPr>
          <w:rFonts w:cs="Calibri"/>
        </w:rPr>
        <w:t>main-melody</w:t>
      </w:r>
      <w:proofErr w:type="gramEnd"/>
      <w:r w:rsidRPr="004A044C">
        <w:rPr>
          <w:rFonts w:cs="Calibri"/>
        </w:rPr>
        <w:t xml:space="preserve">’ omnibus film and its spectatorship. </w:t>
      </w:r>
      <w:r w:rsidRPr="004A044C">
        <w:rPr>
          <w:rFonts w:cs="Calibri"/>
          <w:i/>
          <w:iCs/>
        </w:rPr>
        <w:t>Journal of Chinese Cinemas, 16</w:t>
      </w:r>
      <w:r w:rsidRPr="004A044C">
        <w:rPr>
          <w:rFonts w:cs="Calibri"/>
        </w:rPr>
        <w:t>(3), 329–341. https://doi.org/10.1080/17508061.2022.2114733</w:t>
      </w:r>
      <w:r w:rsidR="00370B76" w:rsidRPr="008B4962">
        <w:rPr>
          <w:rFonts w:cs="Calibri"/>
        </w:rPr>
        <w:t xml:space="preserve"> </w:t>
      </w:r>
    </w:p>
    <w:p w14:paraId="05F1BFDD" w14:textId="77777777" w:rsidR="00762EC6" w:rsidRPr="008B4962" w:rsidRDefault="00762EC6" w:rsidP="004A044C">
      <w:pPr>
        <w:pStyle w:val="NormalWeb"/>
        <w:spacing w:before="0" w:beforeAutospacing="0" w:after="0" w:afterAutospacing="0"/>
        <w:ind w:left="709" w:hanging="709"/>
        <w:contextualSpacing/>
        <w:mirrorIndents/>
        <w:rPr>
          <w:rFonts w:cs="Calibri"/>
        </w:rPr>
      </w:pPr>
      <w:r w:rsidRPr="008B4962">
        <w:rPr>
          <w:rFonts w:cs="Calibri"/>
          <w:shd w:val="clear" w:color="auto" w:fill="FFFFFF"/>
        </w:rPr>
        <w:t>Yang, X. (2023). The “Wolf Warrior Cycle”: Chinese Blockbusters in the Age of the Belt and Road Initiative. </w:t>
      </w:r>
      <w:r w:rsidRPr="008B4962">
        <w:rPr>
          <w:rFonts w:cs="Calibri"/>
          <w:i/>
          <w:iCs/>
          <w:shd w:val="clear" w:color="auto" w:fill="FFFFFF"/>
        </w:rPr>
        <w:t>The China Quarterly</w:t>
      </w:r>
      <w:r w:rsidRPr="008B4962">
        <w:rPr>
          <w:rFonts w:cs="Calibri"/>
          <w:shd w:val="clear" w:color="auto" w:fill="FFFFFF"/>
        </w:rPr>
        <w:t>, 1–15. doi:10.1017/S0305741023000693</w:t>
      </w:r>
    </w:p>
    <w:p w14:paraId="265A318A" w14:textId="77777777" w:rsidR="00762EC6" w:rsidRPr="008B4962" w:rsidRDefault="00762EC6" w:rsidP="004A044C">
      <w:pPr>
        <w:pStyle w:val="NormalWeb"/>
        <w:spacing w:before="0" w:beforeAutospacing="0" w:after="0" w:afterAutospacing="0"/>
        <w:ind w:left="709" w:hanging="709"/>
        <w:mirrorIndents/>
        <w:rPr>
          <w:rFonts w:cs="Calibri"/>
          <w:i/>
          <w:iCs/>
        </w:rPr>
      </w:pPr>
      <w:r w:rsidRPr="008B4962">
        <w:rPr>
          <w:rFonts w:cs="Calibri"/>
          <w:shd w:val="clear" w:color="auto" w:fill="FFFFFF"/>
        </w:rPr>
        <w:t>Yan, J., &amp; Li, Y. (2021). Comparative Study of Cultural Value Orientation between China and America. </w:t>
      </w:r>
      <w:r w:rsidRPr="008B4962">
        <w:rPr>
          <w:rFonts w:cs="Calibri"/>
          <w:i/>
          <w:iCs/>
          <w:shd w:val="clear" w:color="auto" w:fill="FFFFFF"/>
        </w:rPr>
        <w:t>Theory and Practice in Language Studies</w:t>
      </w:r>
      <w:r w:rsidRPr="008B4962">
        <w:rPr>
          <w:rFonts w:cs="Calibri"/>
          <w:shd w:val="clear" w:color="auto" w:fill="FFFFFF"/>
        </w:rPr>
        <w:t>, </w:t>
      </w:r>
      <w:r w:rsidRPr="008B4962">
        <w:rPr>
          <w:rFonts w:cs="Calibri"/>
          <w:i/>
          <w:iCs/>
          <w:shd w:val="clear" w:color="auto" w:fill="FFFFFF"/>
        </w:rPr>
        <w:t>11</w:t>
      </w:r>
      <w:r w:rsidRPr="008B4962">
        <w:rPr>
          <w:rFonts w:cs="Calibri"/>
          <w:shd w:val="clear" w:color="auto" w:fill="FFFFFF"/>
        </w:rPr>
        <w:t>(1), 97-105.</w:t>
      </w:r>
      <w:r w:rsidRPr="008B4962">
        <w:rPr>
          <w:rFonts w:cs="Calibri"/>
        </w:rPr>
        <w:t xml:space="preserve"> http://dx.doi.org/10.17507/tpls.1101.12</w:t>
      </w:r>
    </w:p>
    <w:p w14:paraId="62AD712A" w14:textId="77777777" w:rsidR="005404AE" w:rsidRDefault="00762EC6" w:rsidP="004A044C">
      <w:pPr>
        <w:pStyle w:val="NormalWeb"/>
        <w:spacing w:before="0" w:beforeAutospacing="0" w:after="0" w:afterAutospacing="0"/>
        <w:ind w:left="709" w:hanging="709"/>
        <w:mirrorIndents/>
        <w:rPr>
          <w:rStyle w:val="Hyperlink"/>
          <w:rFonts w:cs="Calibri"/>
        </w:rPr>
      </w:pPr>
      <w:r w:rsidRPr="008B4962">
        <w:rPr>
          <w:rFonts w:cs="Calibri"/>
          <w:shd w:val="clear" w:color="auto" w:fill="FFFFFF"/>
        </w:rPr>
        <w:t>Yan, J., &amp; Yu, F. (2021). Can international coproduction promote the performance of cultural products in the global markets? Evidence from the Chinese movie industry.</w:t>
      </w:r>
      <w:r w:rsidR="004A044C">
        <w:rPr>
          <w:rFonts w:cs="Calibri"/>
          <w:shd w:val="clear" w:color="auto" w:fill="FFFFFF"/>
        </w:rPr>
        <w:t xml:space="preserve"> </w:t>
      </w:r>
      <w:r w:rsidRPr="008B4962">
        <w:rPr>
          <w:rFonts w:cs="Calibri"/>
          <w:i/>
          <w:iCs/>
          <w:shd w:val="clear" w:color="auto" w:fill="FFFFFF"/>
        </w:rPr>
        <w:t>Review of World Economics</w:t>
      </w:r>
      <w:r w:rsidRPr="008B4962">
        <w:rPr>
          <w:rFonts w:cs="Calibri"/>
          <w:shd w:val="clear" w:color="auto" w:fill="FFFFFF"/>
        </w:rPr>
        <w:t>, </w:t>
      </w:r>
      <w:r w:rsidRPr="008B4962">
        <w:rPr>
          <w:rFonts w:cs="Calibri"/>
          <w:i/>
          <w:iCs/>
          <w:shd w:val="clear" w:color="auto" w:fill="FFFFFF"/>
        </w:rPr>
        <w:t>157</w:t>
      </w:r>
      <w:r w:rsidRPr="008B4962">
        <w:rPr>
          <w:rFonts w:cs="Calibri"/>
          <w:shd w:val="clear" w:color="auto" w:fill="FFFFFF"/>
        </w:rPr>
        <w:t xml:space="preserve">(4), 777-798. </w:t>
      </w:r>
      <w:hyperlink r:id="rId32" w:history="1">
        <w:r w:rsidR="004A044C" w:rsidRPr="005E5210">
          <w:rPr>
            <w:rStyle w:val="Hyperlink"/>
            <w:rFonts w:cs="Calibri"/>
          </w:rPr>
          <w:t>https://doi.org/10.1007/s10290-021-00415-4</w:t>
        </w:r>
      </w:hyperlink>
    </w:p>
    <w:p w14:paraId="6D2B5412" w14:textId="73895BF8" w:rsidR="00762EC6" w:rsidRDefault="005404AE" w:rsidP="004A044C">
      <w:pPr>
        <w:pStyle w:val="NormalWeb"/>
        <w:spacing w:before="0" w:beforeAutospacing="0" w:after="0" w:afterAutospacing="0"/>
        <w:ind w:left="709" w:hanging="709"/>
        <w:mirrorIndents/>
        <w:rPr>
          <w:rFonts w:cs="Calibri"/>
        </w:rPr>
      </w:pPr>
      <w:r w:rsidRPr="005404AE">
        <w:rPr>
          <w:rFonts w:cs="Calibri"/>
        </w:rPr>
        <w:t xml:space="preserve">Yang, L. &amp; Zhang, Z. (2017). (in Chinese) Zhong Mei </w:t>
      </w:r>
      <w:proofErr w:type="spellStart"/>
      <w:r w:rsidRPr="005404AE">
        <w:rPr>
          <w:rFonts w:cs="Calibri"/>
        </w:rPr>
        <w:t>hezuo</w:t>
      </w:r>
      <w:proofErr w:type="spellEnd"/>
      <w:r w:rsidRPr="005404AE">
        <w:rPr>
          <w:rFonts w:cs="Calibri"/>
        </w:rPr>
        <w:t xml:space="preserve"> </w:t>
      </w:r>
      <w:proofErr w:type="spellStart"/>
      <w:r w:rsidRPr="005404AE">
        <w:rPr>
          <w:rFonts w:cs="Calibri"/>
        </w:rPr>
        <w:t>zhipian</w:t>
      </w:r>
      <w:proofErr w:type="spellEnd"/>
      <w:r w:rsidRPr="005404AE">
        <w:rPr>
          <w:rFonts w:cs="Calibri"/>
        </w:rPr>
        <w:t xml:space="preserve"> 3.0 </w:t>
      </w:r>
      <w:proofErr w:type="spellStart"/>
      <w:r w:rsidRPr="005404AE">
        <w:rPr>
          <w:rFonts w:cs="Calibri"/>
        </w:rPr>
        <w:t>shidai</w:t>
      </w:r>
      <w:proofErr w:type="spellEnd"/>
      <w:r w:rsidRPr="005404AE">
        <w:rPr>
          <w:rFonts w:cs="Calibri"/>
        </w:rPr>
        <w:t xml:space="preserve"> </w:t>
      </w:r>
      <w:proofErr w:type="spellStart"/>
      <w:r w:rsidRPr="005404AE">
        <w:rPr>
          <w:rFonts w:cs="Calibri"/>
        </w:rPr>
        <w:t>jiangshu</w:t>
      </w:r>
      <w:proofErr w:type="spellEnd"/>
      <w:r w:rsidRPr="005404AE">
        <w:rPr>
          <w:rFonts w:cs="Calibri"/>
        </w:rPr>
        <w:t xml:space="preserve"> </w:t>
      </w:r>
      <w:proofErr w:type="spellStart"/>
      <w:r w:rsidRPr="005404AE">
        <w:rPr>
          <w:rFonts w:cs="Calibri"/>
        </w:rPr>
        <w:t>zhongguo</w:t>
      </w:r>
      <w:proofErr w:type="spellEnd"/>
      <w:r w:rsidRPr="005404AE">
        <w:rPr>
          <w:rFonts w:cs="Calibri"/>
        </w:rPr>
        <w:t xml:space="preserve"> </w:t>
      </w:r>
      <w:proofErr w:type="spellStart"/>
      <w:r w:rsidRPr="005404AE">
        <w:rPr>
          <w:rFonts w:cs="Calibri"/>
        </w:rPr>
        <w:t>gushi</w:t>
      </w:r>
      <w:proofErr w:type="spellEnd"/>
      <w:r w:rsidRPr="005404AE">
        <w:rPr>
          <w:rFonts w:cs="Calibri"/>
        </w:rPr>
        <w:t xml:space="preserve"> de </w:t>
      </w:r>
      <w:proofErr w:type="spellStart"/>
      <w:r w:rsidRPr="005404AE">
        <w:rPr>
          <w:rFonts w:cs="Calibri"/>
        </w:rPr>
        <w:t>celve</w:t>
      </w:r>
      <w:proofErr w:type="spellEnd"/>
      <w:r w:rsidRPr="005404AE">
        <w:rPr>
          <w:rFonts w:cs="Calibri"/>
        </w:rPr>
        <w:t xml:space="preserve"> [The Suggested Chinese-story-telling Strategies for Upgraded Sino-American Co-production].</w:t>
      </w:r>
      <w:r w:rsidRPr="005404AE">
        <w:rPr>
          <w:rFonts w:cs="Calibri"/>
          <w:i/>
          <w:iCs/>
        </w:rPr>
        <w:t>Contemporary Cinema</w:t>
      </w:r>
      <w:r w:rsidRPr="005404AE">
        <w:rPr>
          <w:rFonts w:cs="Calibri"/>
        </w:rPr>
        <w:t>,(1),66-69.</w:t>
      </w:r>
      <w:r w:rsidR="00762EC6" w:rsidRPr="008B4962">
        <w:rPr>
          <w:rFonts w:cs="Calibri"/>
        </w:rPr>
        <w:t xml:space="preserve"> </w:t>
      </w:r>
    </w:p>
    <w:p w14:paraId="00769943" w14:textId="738C4494" w:rsidR="004A044C" w:rsidRDefault="004A044C" w:rsidP="004A044C">
      <w:pPr>
        <w:pStyle w:val="NormalWeb"/>
        <w:spacing w:before="0" w:beforeAutospacing="0" w:after="0" w:afterAutospacing="0"/>
        <w:ind w:left="709" w:hanging="709"/>
        <w:mirrorIndents/>
        <w:rPr>
          <w:rFonts w:cs="Calibri"/>
        </w:rPr>
      </w:pPr>
      <w:r w:rsidRPr="004A044C">
        <w:rPr>
          <w:rFonts w:cs="Calibri"/>
        </w:rPr>
        <w:t>Zhang, H.</w:t>
      </w:r>
      <w:r>
        <w:rPr>
          <w:rFonts w:cs="Calibri"/>
        </w:rPr>
        <w:t xml:space="preserve"> Y.</w:t>
      </w:r>
      <w:r w:rsidRPr="004A044C">
        <w:rPr>
          <w:rFonts w:cs="Calibri"/>
        </w:rPr>
        <w:t xml:space="preserve"> (2020). Chinese Blockbusters and Culture Self-Confidence.</w:t>
      </w:r>
      <w:r w:rsidRPr="004A044C">
        <w:rPr>
          <w:rFonts w:cs="Calibri"/>
          <w:i/>
          <w:iCs/>
        </w:rPr>
        <w:t xml:space="preserve"> </w:t>
      </w:r>
      <w:proofErr w:type="spellStart"/>
      <w:r w:rsidRPr="004A044C">
        <w:rPr>
          <w:rFonts w:cs="Calibri"/>
          <w:i/>
          <w:iCs/>
        </w:rPr>
        <w:t>Javnost</w:t>
      </w:r>
      <w:proofErr w:type="spellEnd"/>
      <w:r w:rsidRPr="004A044C">
        <w:rPr>
          <w:rFonts w:cs="Calibri"/>
          <w:i/>
          <w:iCs/>
        </w:rPr>
        <w:t xml:space="preserve"> - The Public, 27</w:t>
      </w:r>
      <w:r w:rsidRPr="004A044C">
        <w:rPr>
          <w:rFonts w:cs="Calibri"/>
        </w:rPr>
        <w:t>(2), 140–153. https://doi.org/10.1080/13183222.2020.1727272</w:t>
      </w:r>
    </w:p>
    <w:p w14:paraId="0D4B8BAE" w14:textId="6C85A945" w:rsidR="004A044C" w:rsidRPr="004A044C" w:rsidRDefault="00762EC6" w:rsidP="004A044C">
      <w:pPr>
        <w:pStyle w:val="NormalWeb"/>
        <w:spacing w:before="0" w:beforeAutospacing="0" w:after="0" w:afterAutospacing="0"/>
        <w:ind w:left="709" w:hanging="709"/>
        <w:mirrorIndents/>
        <w:rPr>
          <w:rFonts w:cs="Calibri"/>
          <w:color w:val="0563C1" w:themeColor="hyperlink"/>
          <w:u w:val="single"/>
          <w:shd w:val="clear" w:color="auto" w:fill="FFFFFF"/>
        </w:rPr>
      </w:pPr>
      <w:r w:rsidRPr="008B4962">
        <w:rPr>
          <w:rFonts w:cs="Calibri"/>
          <w:shd w:val="clear" w:color="auto" w:fill="FFFFFF"/>
        </w:rPr>
        <w:t>Zhang, Y. (2022). Hollywood's Global Strategy and the Development of Chinese Film.</w:t>
      </w:r>
      <w:r w:rsidRPr="006E415A">
        <w:t xml:space="preserve"> </w:t>
      </w:r>
      <w:r w:rsidRPr="006E415A">
        <w:rPr>
          <w:rFonts w:cs="Calibri"/>
          <w:i/>
          <w:iCs/>
          <w:shd w:val="clear" w:color="auto" w:fill="FFFFFF"/>
        </w:rPr>
        <w:t>International Journal of Art Innovation and Development</w:t>
      </w:r>
      <w:r w:rsidRPr="006E415A">
        <w:rPr>
          <w:rFonts w:cs="Calibri"/>
          <w:shd w:val="clear" w:color="auto" w:fill="FFFFFF"/>
        </w:rPr>
        <w:t>, 3(4)</w:t>
      </w:r>
      <w:r>
        <w:rPr>
          <w:rFonts w:cs="Calibri"/>
          <w:shd w:val="clear" w:color="auto" w:fill="FFFFFF"/>
        </w:rPr>
        <w:t>, 42-52.</w:t>
      </w:r>
      <w:r w:rsidRPr="006E415A">
        <w:rPr>
          <w:rFonts w:cs="Calibri"/>
          <w:shd w:val="clear" w:color="auto" w:fill="FFFFFF"/>
        </w:rPr>
        <w:t xml:space="preserve"> </w:t>
      </w:r>
      <w:hyperlink r:id="rId33" w:history="1">
        <w:r w:rsidRPr="00296371">
          <w:rPr>
            <w:rStyle w:val="Hyperlink"/>
            <w:rFonts w:cs="Calibri"/>
            <w:shd w:val="clear" w:color="auto" w:fill="FFFFFF"/>
          </w:rPr>
          <w:t>https://doi.org/10.38007/ijaid.2022.030404</w:t>
        </w:r>
      </w:hyperlink>
    </w:p>
    <w:p w14:paraId="221022B1" w14:textId="77777777" w:rsidR="00762EC6" w:rsidRPr="008B4962" w:rsidRDefault="00762EC6" w:rsidP="004A044C">
      <w:pPr>
        <w:ind w:left="709" w:hanging="709"/>
        <w:mirrorIndents/>
        <w:rPr>
          <w:rFonts w:cs="Calibri"/>
        </w:rPr>
      </w:pPr>
      <w:r w:rsidRPr="008B4962">
        <w:rPr>
          <w:rFonts w:cs="Calibri"/>
        </w:rPr>
        <w:t xml:space="preserve">Zhang, L. N. (2023). (in Chinese) Zhong Mei </w:t>
      </w:r>
      <w:proofErr w:type="spellStart"/>
      <w:r w:rsidRPr="008B4962">
        <w:rPr>
          <w:rFonts w:cs="Calibri"/>
        </w:rPr>
        <w:t>Hepaipian</w:t>
      </w:r>
      <w:proofErr w:type="spellEnd"/>
      <w:r w:rsidRPr="008B4962">
        <w:rPr>
          <w:rFonts w:cs="Calibri"/>
        </w:rPr>
        <w:t xml:space="preserve"> de “</w:t>
      </w:r>
      <w:proofErr w:type="spellStart"/>
      <w:r w:rsidRPr="008B4962">
        <w:rPr>
          <w:rFonts w:cs="Calibri"/>
        </w:rPr>
        <w:t>dianying</w:t>
      </w:r>
      <w:proofErr w:type="spellEnd"/>
      <w:r w:rsidRPr="008B4962">
        <w:rPr>
          <w:rFonts w:cs="Calibri"/>
        </w:rPr>
        <w:t xml:space="preserve"> </w:t>
      </w:r>
      <w:proofErr w:type="spellStart"/>
      <w:r w:rsidRPr="008B4962">
        <w:rPr>
          <w:rFonts w:cs="Calibri"/>
        </w:rPr>
        <w:t>gongye</w:t>
      </w:r>
      <w:proofErr w:type="spellEnd"/>
      <w:r w:rsidRPr="008B4962">
        <w:rPr>
          <w:rFonts w:cs="Calibri"/>
        </w:rPr>
        <w:t xml:space="preserve"> </w:t>
      </w:r>
      <w:proofErr w:type="spellStart"/>
      <w:r w:rsidRPr="008B4962">
        <w:rPr>
          <w:rFonts w:cs="Calibri"/>
        </w:rPr>
        <w:t>meixue</w:t>
      </w:r>
      <w:proofErr w:type="spellEnd"/>
      <w:r w:rsidRPr="008B4962">
        <w:rPr>
          <w:rFonts w:cs="Calibri"/>
        </w:rPr>
        <w:t xml:space="preserve">” </w:t>
      </w:r>
      <w:proofErr w:type="spellStart"/>
      <w:r w:rsidRPr="008B4962">
        <w:rPr>
          <w:rFonts w:cs="Calibri"/>
        </w:rPr>
        <w:t>jiangou</w:t>
      </w:r>
      <w:proofErr w:type="spellEnd"/>
      <w:r w:rsidRPr="008B4962">
        <w:rPr>
          <w:rFonts w:cs="Calibri"/>
        </w:rPr>
        <w:t xml:space="preserve">: </w:t>
      </w:r>
      <w:proofErr w:type="spellStart"/>
      <w:r w:rsidRPr="008B4962">
        <w:rPr>
          <w:rFonts w:cs="Calibri"/>
        </w:rPr>
        <w:t>xushi</w:t>
      </w:r>
      <w:proofErr w:type="spellEnd"/>
      <w:r w:rsidRPr="008B4962">
        <w:rPr>
          <w:rFonts w:cs="Calibri"/>
        </w:rPr>
        <w:t xml:space="preserve"> </w:t>
      </w:r>
      <w:proofErr w:type="spellStart"/>
      <w:r w:rsidRPr="008B4962">
        <w:rPr>
          <w:rFonts w:cs="Calibri"/>
        </w:rPr>
        <w:t>jiegou</w:t>
      </w:r>
      <w:proofErr w:type="spellEnd"/>
      <w:r w:rsidRPr="008B4962">
        <w:rPr>
          <w:rFonts w:cs="Calibri"/>
        </w:rPr>
        <w:t xml:space="preserve">, </w:t>
      </w:r>
      <w:proofErr w:type="spellStart"/>
      <w:r w:rsidRPr="008B4962">
        <w:rPr>
          <w:rFonts w:cs="Calibri"/>
        </w:rPr>
        <w:t>wenhua</w:t>
      </w:r>
      <w:proofErr w:type="spellEnd"/>
      <w:r w:rsidRPr="008B4962">
        <w:rPr>
          <w:rFonts w:cs="Calibri"/>
        </w:rPr>
        <w:t xml:space="preserve"> </w:t>
      </w:r>
      <w:proofErr w:type="spellStart"/>
      <w:r w:rsidRPr="008B4962">
        <w:rPr>
          <w:rFonts w:cs="Calibri"/>
        </w:rPr>
        <w:t>moshi</w:t>
      </w:r>
      <w:proofErr w:type="spellEnd"/>
      <w:r w:rsidRPr="008B4962">
        <w:rPr>
          <w:rFonts w:cs="Calibri"/>
        </w:rPr>
        <w:t xml:space="preserve"> </w:t>
      </w:r>
      <w:proofErr w:type="spellStart"/>
      <w:r w:rsidRPr="008B4962">
        <w:rPr>
          <w:rFonts w:cs="Calibri"/>
        </w:rPr>
        <w:t>yu</w:t>
      </w:r>
      <w:proofErr w:type="spellEnd"/>
      <w:r w:rsidRPr="008B4962">
        <w:rPr>
          <w:rFonts w:cs="Calibri"/>
        </w:rPr>
        <w:t xml:space="preserve"> </w:t>
      </w:r>
      <w:proofErr w:type="spellStart"/>
      <w:r w:rsidRPr="008B4962">
        <w:rPr>
          <w:rFonts w:cs="Calibri"/>
        </w:rPr>
        <w:t>yishi</w:t>
      </w:r>
      <w:proofErr w:type="spellEnd"/>
      <w:r w:rsidRPr="008B4962">
        <w:rPr>
          <w:rFonts w:cs="Calibri"/>
        </w:rPr>
        <w:t xml:space="preserve"> </w:t>
      </w:r>
      <w:proofErr w:type="spellStart"/>
      <w:r w:rsidRPr="008B4962">
        <w:rPr>
          <w:rFonts w:cs="Calibri"/>
        </w:rPr>
        <w:t>xingtai</w:t>
      </w:r>
      <w:proofErr w:type="spellEnd"/>
      <w:r w:rsidRPr="008B4962">
        <w:rPr>
          <w:rFonts w:cs="Calibri"/>
        </w:rPr>
        <w:t xml:space="preserve"> </w:t>
      </w:r>
      <w:proofErr w:type="spellStart"/>
      <w:r w:rsidRPr="008B4962">
        <w:rPr>
          <w:rFonts w:cs="Calibri"/>
        </w:rPr>
        <w:t>quxiang</w:t>
      </w:r>
      <w:proofErr w:type="spellEnd"/>
      <w:r w:rsidRPr="008B4962">
        <w:rPr>
          <w:rFonts w:cs="Calibri"/>
        </w:rPr>
        <w:t xml:space="preserve"> [The Construction of ‘the Film Industry Aesthetics’ in Sino-U.S. Co-productions, Narrative Structure, Culture Pattern, and Ideological Orientation]. </w:t>
      </w:r>
      <w:r w:rsidRPr="008B4962">
        <w:rPr>
          <w:rFonts w:cs="Calibri"/>
          <w:i/>
          <w:iCs/>
        </w:rPr>
        <w:t>Future Communication</w:t>
      </w:r>
      <w:r w:rsidRPr="008B4962">
        <w:rPr>
          <w:rFonts w:cs="Calibri"/>
        </w:rPr>
        <w:t xml:space="preserve">,30(2), 130–135. </w:t>
      </w:r>
    </w:p>
    <w:p w14:paraId="600FAA07" w14:textId="77777777" w:rsidR="00762EC6" w:rsidRPr="008B4962" w:rsidRDefault="00762EC6" w:rsidP="004A044C">
      <w:pPr>
        <w:pStyle w:val="NormalWeb"/>
        <w:spacing w:before="0" w:beforeAutospacing="0" w:after="0" w:afterAutospacing="0"/>
        <w:ind w:left="709" w:hanging="709"/>
        <w:mirrorIndents/>
        <w:rPr>
          <w:rFonts w:cs="Calibri"/>
        </w:rPr>
      </w:pPr>
      <w:r w:rsidRPr="008B4962">
        <w:rPr>
          <w:rFonts w:cs="Calibri"/>
        </w:rPr>
        <w:t xml:space="preserve">Zhang, A. (2023). Transition from Core Socialist Values to Culturalism. </w:t>
      </w:r>
      <w:r w:rsidRPr="008B4962">
        <w:rPr>
          <w:rFonts w:cs="Calibri"/>
          <w:i/>
          <w:iCs/>
        </w:rPr>
        <w:t>Lecture Notes in Education Psychology and Public Media</w:t>
      </w:r>
      <w:r w:rsidRPr="008B4962">
        <w:rPr>
          <w:rFonts w:cs="Calibri"/>
        </w:rPr>
        <w:t xml:space="preserve">, </w:t>
      </w:r>
      <w:r w:rsidRPr="008B4962">
        <w:rPr>
          <w:rFonts w:cs="Calibri"/>
          <w:i/>
          <w:iCs/>
        </w:rPr>
        <w:t>3</w:t>
      </w:r>
      <w:r w:rsidRPr="008B4962">
        <w:rPr>
          <w:rFonts w:cs="Calibri"/>
        </w:rPr>
        <w:t xml:space="preserve">(1), 347–355. </w:t>
      </w:r>
      <w:hyperlink r:id="rId34" w:history="1">
        <w:r w:rsidRPr="008B4962">
          <w:rPr>
            <w:rStyle w:val="Hyperlink"/>
            <w:rFonts w:cs="Calibri"/>
            <w:color w:val="auto"/>
          </w:rPr>
          <w:t>https://doi.org/10.54254/2753-7048/3/2022498</w:t>
        </w:r>
      </w:hyperlink>
    </w:p>
    <w:p w14:paraId="01B5D8AD" w14:textId="77777777" w:rsidR="006E415A" w:rsidRPr="00762EC6" w:rsidRDefault="006E415A" w:rsidP="0019045B">
      <w:pPr>
        <w:pStyle w:val="NormalWeb"/>
        <w:spacing w:before="0" w:beforeAutospacing="0" w:after="0" w:afterAutospacing="0"/>
        <w:ind w:left="709" w:hanging="709"/>
        <w:mirrorIndents/>
        <w:rPr>
          <w:rFonts w:cs="Calibri"/>
          <w:u w:val="single"/>
        </w:rPr>
      </w:pPr>
    </w:p>
    <w:sectPr w:rsidR="006E415A" w:rsidRPr="00762EC6" w:rsidSect="00153482">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CB7A4" w14:textId="77777777" w:rsidR="00FC26D8" w:rsidRDefault="00FC26D8" w:rsidP="0038658F">
      <w:r>
        <w:separator/>
      </w:r>
    </w:p>
  </w:endnote>
  <w:endnote w:type="continuationSeparator" w:id="0">
    <w:p w14:paraId="489FD7E2" w14:textId="77777777" w:rsidR="00FC26D8" w:rsidRDefault="00FC26D8" w:rsidP="0038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C08CB" w14:textId="77777777" w:rsidR="00FC26D8" w:rsidRDefault="00FC26D8" w:rsidP="0038658F">
      <w:r>
        <w:separator/>
      </w:r>
    </w:p>
  </w:footnote>
  <w:footnote w:type="continuationSeparator" w:id="0">
    <w:p w14:paraId="5731716F" w14:textId="77777777" w:rsidR="00FC26D8" w:rsidRDefault="00FC26D8" w:rsidP="00386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951B3"/>
    <w:multiLevelType w:val="hybridMultilevel"/>
    <w:tmpl w:val="BA18E22E"/>
    <w:lvl w:ilvl="0" w:tplc="119E40B4">
      <w:start w:val="1"/>
      <w:numFmt w:val="decimal"/>
      <w:lvlText w:val="(%1)"/>
      <w:lvlJc w:val="left"/>
      <w:pPr>
        <w:ind w:left="360" w:hanging="360"/>
      </w:pPr>
      <w:rPr>
        <w:rFonts w:hint="default"/>
      </w:rPr>
    </w:lvl>
    <w:lvl w:ilvl="1" w:tplc="BF5A6FF4" w:tentative="1">
      <w:start w:val="1"/>
      <w:numFmt w:val="lowerLetter"/>
      <w:lvlText w:val="%2)"/>
      <w:lvlJc w:val="left"/>
      <w:pPr>
        <w:ind w:left="880" w:hanging="440"/>
      </w:pPr>
    </w:lvl>
    <w:lvl w:ilvl="2" w:tplc="59D81E1C" w:tentative="1">
      <w:start w:val="1"/>
      <w:numFmt w:val="lowerRoman"/>
      <w:lvlText w:val="%3."/>
      <w:lvlJc w:val="right"/>
      <w:pPr>
        <w:ind w:left="1320" w:hanging="440"/>
      </w:pPr>
    </w:lvl>
    <w:lvl w:ilvl="3" w:tplc="88E8C062" w:tentative="1">
      <w:start w:val="1"/>
      <w:numFmt w:val="decimal"/>
      <w:lvlText w:val="%4."/>
      <w:lvlJc w:val="left"/>
      <w:pPr>
        <w:ind w:left="1760" w:hanging="440"/>
      </w:pPr>
    </w:lvl>
    <w:lvl w:ilvl="4" w:tplc="E16A2988" w:tentative="1">
      <w:start w:val="1"/>
      <w:numFmt w:val="lowerLetter"/>
      <w:lvlText w:val="%5)"/>
      <w:lvlJc w:val="left"/>
      <w:pPr>
        <w:ind w:left="2200" w:hanging="440"/>
      </w:pPr>
    </w:lvl>
    <w:lvl w:ilvl="5" w:tplc="A810DCCE" w:tentative="1">
      <w:start w:val="1"/>
      <w:numFmt w:val="lowerRoman"/>
      <w:lvlText w:val="%6."/>
      <w:lvlJc w:val="right"/>
      <w:pPr>
        <w:ind w:left="2640" w:hanging="440"/>
      </w:pPr>
    </w:lvl>
    <w:lvl w:ilvl="6" w:tplc="59DCBF98" w:tentative="1">
      <w:start w:val="1"/>
      <w:numFmt w:val="decimal"/>
      <w:lvlText w:val="%7."/>
      <w:lvlJc w:val="left"/>
      <w:pPr>
        <w:ind w:left="3080" w:hanging="440"/>
      </w:pPr>
    </w:lvl>
    <w:lvl w:ilvl="7" w:tplc="AAE0C662" w:tentative="1">
      <w:start w:val="1"/>
      <w:numFmt w:val="lowerLetter"/>
      <w:lvlText w:val="%8)"/>
      <w:lvlJc w:val="left"/>
      <w:pPr>
        <w:ind w:left="3520" w:hanging="440"/>
      </w:pPr>
    </w:lvl>
    <w:lvl w:ilvl="8" w:tplc="2F5427E6" w:tentative="1">
      <w:start w:val="1"/>
      <w:numFmt w:val="lowerRoman"/>
      <w:lvlText w:val="%9."/>
      <w:lvlJc w:val="right"/>
      <w:pPr>
        <w:ind w:left="3960" w:hanging="440"/>
      </w:pPr>
    </w:lvl>
  </w:abstractNum>
  <w:abstractNum w:abstractNumId="1" w15:restartNumberingAfterBreak="0">
    <w:nsid w:val="239A045E"/>
    <w:multiLevelType w:val="hybridMultilevel"/>
    <w:tmpl w:val="67DA8DCE"/>
    <w:lvl w:ilvl="0" w:tplc="2C088AE8">
      <w:start w:val="1"/>
      <w:numFmt w:val="decimal"/>
      <w:lvlText w:val="(%1)"/>
      <w:lvlJc w:val="left"/>
      <w:pPr>
        <w:ind w:left="780" w:hanging="360"/>
      </w:pPr>
      <w:rPr>
        <w:rFonts w:hint="default"/>
      </w:rPr>
    </w:lvl>
    <w:lvl w:ilvl="1" w:tplc="8DDCAAAC" w:tentative="1">
      <w:start w:val="1"/>
      <w:numFmt w:val="lowerLetter"/>
      <w:lvlText w:val="%2)"/>
      <w:lvlJc w:val="left"/>
      <w:pPr>
        <w:ind w:left="1300" w:hanging="440"/>
      </w:pPr>
    </w:lvl>
    <w:lvl w:ilvl="2" w:tplc="F8D0DC34" w:tentative="1">
      <w:start w:val="1"/>
      <w:numFmt w:val="lowerRoman"/>
      <w:lvlText w:val="%3."/>
      <w:lvlJc w:val="right"/>
      <w:pPr>
        <w:ind w:left="1740" w:hanging="440"/>
      </w:pPr>
    </w:lvl>
    <w:lvl w:ilvl="3" w:tplc="3DC65350" w:tentative="1">
      <w:start w:val="1"/>
      <w:numFmt w:val="decimal"/>
      <w:lvlText w:val="%4."/>
      <w:lvlJc w:val="left"/>
      <w:pPr>
        <w:ind w:left="2180" w:hanging="440"/>
      </w:pPr>
    </w:lvl>
    <w:lvl w:ilvl="4" w:tplc="B5E0E002" w:tentative="1">
      <w:start w:val="1"/>
      <w:numFmt w:val="lowerLetter"/>
      <w:lvlText w:val="%5)"/>
      <w:lvlJc w:val="left"/>
      <w:pPr>
        <w:ind w:left="2620" w:hanging="440"/>
      </w:pPr>
    </w:lvl>
    <w:lvl w:ilvl="5" w:tplc="474EDBB4" w:tentative="1">
      <w:start w:val="1"/>
      <w:numFmt w:val="lowerRoman"/>
      <w:lvlText w:val="%6."/>
      <w:lvlJc w:val="right"/>
      <w:pPr>
        <w:ind w:left="3060" w:hanging="440"/>
      </w:pPr>
    </w:lvl>
    <w:lvl w:ilvl="6" w:tplc="326EF872" w:tentative="1">
      <w:start w:val="1"/>
      <w:numFmt w:val="decimal"/>
      <w:lvlText w:val="%7."/>
      <w:lvlJc w:val="left"/>
      <w:pPr>
        <w:ind w:left="3500" w:hanging="440"/>
      </w:pPr>
    </w:lvl>
    <w:lvl w:ilvl="7" w:tplc="EFDA20D8" w:tentative="1">
      <w:start w:val="1"/>
      <w:numFmt w:val="lowerLetter"/>
      <w:lvlText w:val="%8)"/>
      <w:lvlJc w:val="left"/>
      <w:pPr>
        <w:ind w:left="3940" w:hanging="440"/>
      </w:pPr>
    </w:lvl>
    <w:lvl w:ilvl="8" w:tplc="47308FC6" w:tentative="1">
      <w:start w:val="1"/>
      <w:numFmt w:val="lowerRoman"/>
      <w:lvlText w:val="%9."/>
      <w:lvlJc w:val="right"/>
      <w:pPr>
        <w:ind w:left="4380" w:hanging="440"/>
      </w:pPr>
    </w:lvl>
  </w:abstractNum>
  <w:abstractNum w:abstractNumId="2" w15:restartNumberingAfterBreak="0">
    <w:nsid w:val="2DC04C90"/>
    <w:multiLevelType w:val="hybridMultilevel"/>
    <w:tmpl w:val="B12433E6"/>
    <w:lvl w:ilvl="0" w:tplc="1EB6B81A">
      <w:start w:val="1"/>
      <w:numFmt w:val="decimal"/>
      <w:lvlText w:val="(%1)"/>
      <w:lvlJc w:val="left"/>
      <w:pPr>
        <w:ind w:left="360" w:hanging="360"/>
      </w:pPr>
      <w:rPr>
        <w:rFonts w:hint="default"/>
      </w:rPr>
    </w:lvl>
    <w:lvl w:ilvl="1" w:tplc="55FE6CEE" w:tentative="1">
      <w:start w:val="1"/>
      <w:numFmt w:val="lowerLetter"/>
      <w:lvlText w:val="%2)"/>
      <w:lvlJc w:val="left"/>
      <w:pPr>
        <w:ind w:left="880" w:hanging="440"/>
      </w:pPr>
    </w:lvl>
    <w:lvl w:ilvl="2" w:tplc="7ED8A690" w:tentative="1">
      <w:start w:val="1"/>
      <w:numFmt w:val="lowerRoman"/>
      <w:lvlText w:val="%3."/>
      <w:lvlJc w:val="right"/>
      <w:pPr>
        <w:ind w:left="1320" w:hanging="440"/>
      </w:pPr>
    </w:lvl>
    <w:lvl w:ilvl="3" w:tplc="6F46422C" w:tentative="1">
      <w:start w:val="1"/>
      <w:numFmt w:val="decimal"/>
      <w:lvlText w:val="%4."/>
      <w:lvlJc w:val="left"/>
      <w:pPr>
        <w:ind w:left="1760" w:hanging="440"/>
      </w:pPr>
    </w:lvl>
    <w:lvl w:ilvl="4" w:tplc="FA58C6AE" w:tentative="1">
      <w:start w:val="1"/>
      <w:numFmt w:val="lowerLetter"/>
      <w:lvlText w:val="%5)"/>
      <w:lvlJc w:val="left"/>
      <w:pPr>
        <w:ind w:left="2200" w:hanging="440"/>
      </w:pPr>
    </w:lvl>
    <w:lvl w:ilvl="5" w:tplc="76BEEC6E" w:tentative="1">
      <w:start w:val="1"/>
      <w:numFmt w:val="lowerRoman"/>
      <w:lvlText w:val="%6."/>
      <w:lvlJc w:val="right"/>
      <w:pPr>
        <w:ind w:left="2640" w:hanging="440"/>
      </w:pPr>
    </w:lvl>
    <w:lvl w:ilvl="6" w:tplc="E9CA9672" w:tentative="1">
      <w:start w:val="1"/>
      <w:numFmt w:val="decimal"/>
      <w:lvlText w:val="%7."/>
      <w:lvlJc w:val="left"/>
      <w:pPr>
        <w:ind w:left="3080" w:hanging="440"/>
      </w:pPr>
    </w:lvl>
    <w:lvl w:ilvl="7" w:tplc="F934E810" w:tentative="1">
      <w:start w:val="1"/>
      <w:numFmt w:val="lowerLetter"/>
      <w:lvlText w:val="%8)"/>
      <w:lvlJc w:val="left"/>
      <w:pPr>
        <w:ind w:left="3520" w:hanging="440"/>
      </w:pPr>
    </w:lvl>
    <w:lvl w:ilvl="8" w:tplc="6FA2235A" w:tentative="1">
      <w:start w:val="1"/>
      <w:numFmt w:val="lowerRoman"/>
      <w:lvlText w:val="%9."/>
      <w:lvlJc w:val="right"/>
      <w:pPr>
        <w:ind w:left="3960" w:hanging="440"/>
      </w:pPr>
    </w:lvl>
  </w:abstractNum>
  <w:abstractNum w:abstractNumId="3" w15:restartNumberingAfterBreak="0">
    <w:nsid w:val="7D7E23E2"/>
    <w:multiLevelType w:val="hybridMultilevel"/>
    <w:tmpl w:val="4EC07D28"/>
    <w:lvl w:ilvl="0" w:tplc="BF48A57A">
      <w:start w:val="1"/>
      <w:numFmt w:val="decimal"/>
      <w:lvlText w:val="%1)"/>
      <w:lvlJc w:val="left"/>
      <w:pPr>
        <w:ind w:left="440" w:hanging="440"/>
      </w:pPr>
      <w:rPr>
        <w:rFonts w:hint="default"/>
      </w:rPr>
    </w:lvl>
    <w:lvl w:ilvl="1" w:tplc="B25628B4" w:tentative="1">
      <w:start w:val="1"/>
      <w:numFmt w:val="lowerLetter"/>
      <w:lvlText w:val="%2)"/>
      <w:lvlJc w:val="left"/>
      <w:pPr>
        <w:ind w:left="880" w:hanging="440"/>
      </w:pPr>
    </w:lvl>
    <w:lvl w:ilvl="2" w:tplc="E2486DA6" w:tentative="1">
      <w:start w:val="1"/>
      <w:numFmt w:val="lowerRoman"/>
      <w:lvlText w:val="%3."/>
      <w:lvlJc w:val="right"/>
      <w:pPr>
        <w:ind w:left="1320" w:hanging="440"/>
      </w:pPr>
    </w:lvl>
    <w:lvl w:ilvl="3" w:tplc="DC52E4FE" w:tentative="1">
      <w:start w:val="1"/>
      <w:numFmt w:val="decimal"/>
      <w:lvlText w:val="%4."/>
      <w:lvlJc w:val="left"/>
      <w:pPr>
        <w:ind w:left="1760" w:hanging="440"/>
      </w:pPr>
    </w:lvl>
    <w:lvl w:ilvl="4" w:tplc="AB7AEF86" w:tentative="1">
      <w:start w:val="1"/>
      <w:numFmt w:val="lowerLetter"/>
      <w:lvlText w:val="%5)"/>
      <w:lvlJc w:val="left"/>
      <w:pPr>
        <w:ind w:left="2200" w:hanging="440"/>
      </w:pPr>
    </w:lvl>
    <w:lvl w:ilvl="5" w:tplc="85BE3CAE" w:tentative="1">
      <w:start w:val="1"/>
      <w:numFmt w:val="lowerRoman"/>
      <w:lvlText w:val="%6."/>
      <w:lvlJc w:val="right"/>
      <w:pPr>
        <w:ind w:left="2640" w:hanging="440"/>
      </w:pPr>
    </w:lvl>
    <w:lvl w:ilvl="6" w:tplc="665C61E6" w:tentative="1">
      <w:start w:val="1"/>
      <w:numFmt w:val="decimal"/>
      <w:lvlText w:val="%7."/>
      <w:lvlJc w:val="left"/>
      <w:pPr>
        <w:ind w:left="3080" w:hanging="440"/>
      </w:pPr>
    </w:lvl>
    <w:lvl w:ilvl="7" w:tplc="5352E11C" w:tentative="1">
      <w:start w:val="1"/>
      <w:numFmt w:val="lowerLetter"/>
      <w:lvlText w:val="%8)"/>
      <w:lvlJc w:val="left"/>
      <w:pPr>
        <w:ind w:left="3520" w:hanging="440"/>
      </w:pPr>
    </w:lvl>
    <w:lvl w:ilvl="8" w:tplc="7370FE5A" w:tentative="1">
      <w:start w:val="1"/>
      <w:numFmt w:val="lowerRoman"/>
      <w:lvlText w:val="%9."/>
      <w:lvlJc w:val="right"/>
      <w:pPr>
        <w:ind w:left="3960" w:hanging="440"/>
      </w:pPr>
    </w:lvl>
  </w:abstractNum>
  <w:num w:numId="1" w16cid:durableId="1318656569">
    <w:abstractNumId w:val="1"/>
  </w:num>
  <w:num w:numId="2" w16cid:durableId="1259026935">
    <w:abstractNumId w:val="3"/>
  </w:num>
  <w:num w:numId="3" w16cid:durableId="1764839524">
    <w:abstractNumId w:val="0"/>
  </w:num>
  <w:num w:numId="4" w16cid:durableId="334842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92B"/>
    <w:rsid w:val="00001EF0"/>
    <w:rsid w:val="00002870"/>
    <w:rsid w:val="00002C3C"/>
    <w:rsid w:val="00003B1F"/>
    <w:rsid w:val="00005523"/>
    <w:rsid w:val="00006B4E"/>
    <w:rsid w:val="000106B1"/>
    <w:rsid w:val="000142CA"/>
    <w:rsid w:val="00015D02"/>
    <w:rsid w:val="00017A48"/>
    <w:rsid w:val="0002053E"/>
    <w:rsid w:val="0002084B"/>
    <w:rsid w:val="00022890"/>
    <w:rsid w:val="000274F7"/>
    <w:rsid w:val="00032CC4"/>
    <w:rsid w:val="000342DE"/>
    <w:rsid w:val="000343B1"/>
    <w:rsid w:val="0003448C"/>
    <w:rsid w:val="00035625"/>
    <w:rsid w:val="00035628"/>
    <w:rsid w:val="0004122D"/>
    <w:rsid w:val="000436CD"/>
    <w:rsid w:val="00045F1D"/>
    <w:rsid w:val="000472FF"/>
    <w:rsid w:val="00050B5A"/>
    <w:rsid w:val="000525DB"/>
    <w:rsid w:val="00052B2D"/>
    <w:rsid w:val="00052E7B"/>
    <w:rsid w:val="000564E4"/>
    <w:rsid w:val="0006022C"/>
    <w:rsid w:val="000608F0"/>
    <w:rsid w:val="00061CFC"/>
    <w:rsid w:val="000624DF"/>
    <w:rsid w:val="00066C86"/>
    <w:rsid w:val="00070BAC"/>
    <w:rsid w:val="00071763"/>
    <w:rsid w:val="000719E5"/>
    <w:rsid w:val="000721C7"/>
    <w:rsid w:val="00073923"/>
    <w:rsid w:val="00073F2E"/>
    <w:rsid w:val="00074660"/>
    <w:rsid w:val="00074777"/>
    <w:rsid w:val="00074B4C"/>
    <w:rsid w:val="000800ED"/>
    <w:rsid w:val="000822F1"/>
    <w:rsid w:val="00082CA4"/>
    <w:rsid w:val="00083BC4"/>
    <w:rsid w:val="000845E2"/>
    <w:rsid w:val="00084786"/>
    <w:rsid w:val="00086B44"/>
    <w:rsid w:val="00090327"/>
    <w:rsid w:val="00092FC3"/>
    <w:rsid w:val="000A0B42"/>
    <w:rsid w:val="000A1ACC"/>
    <w:rsid w:val="000A229E"/>
    <w:rsid w:val="000A2E8F"/>
    <w:rsid w:val="000A5CBE"/>
    <w:rsid w:val="000A6CC6"/>
    <w:rsid w:val="000B1BB3"/>
    <w:rsid w:val="000B51F0"/>
    <w:rsid w:val="000B5736"/>
    <w:rsid w:val="000B5C38"/>
    <w:rsid w:val="000B663F"/>
    <w:rsid w:val="000C1002"/>
    <w:rsid w:val="000C1700"/>
    <w:rsid w:val="000C31EA"/>
    <w:rsid w:val="000D17B0"/>
    <w:rsid w:val="000D2DB2"/>
    <w:rsid w:val="000D409B"/>
    <w:rsid w:val="000D4ACC"/>
    <w:rsid w:val="000D531C"/>
    <w:rsid w:val="000D5DD7"/>
    <w:rsid w:val="000D5E4A"/>
    <w:rsid w:val="000D78E8"/>
    <w:rsid w:val="000E0DD0"/>
    <w:rsid w:val="000E37AE"/>
    <w:rsid w:val="000E3BDE"/>
    <w:rsid w:val="000E4084"/>
    <w:rsid w:val="000E63B9"/>
    <w:rsid w:val="000E6DBC"/>
    <w:rsid w:val="000F3CFD"/>
    <w:rsid w:val="000F5D1A"/>
    <w:rsid w:val="000F6CFA"/>
    <w:rsid w:val="001042B5"/>
    <w:rsid w:val="00104EA2"/>
    <w:rsid w:val="00105913"/>
    <w:rsid w:val="00110060"/>
    <w:rsid w:val="001140C1"/>
    <w:rsid w:val="001162CE"/>
    <w:rsid w:val="00117273"/>
    <w:rsid w:val="001177EE"/>
    <w:rsid w:val="00117D04"/>
    <w:rsid w:val="00120660"/>
    <w:rsid w:val="00121C28"/>
    <w:rsid w:val="00121ED9"/>
    <w:rsid w:val="001260F0"/>
    <w:rsid w:val="0012680E"/>
    <w:rsid w:val="0012793C"/>
    <w:rsid w:val="00130A22"/>
    <w:rsid w:val="001311A1"/>
    <w:rsid w:val="00131495"/>
    <w:rsid w:val="00136559"/>
    <w:rsid w:val="00136AF4"/>
    <w:rsid w:val="00140920"/>
    <w:rsid w:val="00141E23"/>
    <w:rsid w:val="001422CC"/>
    <w:rsid w:val="001424C5"/>
    <w:rsid w:val="00152249"/>
    <w:rsid w:val="00153482"/>
    <w:rsid w:val="00153B91"/>
    <w:rsid w:val="00156782"/>
    <w:rsid w:val="0015759A"/>
    <w:rsid w:val="00157BC2"/>
    <w:rsid w:val="001633E5"/>
    <w:rsid w:val="00164512"/>
    <w:rsid w:val="001664C3"/>
    <w:rsid w:val="0017176F"/>
    <w:rsid w:val="00171A7A"/>
    <w:rsid w:val="00172819"/>
    <w:rsid w:val="0017314D"/>
    <w:rsid w:val="00173B0E"/>
    <w:rsid w:val="001750AC"/>
    <w:rsid w:val="001829D6"/>
    <w:rsid w:val="00183A2D"/>
    <w:rsid w:val="00183B4B"/>
    <w:rsid w:val="00184651"/>
    <w:rsid w:val="00185D3A"/>
    <w:rsid w:val="001860FF"/>
    <w:rsid w:val="00187304"/>
    <w:rsid w:val="0019045B"/>
    <w:rsid w:val="00191056"/>
    <w:rsid w:val="00191F9B"/>
    <w:rsid w:val="00195770"/>
    <w:rsid w:val="001A2265"/>
    <w:rsid w:val="001A6538"/>
    <w:rsid w:val="001B0EB7"/>
    <w:rsid w:val="001B15AF"/>
    <w:rsid w:val="001B2A6F"/>
    <w:rsid w:val="001B2C1D"/>
    <w:rsid w:val="001B54EE"/>
    <w:rsid w:val="001B79AD"/>
    <w:rsid w:val="001C2179"/>
    <w:rsid w:val="001C2CCF"/>
    <w:rsid w:val="001C32EA"/>
    <w:rsid w:val="001C4A23"/>
    <w:rsid w:val="001C5B03"/>
    <w:rsid w:val="001C78D4"/>
    <w:rsid w:val="001D053B"/>
    <w:rsid w:val="001D21A9"/>
    <w:rsid w:val="001D3C90"/>
    <w:rsid w:val="001D5FDC"/>
    <w:rsid w:val="001D68F6"/>
    <w:rsid w:val="001D7B89"/>
    <w:rsid w:val="001E246E"/>
    <w:rsid w:val="001E2840"/>
    <w:rsid w:val="001E2F5A"/>
    <w:rsid w:val="001E3A17"/>
    <w:rsid w:val="001E4920"/>
    <w:rsid w:val="001E4BE5"/>
    <w:rsid w:val="001E6446"/>
    <w:rsid w:val="001E6CF3"/>
    <w:rsid w:val="001F2E89"/>
    <w:rsid w:val="00203D35"/>
    <w:rsid w:val="00203F02"/>
    <w:rsid w:val="002047D1"/>
    <w:rsid w:val="002069C4"/>
    <w:rsid w:val="00212786"/>
    <w:rsid w:val="00212B71"/>
    <w:rsid w:val="002143B1"/>
    <w:rsid w:val="002144CE"/>
    <w:rsid w:val="0021569A"/>
    <w:rsid w:val="0021617F"/>
    <w:rsid w:val="00217471"/>
    <w:rsid w:val="002211EA"/>
    <w:rsid w:val="00221FA0"/>
    <w:rsid w:val="00222C04"/>
    <w:rsid w:val="00223DAE"/>
    <w:rsid w:val="00225081"/>
    <w:rsid w:val="00225ECF"/>
    <w:rsid w:val="00230699"/>
    <w:rsid w:val="002322FE"/>
    <w:rsid w:val="0023384A"/>
    <w:rsid w:val="002367DC"/>
    <w:rsid w:val="0024132F"/>
    <w:rsid w:val="00242737"/>
    <w:rsid w:val="00243B0D"/>
    <w:rsid w:val="00243E74"/>
    <w:rsid w:val="00245A60"/>
    <w:rsid w:val="00246893"/>
    <w:rsid w:val="00247C1D"/>
    <w:rsid w:val="0025036D"/>
    <w:rsid w:val="00253124"/>
    <w:rsid w:val="00255860"/>
    <w:rsid w:val="00256C29"/>
    <w:rsid w:val="002574C3"/>
    <w:rsid w:val="002610A8"/>
    <w:rsid w:val="002624A7"/>
    <w:rsid w:val="00263680"/>
    <w:rsid w:val="00266F6A"/>
    <w:rsid w:val="00270A6C"/>
    <w:rsid w:val="00273EDF"/>
    <w:rsid w:val="002763C9"/>
    <w:rsid w:val="0028233B"/>
    <w:rsid w:val="002823C9"/>
    <w:rsid w:val="00284DF9"/>
    <w:rsid w:val="002851D3"/>
    <w:rsid w:val="00285C5A"/>
    <w:rsid w:val="00287225"/>
    <w:rsid w:val="002878DC"/>
    <w:rsid w:val="0029099B"/>
    <w:rsid w:val="00291D2F"/>
    <w:rsid w:val="00293054"/>
    <w:rsid w:val="002946A7"/>
    <w:rsid w:val="00295768"/>
    <w:rsid w:val="00296947"/>
    <w:rsid w:val="00297F33"/>
    <w:rsid w:val="002A0580"/>
    <w:rsid w:val="002A0775"/>
    <w:rsid w:val="002A094A"/>
    <w:rsid w:val="002A0F1F"/>
    <w:rsid w:val="002A4BA0"/>
    <w:rsid w:val="002A6863"/>
    <w:rsid w:val="002A783F"/>
    <w:rsid w:val="002B0C51"/>
    <w:rsid w:val="002B4859"/>
    <w:rsid w:val="002B48C6"/>
    <w:rsid w:val="002C037F"/>
    <w:rsid w:val="002C5D28"/>
    <w:rsid w:val="002C7EFD"/>
    <w:rsid w:val="002D0052"/>
    <w:rsid w:val="002D01E4"/>
    <w:rsid w:val="002D0AAE"/>
    <w:rsid w:val="002D356B"/>
    <w:rsid w:val="002D47D5"/>
    <w:rsid w:val="002D53B1"/>
    <w:rsid w:val="002D60B5"/>
    <w:rsid w:val="002D6187"/>
    <w:rsid w:val="002D6EBE"/>
    <w:rsid w:val="002D7993"/>
    <w:rsid w:val="002D7BC1"/>
    <w:rsid w:val="002E0A38"/>
    <w:rsid w:val="002E0E1A"/>
    <w:rsid w:val="002E1178"/>
    <w:rsid w:val="002E2083"/>
    <w:rsid w:val="002E3432"/>
    <w:rsid w:val="002E771F"/>
    <w:rsid w:val="002F23A5"/>
    <w:rsid w:val="002F4035"/>
    <w:rsid w:val="002F46BB"/>
    <w:rsid w:val="002F527D"/>
    <w:rsid w:val="002F565A"/>
    <w:rsid w:val="002F63D6"/>
    <w:rsid w:val="00303042"/>
    <w:rsid w:val="00305EA4"/>
    <w:rsid w:val="00305F1B"/>
    <w:rsid w:val="003060DD"/>
    <w:rsid w:val="003060F3"/>
    <w:rsid w:val="0030642A"/>
    <w:rsid w:val="00312493"/>
    <w:rsid w:val="003145E7"/>
    <w:rsid w:val="0031481E"/>
    <w:rsid w:val="0031521B"/>
    <w:rsid w:val="00315D85"/>
    <w:rsid w:val="003169EA"/>
    <w:rsid w:val="00317193"/>
    <w:rsid w:val="003207AE"/>
    <w:rsid w:val="00332CB8"/>
    <w:rsid w:val="00333271"/>
    <w:rsid w:val="00335BF7"/>
    <w:rsid w:val="003362F9"/>
    <w:rsid w:val="00336336"/>
    <w:rsid w:val="0033790E"/>
    <w:rsid w:val="00341F28"/>
    <w:rsid w:val="003448AA"/>
    <w:rsid w:val="00346109"/>
    <w:rsid w:val="00346D91"/>
    <w:rsid w:val="00347C83"/>
    <w:rsid w:val="003534B0"/>
    <w:rsid w:val="0035473C"/>
    <w:rsid w:val="00354C6D"/>
    <w:rsid w:val="0035520C"/>
    <w:rsid w:val="00355350"/>
    <w:rsid w:val="00355E0A"/>
    <w:rsid w:val="0036245F"/>
    <w:rsid w:val="00362A71"/>
    <w:rsid w:val="00363906"/>
    <w:rsid w:val="00363968"/>
    <w:rsid w:val="003664CD"/>
    <w:rsid w:val="00367323"/>
    <w:rsid w:val="00370192"/>
    <w:rsid w:val="00370B76"/>
    <w:rsid w:val="0037253B"/>
    <w:rsid w:val="00373E11"/>
    <w:rsid w:val="00374152"/>
    <w:rsid w:val="00377046"/>
    <w:rsid w:val="00380486"/>
    <w:rsid w:val="00381F61"/>
    <w:rsid w:val="00382844"/>
    <w:rsid w:val="003831A0"/>
    <w:rsid w:val="00383291"/>
    <w:rsid w:val="0038369D"/>
    <w:rsid w:val="003836A0"/>
    <w:rsid w:val="00386464"/>
    <w:rsid w:val="0038658F"/>
    <w:rsid w:val="0038729E"/>
    <w:rsid w:val="00387373"/>
    <w:rsid w:val="003873DF"/>
    <w:rsid w:val="0038756D"/>
    <w:rsid w:val="00390117"/>
    <w:rsid w:val="003901C5"/>
    <w:rsid w:val="003A3620"/>
    <w:rsid w:val="003A73AC"/>
    <w:rsid w:val="003B05D3"/>
    <w:rsid w:val="003B0A47"/>
    <w:rsid w:val="003B0BA6"/>
    <w:rsid w:val="003B2147"/>
    <w:rsid w:val="003B2DB6"/>
    <w:rsid w:val="003B31CA"/>
    <w:rsid w:val="003B505B"/>
    <w:rsid w:val="003B509E"/>
    <w:rsid w:val="003C0EE3"/>
    <w:rsid w:val="003C13D2"/>
    <w:rsid w:val="003C5FEE"/>
    <w:rsid w:val="003C62AE"/>
    <w:rsid w:val="003C6DFE"/>
    <w:rsid w:val="003D0BB4"/>
    <w:rsid w:val="003D29F7"/>
    <w:rsid w:val="003D31CE"/>
    <w:rsid w:val="003D5910"/>
    <w:rsid w:val="003E0558"/>
    <w:rsid w:val="003E0A25"/>
    <w:rsid w:val="003E0A93"/>
    <w:rsid w:val="003E210B"/>
    <w:rsid w:val="003E3FD4"/>
    <w:rsid w:val="003E429A"/>
    <w:rsid w:val="003E749C"/>
    <w:rsid w:val="003F02C5"/>
    <w:rsid w:val="003F439B"/>
    <w:rsid w:val="003F5934"/>
    <w:rsid w:val="003F5EAE"/>
    <w:rsid w:val="003F710E"/>
    <w:rsid w:val="00402190"/>
    <w:rsid w:val="00404C15"/>
    <w:rsid w:val="0040684E"/>
    <w:rsid w:val="00407774"/>
    <w:rsid w:val="004104EF"/>
    <w:rsid w:val="004111EE"/>
    <w:rsid w:val="00412D71"/>
    <w:rsid w:val="004142C9"/>
    <w:rsid w:val="00414A76"/>
    <w:rsid w:val="00414AF8"/>
    <w:rsid w:val="00416B07"/>
    <w:rsid w:val="004202E9"/>
    <w:rsid w:val="00422C74"/>
    <w:rsid w:val="00423297"/>
    <w:rsid w:val="00430576"/>
    <w:rsid w:val="0043121E"/>
    <w:rsid w:val="00431B38"/>
    <w:rsid w:val="0043284D"/>
    <w:rsid w:val="004331E1"/>
    <w:rsid w:val="00433AE4"/>
    <w:rsid w:val="0043422B"/>
    <w:rsid w:val="004357FB"/>
    <w:rsid w:val="00436538"/>
    <w:rsid w:val="00436F2B"/>
    <w:rsid w:val="0044010B"/>
    <w:rsid w:val="00441DDD"/>
    <w:rsid w:val="004432AF"/>
    <w:rsid w:val="00443842"/>
    <w:rsid w:val="0044397A"/>
    <w:rsid w:val="00444655"/>
    <w:rsid w:val="00445A3C"/>
    <w:rsid w:val="0045045E"/>
    <w:rsid w:val="00451167"/>
    <w:rsid w:val="00451EE6"/>
    <w:rsid w:val="004521CE"/>
    <w:rsid w:val="00457126"/>
    <w:rsid w:val="004572C6"/>
    <w:rsid w:val="00461C14"/>
    <w:rsid w:val="0046371C"/>
    <w:rsid w:val="00463DC1"/>
    <w:rsid w:val="0046418C"/>
    <w:rsid w:val="004737F6"/>
    <w:rsid w:val="00473D0B"/>
    <w:rsid w:val="0047491E"/>
    <w:rsid w:val="004752BA"/>
    <w:rsid w:val="00475DBF"/>
    <w:rsid w:val="004779F8"/>
    <w:rsid w:val="00477FE2"/>
    <w:rsid w:val="004808DC"/>
    <w:rsid w:val="004821DE"/>
    <w:rsid w:val="004833B6"/>
    <w:rsid w:val="004850CA"/>
    <w:rsid w:val="004859E3"/>
    <w:rsid w:val="00485CAD"/>
    <w:rsid w:val="004866E2"/>
    <w:rsid w:val="00490EBD"/>
    <w:rsid w:val="00496DE4"/>
    <w:rsid w:val="004A044C"/>
    <w:rsid w:val="004A40F6"/>
    <w:rsid w:val="004A651C"/>
    <w:rsid w:val="004A65E8"/>
    <w:rsid w:val="004B0DE4"/>
    <w:rsid w:val="004B2B99"/>
    <w:rsid w:val="004B3D9D"/>
    <w:rsid w:val="004B4032"/>
    <w:rsid w:val="004B49EF"/>
    <w:rsid w:val="004B4AFF"/>
    <w:rsid w:val="004B5D7B"/>
    <w:rsid w:val="004B615C"/>
    <w:rsid w:val="004B65D1"/>
    <w:rsid w:val="004B772F"/>
    <w:rsid w:val="004C0431"/>
    <w:rsid w:val="004C3DB3"/>
    <w:rsid w:val="004D0B5B"/>
    <w:rsid w:val="004D21FD"/>
    <w:rsid w:val="004D41E4"/>
    <w:rsid w:val="004D4DA9"/>
    <w:rsid w:val="004D5444"/>
    <w:rsid w:val="004D565D"/>
    <w:rsid w:val="004E0BA4"/>
    <w:rsid w:val="004E4623"/>
    <w:rsid w:val="004E4CEF"/>
    <w:rsid w:val="004E5FA1"/>
    <w:rsid w:val="004E611A"/>
    <w:rsid w:val="004E74A8"/>
    <w:rsid w:val="004F015E"/>
    <w:rsid w:val="004F08F1"/>
    <w:rsid w:val="004F0EED"/>
    <w:rsid w:val="004F36E7"/>
    <w:rsid w:val="004F633B"/>
    <w:rsid w:val="004F676F"/>
    <w:rsid w:val="004F77B5"/>
    <w:rsid w:val="004F7CD9"/>
    <w:rsid w:val="004F7F34"/>
    <w:rsid w:val="005012F4"/>
    <w:rsid w:val="00502336"/>
    <w:rsid w:val="00503EA4"/>
    <w:rsid w:val="00504202"/>
    <w:rsid w:val="0050581E"/>
    <w:rsid w:val="00507968"/>
    <w:rsid w:val="005120A8"/>
    <w:rsid w:val="0051355B"/>
    <w:rsid w:val="00516304"/>
    <w:rsid w:val="0051653C"/>
    <w:rsid w:val="00516788"/>
    <w:rsid w:val="00517E5B"/>
    <w:rsid w:val="005204F3"/>
    <w:rsid w:val="00521A9B"/>
    <w:rsid w:val="005263C4"/>
    <w:rsid w:val="00526F3E"/>
    <w:rsid w:val="005272A7"/>
    <w:rsid w:val="005272C2"/>
    <w:rsid w:val="005301F5"/>
    <w:rsid w:val="00530803"/>
    <w:rsid w:val="00530D8B"/>
    <w:rsid w:val="00533592"/>
    <w:rsid w:val="005358BD"/>
    <w:rsid w:val="0053749C"/>
    <w:rsid w:val="00537F54"/>
    <w:rsid w:val="005402A3"/>
    <w:rsid w:val="005404AE"/>
    <w:rsid w:val="005415C9"/>
    <w:rsid w:val="0054185B"/>
    <w:rsid w:val="005435B3"/>
    <w:rsid w:val="00543FA0"/>
    <w:rsid w:val="005448E0"/>
    <w:rsid w:val="00545D2A"/>
    <w:rsid w:val="00546739"/>
    <w:rsid w:val="0054784D"/>
    <w:rsid w:val="00547F0E"/>
    <w:rsid w:val="00550B85"/>
    <w:rsid w:val="00552073"/>
    <w:rsid w:val="00554063"/>
    <w:rsid w:val="00556408"/>
    <w:rsid w:val="00557273"/>
    <w:rsid w:val="00560141"/>
    <w:rsid w:val="0056205C"/>
    <w:rsid w:val="00562D42"/>
    <w:rsid w:val="00562E3A"/>
    <w:rsid w:val="00562FFC"/>
    <w:rsid w:val="00566696"/>
    <w:rsid w:val="00567034"/>
    <w:rsid w:val="005679C4"/>
    <w:rsid w:val="005701F5"/>
    <w:rsid w:val="00572A9A"/>
    <w:rsid w:val="00573838"/>
    <w:rsid w:val="00575B85"/>
    <w:rsid w:val="005802F6"/>
    <w:rsid w:val="00586A9A"/>
    <w:rsid w:val="005878AB"/>
    <w:rsid w:val="00592803"/>
    <w:rsid w:val="005933D5"/>
    <w:rsid w:val="0059351B"/>
    <w:rsid w:val="0059420F"/>
    <w:rsid w:val="005946B8"/>
    <w:rsid w:val="00595A23"/>
    <w:rsid w:val="005978A3"/>
    <w:rsid w:val="005978F8"/>
    <w:rsid w:val="00597D68"/>
    <w:rsid w:val="005A0961"/>
    <w:rsid w:val="005A0AB8"/>
    <w:rsid w:val="005A0D30"/>
    <w:rsid w:val="005A3628"/>
    <w:rsid w:val="005A6A4E"/>
    <w:rsid w:val="005A7048"/>
    <w:rsid w:val="005A7B15"/>
    <w:rsid w:val="005A7E90"/>
    <w:rsid w:val="005B1384"/>
    <w:rsid w:val="005B1858"/>
    <w:rsid w:val="005B2E75"/>
    <w:rsid w:val="005B3797"/>
    <w:rsid w:val="005B56F9"/>
    <w:rsid w:val="005B5761"/>
    <w:rsid w:val="005B5F40"/>
    <w:rsid w:val="005B7DE9"/>
    <w:rsid w:val="005C05CF"/>
    <w:rsid w:val="005C0FAC"/>
    <w:rsid w:val="005C622C"/>
    <w:rsid w:val="005D195B"/>
    <w:rsid w:val="005D2B2A"/>
    <w:rsid w:val="005D2D3D"/>
    <w:rsid w:val="005D3466"/>
    <w:rsid w:val="005D4237"/>
    <w:rsid w:val="005D4364"/>
    <w:rsid w:val="005D59AB"/>
    <w:rsid w:val="005E20ED"/>
    <w:rsid w:val="005E212E"/>
    <w:rsid w:val="005E37C8"/>
    <w:rsid w:val="005E4DF3"/>
    <w:rsid w:val="005E6C30"/>
    <w:rsid w:val="005E7B67"/>
    <w:rsid w:val="005F0D00"/>
    <w:rsid w:val="005F237E"/>
    <w:rsid w:val="005F6231"/>
    <w:rsid w:val="00603FB0"/>
    <w:rsid w:val="00604F0E"/>
    <w:rsid w:val="00605DEE"/>
    <w:rsid w:val="00606AE2"/>
    <w:rsid w:val="00606E9B"/>
    <w:rsid w:val="00612151"/>
    <w:rsid w:val="00612D22"/>
    <w:rsid w:val="006155F4"/>
    <w:rsid w:val="00615D1A"/>
    <w:rsid w:val="0061703A"/>
    <w:rsid w:val="006174E2"/>
    <w:rsid w:val="006213A1"/>
    <w:rsid w:val="00621440"/>
    <w:rsid w:val="00621681"/>
    <w:rsid w:val="00621812"/>
    <w:rsid w:val="00623950"/>
    <w:rsid w:val="00623958"/>
    <w:rsid w:val="00624182"/>
    <w:rsid w:val="00624A74"/>
    <w:rsid w:val="006251B8"/>
    <w:rsid w:val="00625827"/>
    <w:rsid w:val="00626543"/>
    <w:rsid w:val="00626A75"/>
    <w:rsid w:val="00626C5D"/>
    <w:rsid w:val="00627601"/>
    <w:rsid w:val="00633041"/>
    <w:rsid w:val="00634904"/>
    <w:rsid w:val="006353F9"/>
    <w:rsid w:val="00635605"/>
    <w:rsid w:val="00635EBC"/>
    <w:rsid w:val="00636A70"/>
    <w:rsid w:val="00637D7E"/>
    <w:rsid w:val="00640EBE"/>
    <w:rsid w:val="0064125C"/>
    <w:rsid w:val="00642C5F"/>
    <w:rsid w:val="00643501"/>
    <w:rsid w:val="006461B9"/>
    <w:rsid w:val="00646C5A"/>
    <w:rsid w:val="00650138"/>
    <w:rsid w:val="00651524"/>
    <w:rsid w:val="00651C82"/>
    <w:rsid w:val="00651DB7"/>
    <w:rsid w:val="00652223"/>
    <w:rsid w:val="00656A5E"/>
    <w:rsid w:val="00656E35"/>
    <w:rsid w:val="00660002"/>
    <w:rsid w:val="0066076F"/>
    <w:rsid w:val="00661FA1"/>
    <w:rsid w:val="00662830"/>
    <w:rsid w:val="00663694"/>
    <w:rsid w:val="006639B9"/>
    <w:rsid w:val="00663C39"/>
    <w:rsid w:val="00666B79"/>
    <w:rsid w:val="00670C80"/>
    <w:rsid w:val="006720E7"/>
    <w:rsid w:val="00675011"/>
    <w:rsid w:val="00675732"/>
    <w:rsid w:val="006773BB"/>
    <w:rsid w:val="006845AD"/>
    <w:rsid w:val="006853D0"/>
    <w:rsid w:val="00687892"/>
    <w:rsid w:val="006913D9"/>
    <w:rsid w:val="00691D18"/>
    <w:rsid w:val="006931D1"/>
    <w:rsid w:val="00693C60"/>
    <w:rsid w:val="00696387"/>
    <w:rsid w:val="006A1C8C"/>
    <w:rsid w:val="006A2E4C"/>
    <w:rsid w:val="006A3442"/>
    <w:rsid w:val="006A37C4"/>
    <w:rsid w:val="006A437C"/>
    <w:rsid w:val="006A4617"/>
    <w:rsid w:val="006A4C33"/>
    <w:rsid w:val="006A51C5"/>
    <w:rsid w:val="006A67E5"/>
    <w:rsid w:val="006A71F9"/>
    <w:rsid w:val="006A733B"/>
    <w:rsid w:val="006A7639"/>
    <w:rsid w:val="006B395D"/>
    <w:rsid w:val="006B3BCE"/>
    <w:rsid w:val="006B3C33"/>
    <w:rsid w:val="006B3DF9"/>
    <w:rsid w:val="006B3EA7"/>
    <w:rsid w:val="006B5D30"/>
    <w:rsid w:val="006C5E00"/>
    <w:rsid w:val="006C5E5E"/>
    <w:rsid w:val="006C618B"/>
    <w:rsid w:val="006C6F50"/>
    <w:rsid w:val="006D01C2"/>
    <w:rsid w:val="006D03A9"/>
    <w:rsid w:val="006D4AC5"/>
    <w:rsid w:val="006D680D"/>
    <w:rsid w:val="006D70CC"/>
    <w:rsid w:val="006E104C"/>
    <w:rsid w:val="006E191A"/>
    <w:rsid w:val="006E415A"/>
    <w:rsid w:val="006E41B1"/>
    <w:rsid w:val="006F0089"/>
    <w:rsid w:val="006F10DB"/>
    <w:rsid w:val="006F1929"/>
    <w:rsid w:val="006F26C8"/>
    <w:rsid w:val="006F4F1D"/>
    <w:rsid w:val="006F5E8D"/>
    <w:rsid w:val="006F5F8C"/>
    <w:rsid w:val="006F7923"/>
    <w:rsid w:val="00701287"/>
    <w:rsid w:val="00702D95"/>
    <w:rsid w:val="00706547"/>
    <w:rsid w:val="0070754F"/>
    <w:rsid w:val="007101F9"/>
    <w:rsid w:val="00711DD3"/>
    <w:rsid w:val="00713599"/>
    <w:rsid w:val="0071414E"/>
    <w:rsid w:val="00714BE4"/>
    <w:rsid w:val="00715486"/>
    <w:rsid w:val="00716D62"/>
    <w:rsid w:val="00716FD0"/>
    <w:rsid w:val="00717A65"/>
    <w:rsid w:val="0072064D"/>
    <w:rsid w:val="0072256E"/>
    <w:rsid w:val="00722BBB"/>
    <w:rsid w:val="007235E0"/>
    <w:rsid w:val="00723D1F"/>
    <w:rsid w:val="00724728"/>
    <w:rsid w:val="00726850"/>
    <w:rsid w:val="00730BDB"/>
    <w:rsid w:val="007345E4"/>
    <w:rsid w:val="00735DE5"/>
    <w:rsid w:val="00736623"/>
    <w:rsid w:val="007373FF"/>
    <w:rsid w:val="0074058E"/>
    <w:rsid w:val="00740864"/>
    <w:rsid w:val="00742E89"/>
    <w:rsid w:val="00747A79"/>
    <w:rsid w:val="00747D77"/>
    <w:rsid w:val="007511A6"/>
    <w:rsid w:val="00752825"/>
    <w:rsid w:val="00753567"/>
    <w:rsid w:val="0075622F"/>
    <w:rsid w:val="007617F6"/>
    <w:rsid w:val="00761980"/>
    <w:rsid w:val="00762EC6"/>
    <w:rsid w:val="00765FFD"/>
    <w:rsid w:val="00767E74"/>
    <w:rsid w:val="00770C98"/>
    <w:rsid w:val="007712AB"/>
    <w:rsid w:val="0077547A"/>
    <w:rsid w:val="007765E0"/>
    <w:rsid w:val="00777ADF"/>
    <w:rsid w:val="00780D36"/>
    <w:rsid w:val="007815EC"/>
    <w:rsid w:val="00783CC8"/>
    <w:rsid w:val="007849BA"/>
    <w:rsid w:val="007852C2"/>
    <w:rsid w:val="00785B2F"/>
    <w:rsid w:val="00785F91"/>
    <w:rsid w:val="007872D0"/>
    <w:rsid w:val="00787FBA"/>
    <w:rsid w:val="00791ACD"/>
    <w:rsid w:val="00791B44"/>
    <w:rsid w:val="00792BD5"/>
    <w:rsid w:val="00794C48"/>
    <w:rsid w:val="00794D3D"/>
    <w:rsid w:val="00795DCA"/>
    <w:rsid w:val="00795F65"/>
    <w:rsid w:val="00796478"/>
    <w:rsid w:val="007A0879"/>
    <w:rsid w:val="007A21AA"/>
    <w:rsid w:val="007A24E5"/>
    <w:rsid w:val="007A6107"/>
    <w:rsid w:val="007A6A3E"/>
    <w:rsid w:val="007B23E0"/>
    <w:rsid w:val="007B2E7C"/>
    <w:rsid w:val="007B3904"/>
    <w:rsid w:val="007B427B"/>
    <w:rsid w:val="007B4551"/>
    <w:rsid w:val="007C1450"/>
    <w:rsid w:val="007C16EB"/>
    <w:rsid w:val="007C1B13"/>
    <w:rsid w:val="007C2AD0"/>
    <w:rsid w:val="007C2AF0"/>
    <w:rsid w:val="007C43A4"/>
    <w:rsid w:val="007C45AC"/>
    <w:rsid w:val="007C5C39"/>
    <w:rsid w:val="007C5D68"/>
    <w:rsid w:val="007C6599"/>
    <w:rsid w:val="007C793B"/>
    <w:rsid w:val="007D1CFF"/>
    <w:rsid w:val="007D4019"/>
    <w:rsid w:val="007D42BB"/>
    <w:rsid w:val="007D464E"/>
    <w:rsid w:val="007D5362"/>
    <w:rsid w:val="007D6EE6"/>
    <w:rsid w:val="007D78A6"/>
    <w:rsid w:val="007E0260"/>
    <w:rsid w:val="007E1518"/>
    <w:rsid w:val="007E2761"/>
    <w:rsid w:val="007E53C0"/>
    <w:rsid w:val="007E6F1C"/>
    <w:rsid w:val="007F17D2"/>
    <w:rsid w:val="007F35A7"/>
    <w:rsid w:val="007F7F1A"/>
    <w:rsid w:val="00801404"/>
    <w:rsid w:val="00802DF7"/>
    <w:rsid w:val="008056C6"/>
    <w:rsid w:val="00805916"/>
    <w:rsid w:val="008079B5"/>
    <w:rsid w:val="00807A6C"/>
    <w:rsid w:val="00812254"/>
    <w:rsid w:val="00816517"/>
    <w:rsid w:val="00816948"/>
    <w:rsid w:val="008177B7"/>
    <w:rsid w:val="008178B7"/>
    <w:rsid w:val="008215B4"/>
    <w:rsid w:val="008235ED"/>
    <w:rsid w:val="00823E87"/>
    <w:rsid w:val="0082402B"/>
    <w:rsid w:val="00824A39"/>
    <w:rsid w:val="00824C41"/>
    <w:rsid w:val="0082540A"/>
    <w:rsid w:val="00826EA0"/>
    <w:rsid w:val="00827F86"/>
    <w:rsid w:val="00831193"/>
    <w:rsid w:val="0083189A"/>
    <w:rsid w:val="008333BD"/>
    <w:rsid w:val="00834A24"/>
    <w:rsid w:val="008356DA"/>
    <w:rsid w:val="0084129D"/>
    <w:rsid w:val="008433CB"/>
    <w:rsid w:val="0084601F"/>
    <w:rsid w:val="008501ED"/>
    <w:rsid w:val="008513B0"/>
    <w:rsid w:val="008517A3"/>
    <w:rsid w:val="008525B5"/>
    <w:rsid w:val="0085358B"/>
    <w:rsid w:val="00853680"/>
    <w:rsid w:val="0085497F"/>
    <w:rsid w:val="00860922"/>
    <w:rsid w:val="0086129B"/>
    <w:rsid w:val="00864538"/>
    <w:rsid w:val="00864A2A"/>
    <w:rsid w:val="00867AEC"/>
    <w:rsid w:val="00870F41"/>
    <w:rsid w:val="00872B64"/>
    <w:rsid w:val="00874FD3"/>
    <w:rsid w:val="00876FE8"/>
    <w:rsid w:val="008779F0"/>
    <w:rsid w:val="00877F27"/>
    <w:rsid w:val="00880C6B"/>
    <w:rsid w:val="00881A95"/>
    <w:rsid w:val="008823D7"/>
    <w:rsid w:val="00884BAD"/>
    <w:rsid w:val="00887231"/>
    <w:rsid w:val="008874EF"/>
    <w:rsid w:val="0089128C"/>
    <w:rsid w:val="008918C9"/>
    <w:rsid w:val="008921F8"/>
    <w:rsid w:val="00895F95"/>
    <w:rsid w:val="008A1E1A"/>
    <w:rsid w:val="008A2376"/>
    <w:rsid w:val="008A2528"/>
    <w:rsid w:val="008A3AB6"/>
    <w:rsid w:val="008A4720"/>
    <w:rsid w:val="008A7B16"/>
    <w:rsid w:val="008B0A95"/>
    <w:rsid w:val="008B15D8"/>
    <w:rsid w:val="008B261E"/>
    <w:rsid w:val="008B3C98"/>
    <w:rsid w:val="008B47C3"/>
    <w:rsid w:val="008B4962"/>
    <w:rsid w:val="008B5B1C"/>
    <w:rsid w:val="008B5CFF"/>
    <w:rsid w:val="008B65A4"/>
    <w:rsid w:val="008B723A"/>
    <w:rsid w:val="008B76CD"/>
    <w:rsid w:val="008C074F"/>
    <w:rsid w:val="008C1865"/>
    <w:rsid w:val="008C378C"/>
    <w:rsid w:val="008C651C"/>
    <w:rsid w:val="008D226B"/>
    <w:rsid w:val="008D3720"/>
    <w:rsid w:val="008D5CC6"/>
    <w:rsid w:val="008D61D1"/>
    <w:rsid w:val="008D63DB"/>
    <w:rsid w:val="008E0728"/>
    <w:rsid w:val="008E4762"/>
    <w:rsid w:val="008E7899"/>
    <w:rsid w:val="008F04F9"/>
    <w:rsid w:val="008F3F68"/>
    <w:rsid w:val="00900006"/>
    <w:rsid w:val="00901D4D"/>
    <w:rsid w:val="009028CA"/>
    <w:rsid w:val="00903912"/>
    <w:rsid w:val="0090548D"/>
    <w:rsid w:val="00905562"/>
    <w:rsid w:val="0090573A"/>
    <w:rsid w:val="00907430"/>
    <w:rsid w:val="009109FA"/>
    <w:rsid w:val="00913340"/>
    <w:rsid w:val="0091369E"/>
    <w:rsid w:val="00913AC9"/>
    <w:rsid w:val="00915F07"/>
    <w:rsid w:val="009171C5"/>
    <w:rsid w:val="009207A1"/>
    <w:rsid w:val="00922F9B"/>
    <w:rsid w:val="00923DC1"/>
    <w:rsid w:val="00924753"/>
    <w:rsid w:val="0092484A"/>
    <w:rsid w:val="0092614F"/>
    <w:rsid w:val="00926BD3"/>
    <w:rsid w:val="0093207C"/>
    <w:rsid w:val="00932179"/>
    <w:rsid w:val="00932497"/>
    <w:rsid w:val="00933023"/>
    <w:rsid w:val="0093453B"/>
    <w:rsid w:val="00935B46"/>
    <w:rsid w:val="00941A94"/>
    <w:rsid w:val="00943F20"/>
    <w:rsid w:val="00944B3D"/>
    <w:rsid w:val="00947775"/>
    <w:rsid w:val="00950165"/>
    <w:rsid w:val="00950BE2"/>
    <w:rsid w:val="00951B49"/>
    <w:rsid w:val="0095328F"/>
    <w:rsid w:val="009536A8"/>
    <w:rsid w:val="009549F8"/>
    <w:rsid w:val="00955AA9"/>
    <w:rsid w:val="009615A6"/>
    <w:rsid w:val="009647C5"/>
    <w:rsid w:val="0096745B"/>
    <w:rsid w:val="00970420"/>
    <w:rsid w:val="00971564"/>
    <w:rsid w:val="00973759"/>
    <w:rsid w:val="00974707"/>
    <w:rsid w:val="0097595D"/>
    <w:rsid w:val="00977290"/>
    <w:rsid w:val="00980CB0"/>
    <w:rsid w:val="00980D5D"/>
    <w:rsid w:val="00982BEB"/>
    <w:rsid w:val="00983D1A"/>
    <w:rsid w:val="009847C5"/>
    <w:rsid w:val="00985E57"/>
    <w:rsid w:val="00986113"/>
    <w:rsid w:val="009872F0"/>
    <w:rsid w:val="00990462"/>
    <w:rsid w:val="0099132E"/>
    <w:rsid w:val="00991988"/>
    <w:rsid w:val="00991D05"/>
    <w:rsid w:val="009952F4"/>
    <w:rsid w:val="00995F7A"/>
    <w:rsid w:val="00996D2E"/>
    <w:rsid w:val="009972EA"/>
    <w:rsid w:val="009978DF"/>
    <w:rsid w:val="009A028C"/>
    <w:rsid w:val="009A02D6"/>
    <w:rsid w:val="009A14FE"/>
    <w:rsid w:val="009A1885"/>
    <w:rsid w:val="009A7508"/>
    <w:rsid w:val="009B36A6"/>
    <w:rsid w:val="009B37A2"/>
    <w:rsid w:val="009B6657"/>
    <w:rsid w:val="009B6F78"/>
    <w:rsid w:val="009B75EC"/>
    <w:rsid w:val="009B78E3"/>
    <w:rsid w:val="009C308B"/>
    <w:rsid w:val="009C31AA"/>
    <w:rsid w:val="009C32F2"/>
    <w:rsid w:val="009C3BC4"/>
    <w:rsid w:val="009C4C58"/>
    <w:rsid w:val="009C4E43"/>
    <w:rsid w:val="009C5223"/>
    <w:rsid w:val="009C577B"/>
    <w:rsid w:val="009C5F9A"/>
    <w:rsid w:val="009C709E"/>
    <w:rsid w:val="009D18E7"/>
    <w:rsid w:val="009D2854"/>
    <w:rsid w:val="009D2A51"/>
    <w:rsid w:val="009D32EF"/>
    <w:rsid w:val="009D4B17"/>
    <w:rsid w:val="009D6B0E"/>
    <w:rsid w:val="009D7370"/>
    <w:rsid w:val="009E0B2C"/>
    <w:rsid w:val="009E1B44"/>
    <w:rsid w:val="009E228F"/>
    <w:rsid w:val="009E243B"/>
    <w:rsid w:val="009E364B"/>
    <w:rsid w:val="009E5FA7"/>
    <w:rsid w:val="009E6036"/>
    <w:rsid w:val="009E73F4"/>
    <w:rsid w:val="009F2596"/>
    <w:rsid w:val="009F26C1"/>
    <w:rsid w:val="009F2CB9"/>
    <w:rsid w:val="009F2CEE"/>
    <w:rsid w:val="009F306C"/>
    <w:rsid w:val="009F3E93"/>
    <w:rsid w:val="009F5071"/>
    <w:rsid w:val="009F51E3"/>
    <w:rsid w:val="009F54D9"/>
    <w:rsid w:val="009F71D5"/>
    <w:rsid w:val="00A019C6"/>
    <w:rsid w:val="00A03C9B"/>
    <w:rsid w:val="00A04DD1"/>
    <w:rsid w:val="00A05416"/>
    <w:rsid w:val="00A06C55"/>
    <w:rsid w:val="00A06CCF"/>
    <w:rsid w:val="00A06F93"/>
    <w:rsid w:val="00A11BC8"/>
    <w:rsid w:val="00A11E68"/>
    <w:rsid w:val="00A14C2D"/>
    <w:rsid w:val="00A161FA"/>
    <w:rsid w:val="00A17994"/>
    <w:rsid w:val="00A22596"/>
    <w:rsid w:val="00A2347A"/>
    <w:rsid w:val="00A25941"/>
    <w:rsid w:val="00A36F26"/>
    <w:rsid w:val="00A37A42"/>
    <w:rsid w:val="00A40703"/>
    <w:rsid w:val="00A4180E"/>
    <w:rsid w:val="00A41ECA"/>
    <w:rsid w:val="00A43125"/>
    <w:rsid w:val="00A4497F"/>
    <w:rsid w:val="00A454A1"/>
    <w:rsid w:val="00A4783F"/>
    <w:rsid w:val="00A51E8C"/>
    <w:rsid w:val="00A5231B"/>
    <w:rsid w:val="00A54035"/>
    <w:rsid w:val="00A54429"/>
    <w:rsid w:val="00A5483C"/>
    <w:rsid w:val="00A554C3"/>
    <w:rsid w:val="00A55E1A"/>
    <w:rsid w:val="00A631E9"/>
    <w:rsid w:val="00A66BB8"/>
    <w:rsid w:val="00A67345"/>
    <w:rsid w:val="00A67784"/>
    <w:rsid w:val="00A67B89"/>
    <w:rsid w:val="00A67EC4"/>
    <w:rsid w:val="00A70475"/>
    <w:rsid w:val="00A71402"/>
    <w:rsid w:val="00A7228E"/>
    <w:rsid w:val="00A7343C"/>
    <w:rsid w:val="00A74268"/>
    <w:rsid w:val="00A76331"/>
    <w:rsid w:val="00A779D5"/>
    <w:rsid w:val="00A77CC7"/>
    <w:rsid w:val="00A81B77"/>
    <w:rsid w:val="00A81FDB"/>
    <w:rsid w:val="00A82D02"/>
    <w:rsid w:val="00A82E4F"/>
    <w:rsid w:val="00A87B36"/>
    <w:rsid w:val="00A9188F"/>
    <w:rsid w:val="00A92C48"/>
    <w:rsid w:val="00A92D52"/>
    <w:rsid w:val="00AA0C40"/>
    <w:rsid w:val="00AA10D8"/>
    <w:rsid w:val="00AA3F31"/>
    <w:rsid w:val="00AA5E1F"/>
    <w:rsid w:val="00AA63C2"/>
    <w:rsid w:val="00AA71E0"/>
    <w:rsid w:val="00AB4E19"/>
    <w:rsid w:val="00AB5971"/>
    <w:rsid w:val="00AB5E57"/>
    <w:rsid w:val="00AB6AEE"/>
    <w:rsid w:val="00AC112A"/>
    <w:rsid w:val="00AC4A90"/>
    <w:rsid w:val="00AC5901"/>
    <w:rsid w:val="00AC5925"/>
    <w:rsid w:val="00AD0669"/>
    <w:rsid w:val="00AD332A"/>
    <w:rsid w:val="00AD3362"/>
    <w:rsid w:val="00AD4046"/>
    <w:rsid w:val="00AD79EE"/>
    <w:rsid w:val="00AE246A"/>
    <w:rsid w:val="00AE7275"/>
    <w:rsid w:val="00AE7A3B"/>
    <w:rsid w:val="00AF221C"/>
    <w:rsid w:val="00AF30DC"/>
    <w:rsid w:val="00AF33C2"/>
    <w:rsid w:val="00AF5BED"/>
    <w:rsid w:val="00AF648D"/>
    <w:rsid w:val="00AF789F"/>
    <w:rsid w:val="00B03A8D"/>
    <w:rsid w:val="00B03D80"/>
    <w:rsid w:val="00B03FA0"/>
    <w:rsid w:val="00B03FF8"/>
    <w:rsid w:val="00B05A75"/>
    <w:rsid w:val="00B05A85"/>
    <w:rsid w:val="00B06155"/>
    <w:rsid w:val="00B10DAD"/>
    <w:rsid w:val="00B121AB"/>
    <w:rsid w:val="00B12319"/>
    <w:rsid w:val="00B12EF6"/>
    <w:rsid w:val="00B139CB"/>
    <w:rsid w:val="00B204BC"/>
    <w:rsid w:val="00B27C2F"/>
    <w:rsid w:val="00B30036"/>
    <w:rsid w:val="00B301F3"/>
    <w:rsid w:val="00B31615"/>
    <w:rsid w:val="00B32E26"/>
    <w:rsid w:val="00B34856"/>
    <w:rsid w:val="00B35656"/>
    <w:rsid w:val="00B35D06"/>
    <w:rsid w:val="00B4651F"/>
    <w:rsid w:val="00B50CDB"/>
    <w:rsid w:val="00B528A2"/>
    <w:rsid w:val="00B52D8C"/>
    <w:rsid w:val="00B5327D"/>
    <w:rsid w:val="00B564EE"/>
    <w:rsid w:val="00B5658D"/>
    <w:rsid w:val="00B57FCB"/>
    <w:rsid w:val="00B601F7"/>
    <w:rsid w:val="00B624E7"/>
    <w:rsid w:val="00B630C5"/>
    <w:rsid w:val="00B64089"/>
    <w:rsid w:val="00B64958"/>
    <w:rsid w:val="00B64D27"/>
    <w:rsid w:val="00B66912"/>
    <w:rsid w:val="00B67F53"/>
    <w:rsid w:val="00B70B09"/>
    <w:rsid w:val="00B72982"/>
    <w:rsid w:val="00B73778"/>
    <w:rsid w:val="00B76F56"/>
    <w:rsid w:val="00B77993"/>
    <w:rsid w:val="00B779A5"/>
    <w:rsid w:val="00B83E07"/>
    <w:rsid w:val="00B83F17"/>
    <w:rsid w:val="00B861CC"/>
    <w:rsid w:val="00B8759C"/>
    <w:rsid w:val="00B910E1"/>
    <w:rsid w:val="00B937EB"/>
    <w:rsid w:val="00B94A5D"/>
    <w:rsid w:val="00B94EC6"/>
    <w:rsid w:val="00B9524D"/>
    <w:rsid w:val="00BA1B01"/>
    <w:rsid w:val="00BA2226"/>
    <w:rsid w:val="00BA2B32"/>
    <w:rsid w:val="00BA3858"/>
    <w:rsid w:val="00BA47BF"/>
    <w:rsid w:val="00BA48A1"/>
    <w:rsid w:val="00BA5403"/>
    <w:rsid w:val="00BA5C21"/>
    <w:rsid w:val="00BB4878"/>
    <w:rsid w:val="00BB51B7"/>
    <w:rsid w:val="00BB5C94"/>
    <w:rsid w:val="00BB79C9"/>
    <w:rsid w:val="00BC0062"/>
    <w:rsid w:val="00BC1E62"/>
    <w:rsid w:val="00BC223E"/>
    <w:rsid w:val="00BC22AE"/>
    <w:rsid w:val="00BC26E5"/>
    <w:rsid w:val="00BC2DAE"/>
    <w:rsid w:val="00BC57B2"/>
    <w:rsid w:val="00BC710E"/>
    <w:rsid w:val="00BD0886"/>
    <w:rsid w:val="00BD35D8"/>
    <w:rsid w:val="00BD3AF3"/>
    <w:rsid w:val="00BD5572"/>
    <w:rsid w:val="00BD6CE0"/>
    <w:rsid w:val="00BE004D"/>
    <w:rsid w:val="00BE0A0E"/>
    <w:rsid w:val="00BE27E5"/>
    <w:rsid w:val="00BE50C5"/>
    <w:rsid w:val="00BE647A"/>
    <w:rsid w:val="00BF44E7"/>
    <w:rsid w:val="00BF5851"/>
    <w:rsid w:val="00C01457"/>
    <w:rsid w:val="00C027C6"/>
    <w:rsid w:val="00C032CD"/>
    <w:rsid w:val="00C05633"/>
    <w:rsid w:val="00C06236"/>
    <w:rsid w:val="00C065A1"/>
    <w:rsid w:val="00C06EC3"/>
    <w:rsid w:val="00C12960"/>
    <w:rsid w:val="00C20BBD"/>
    <w:rsid w:val="00C20D12"/>
    <w:rsid w:val="00C2306E"/>
    <w:rsid w:val="00C24051"/>
    <w:rsid w:val="00C267E3"/>
    <w:rsid w:val="00C268F5"/>
    <w:rsid w:val="00C31468"/>
    <w:rsid w:val="00C3231A"/>
    <w:rsid w:val="00C3290F"/>
    <w:rsid w:val="00C3564B"/>
    <w:rsid w:val="00C35652"/>
    <w:rsid w:val="00C370E2"/>
    <w:rsid w:val="00C37833"/>
    <w:rsid w:val="00C4119C"/>
    <w:rsid w:val="00C4380C"/>
    <w:rsid w:val="00C450CF"/>
    <w:rsid w:val="00C46607"/>
    <w:rsid w:val="00C474E3"/>
    <w:rsid w:val="00C47D3D"/>
    <w:rsid w:val="00C51A15"/>
    <w:rsid w:val="00C53CA0"/>
    <w:rsid w:val="00C608C8"/>
    <w:rsid w:val="00C61041"/>
    <w:rsid w:val="00C66CE9"/>
    <w:rsid w:val="00C6792B"/>
    <w:rsid w:val="00C70985"/>
    <w:rsid w:val="00C716EE"/>
    <w:rsid w:val="00C7630A"/>
    <w:rsid w:val="00C804F0"/>
    <w:rsid w:val="00C818AF"/>
    <w:rsid w:val="00C825BE"/>
    <w:rsid w:val="00C84080"/>
    <w:rsid w:val="00C844E0"/>
    <w:rsid w:val="00C846A4"/>
    <w:rsid w:val="00C862EE"/>
    <w:rsid w:val="00C925E7"/>
    <w:rsid w:val="00C92CB7"/>
    <w:rsid w:val="00C934B4"/>
    <w:rsid w:val="00C973D3"/>
    <w:rsid w:val="00CA0B4F"/>
    <w:rsid w:val="00CA298E"/>
    <w:rsid w:val="00CA5114"/>
    <w:rsid w:val="00CA6449"/>
    <w:rsid w:val="00CB016F"/>
    <w:rsid w:val="00CB0522"/>
    <w:rsid w:val="00CB25BF"/>
    <w:rsid w:val="00CB6C89"/>
    <w:rsid w:val="00CC07F4"/>
    <w:rsid w:val="00CC081C"/>
    <w:rsid w:val="00CC14A2"/>
    <w:rsid w:val="00CC1730"/>
    <w:rsid w:val="00CC19ED"/>
    <w:rsid w:val="00CC2060"/>
    <w:rsid w:val="00CC5F88"/>
    <w:rsid w:val="00CD0250"/>
    <w:rsid w:val="00CD032A"/>
    <w:rsid w:val="00CD0F38"/>
    <w:rsid w:val="00CD29F3"/>
    <w:rsid w:val="00CD3327"/>
    <w:rsid w:val="00CD3F48"/>
    <w:rsid w:val="00CD40A8"/>
    <w:rsid w:val="00CE18BB"/>
    <w:rsid w:val="00CE1908"/>
    <w:rsid w:val="00CE1921"/>
    <w:rsid w:val="00CE2A66"/>
    <w:rsid w:val="00CE4E4E"/>
    <w:rsid w:val="00CE7A19"/>
    <w:rsid w:val="00CF059A"/>
    <w:rsid w:val="00CF1082"/>
    <w:rsid w:val="00CF3B23"/>
    <w:rsid w:val="00CF3F13"/>
    <w:rsid w:val="00CF470B"/>
    <w:rsid w:val="00CF53A7"/>
    <w:rsid w:val="00CF67CA"/>
    <w:rsid w:val="00D0011C"/>
    <w:rsid w:val="00D0139F"/>
    <w:rsid w:val="00D01437"/>
    <w:rsid w:val="00D02F78"/>
    <w:rsid w:val="00D031FF"/>
    <w:rsid w:val="00D04A6F"/>
    <w:rsid w:val="00D05B03"/>
    <w:rsid w:val="00D078C3"/>
    <w:rsid w:val="00D07988"/>
    <w:rsid w:val="00D104B4"/>
    <w:rsid w:val="00D117F8"/>
    <w:rsid w:val="00D1365D"/>
    <w:rsid w:val="00D13A9D"/>
    <w:rsid w:val="00D1635F"/>
    <w:rsid w:val="00D22A34"/>
    <w:rsid w:val="00D232D2"/>
    <w:rsid w:val="00D24E73"/>
    <w:rsid w:val="00D25017"/>
    <w:rsid w:val="00D25C3F"/>
    <w:rsid w:val="00D32D60"/>
    <w:rsid w:val="00D3414E"/>
    <w:rsid w:val="00D35EB4"/>
    <w:rsid w:val="00D36B9C"/>
    <w:rsid w:val="00D37EE1"/>
    <w:rsid w:val="00D4050E"/>
    <w:rsid w:val="00D41B23"/>
    <w:rsid w:val="00D43849"/>
    <w:rsid w:val="00D43950"/>
    <w:rsid w:val="00D46CAC"/>
    <w:rsid w:val="00D51005"/>
    <w:rsid w:val="00D51C5C"/>
    <w:rsid w:val="00D51E39"/>
    <w:rsid w:val="00D51ECF"/>
    <w:rsid w:val="00D52E41"/>
    <w:rsid w:val="00D544F5"/>
    <w:rsid w:val="00D55ED2"/>
    <w:rsid w:val="00D6360F"/>
    <w:rsid w:val="00D667CA"/>
    <w:rsid w:val="00D7057D"/>
    <w:rsid w:val="00D70848"/>
    <w:rsid w:val="00D72273"/>
    <w:rsid w:val="00D7252B"/>
    <w:rsid w:val="00D72AC2"/>
    <w:rsid w:val="00D73680"/>
    <w:rsid w:val="00D740C6"/>
    <w:rsid w:val="00D74CCE"/>
    <w:rsid w:val="00D75413"/>
    <w:rsid w:val="00D8058C"/>
    <w:rsid w:val="00D922FF"/>
    <w:rsid w:val="00D9238C"/>
    <w:rsid w:val="00D935E1"/>
    <w:rsid w:val="00D93F72"/>
    <w:rsid w:val="00D949D2"/>
    <w:rsid w:val="00D969BC"/>
    <w:rsid w:val="00D96A8B"/>
    <w:rsid w:val="00DA04BF"/>
    <w:rsid w:val="00DA0C44"/>
    <w:rsid w:val="00DA31FB"/>
    <w:rsid w:val="00DA348E"/>
    <w:rsid w:val="00DA3CD5"/>
    <w:rsid w:val="00DA4102"/>
    <w:rsid w:val="00DA489C"/>
    <w:rsid w:val="00DA52A9"/>
    <w:rsid w:val="00DA7701"/>
    <w:rsid w:val="00DA7E9E"/>
    <w:rsid w:val="00DB01FD"/>
    <w:rsid w:val="00DB0840"/>
    <w:rsid w:val="00DB1802"/>
    <w:rsid w:val="00DB4DEB"/>
    <w:rsid w:val="00DB76E0"/>
    <w:rsid w:val="00DB7BDF"/>
    <w:rsid w:val="00DB7C95"/>
    <w:rsid w:val="00DC0A7E"/>
    <w:rsid w:val="00DC2312"/>
    <w:rsid w:val="00DC313B"/>
    <w:rsid w:val="00DC3F8E"/>
    <w:rsid w:val="00DC6E79"/>
    <w:rsid w:val="00DD07B4"/>
    <w:rsid w:val="00DD222B"/>
    <w:rsid w:val="00DD47BF"/>
    <w:rsid w:val="00DD5576"/>
    <w:rsid w:val="00DD7D3A"/>
    <w:rsid w:val="00DE1F57"/>
    <w:rsid w:val="00DE3AB5"/>
    <w:rsid w:val="00DE3C72"/>
    <w:rsid w:val="00DE586C"/>
    <w:rsid w:val="00DE5933"/>
    <w:rsid w:val="00DE5AE6"/>
    <w:rsid w:val="00DE5CEE"/>
    <w:rsid w:val="00DF0571"/>
    <w:rsid w:val="00DF06C3"/>
    <w:rsid w:val="00DF2810"/>
    <w:rsid w:val="00DF2CED"/>
    <w:rsid w:val="00DF4129"/>
    <w:rsid w:val="00DF4321"/>
    <w:rsid w:val="00DF51F9"/>
    <w:rsid w:val="00DF566F"/>
    <w:rsid w:val="00DF5DF0"/>
    <w:rsid w:val="00DF63BA"/>
    <w:rsid w:val="00E036FA"/>
    <w:rsid w:val="00E03BB5"/>
    <w:rsid w:val="00E04807"/>
    <w:rsid w:val="00E04F09"/>
    <w:rsid w:val="00E0526B"/>
    <w:rsid w:val="00E064D0"/>
    <w:rsid w:val="00E0749D"/>
    <w:rsid w:val="00E110C8"/>
    <w:rsid w:val="00E13B49"/>
    <w:rsid w:val="00E162BE"/>
    <w:rsid w:val="00E1652C"/>
    <w:rsid w:val="00E176C1"/>
    <w:rsid w:val="00E20E8C"/>
    <w:rsid w:val="00E2326F"/>
    <w:rsid w:val="00E24DC0"/>
    <w:rsid w:val="00E2535A"/>
    <w:rsid w:val="00E253CF"/>
    <w:rsid w:val="00E26E48"/>
    <w:rsid w:val="00E3096F"/>
    <w:rsid w:val="00E309DD"/>
    <w:rsid w:val="00E319A0"/>
    <w:rsid w:val="00E31B30"/>
    <w:rsid w:val="00E34BB7"/>
    <w:rsid w:val="00E357C8"/>
    <w:rsid w:val="00E3628E"/>
    <w:rsid w:val="00E37DF9"/>
    <w:rsid w:val="00E43958"/>
    <w:rsid w:val="00E4453C"/>
    <w:rsid w:val="00E4601E"/>
    <w:rsid w:val="00E463B3"/>
    <w:rsid w:val="00E47405"/>
    <w:rsid w:val="00E47BFD"/>
    <w:rsid w:val="00E51C6D"/>
    <w:rsid w:val="00E52276"/>
    <w:rsid w:val="00E5237B"/>
    <w:rsid w:val="00E5269C"/>
    <w:rsid w:val="00E56671"/>
    <w:rsid w:val="00E569CB"/>
    <w:rsid w:val="00E60A30"/>
    <w:rsid w:val="00E629B0"/>
    <w:rsid w:val="00E67B52"/>
    <w:rsid w:val="00E70936"/>
    <w:rsid w:val="00E7382C"/>
    <w:rsid w:val="00E74C9A"/>
    <w:rsid w:val="00E75305"/>
    <w:rsid w:val="00E76AAC"/>
    <w:rsid w:val="00E77200"/>
    <w:rsid w:val="00E77425"/>
    <w:rsid w:val="00E802C2"/>
    <w:rsid w:val="00E807B2"/>
    <w:rsid w:val="00E80FAB"/>
    <w:rsid w:val="00E816E4"/>
    <w:rsid w:val="00E82749"/>
    <w:rsid w:val="00E84BCB"/>
    <w:rsid w:val="00E84E96"/>
    <w:rsid w:val="00E85465"/>
    <w:rsid w:val="00E9032F"/>
    <w:rsid w:val="00E913CB"/>
    <w:rsid w:val="00E92B84"/>
    <w:rsid w:val="00E94FDB"/>
    <w:rsid w:val="00E956E8"/>
    <w:rsid w:val="00E971E5"/>
    <w:rsid w:val="00E979A3"/>
    <w:rsid w:val="00EA0D08"/>
    <w:rsid w:val="00EA11BD"/>
    <w:rsid w:val="00EA21A5"/>
    <w:rsid w:val="00EA57D0"/>
    <w:rsid w:val="00EA6B2A"/>
    <w:rsid w:val="00EA7483"/>
    <w:rsid w:val="00EB29A0"/>
    <w:rsid w:val="00EB5028"/>
    <w:rsid w:val="00EB7894"/>
    <w:rsid w:val="00EC380E"/>
    <w:rsid w:val="00EC42BC"/>
    <w:rsid w:val="00EC4D0E"/>
    <w:rsid w:val="00EC5681"/>
    <w:rsid w:val="00EC6B32"/>
    <w:rsid w:val="00EC6EF8"/>
    <w:rsid w:val="00EC740E"/>
    <w:rsid w:val="00EC74C9"/>
    <w:rsid w:val="00ED26BB"/>
    <w:rsid w:val="00ED5513"/>
    <w:rsid w:val="00ED70C6"/>
    <w:rsid w:val="00EE05CB"/>
    <w:rsid w:val="00EE0815"/>
    <w:rsid w:val="00EE2168"/>
    <w:rsid w:val="00EE23D9"/>
    <w:rsid w:val="00EE5269"/>
    <w:rsid w:val="00EE6763"/>
    <w:rsid w:val="00EE754B"/>
    <w:rsid w:val="00EF354A"/>
    <w:rsid w:val="00EF4420"/>
    <w:rsid w:val="00EF5033"/>
    <w:rsid w:val="00F03F0C"/>
    <w:rsid w:val="00F0559B"/>
    <w:rsid w:val="00F06A04"/>
    <w:rsid w:val="00F06BC1"/>
    <w:rsid w:val="00F06DC4"/>
    <w:rsid w:val="00F10A6F"/>
    <w:rsid w:val="00F10B40"/>
    <w:rsid w:val="00F12105"/>
    <w:rsid w:val="00F122C9"/>
    <w:rsid w:val="00F14837"/>
    <w:rsid w:val="00F1537B"/>
    <w:rsid w:val="00F21DC3"/>
    <w:rsid w:val="00F226BB"/>
    <w:rsid w:val="00F239A9"/>
    <w:rsid w:val="00F24264"/>
    <w:rsid w:val="00F24D46"/>
    <w:rsid w:val="00F32364"/>
    <w:rsid w:val="00F329A5"/>
    <w:rsid w:val="00F32BC3"/>
    <w:rsid w:val="00F33598"/>
    <w:rsid w:val="00F336E1"/>
    <w:rsid w:val="00F33FFE"/>
    <w:rsid w:val="00F37569"/>
    <w:rsid w:val="00F40392"/>
    <w:rsid w:val="00F412E0"/>
    <w:rsid w:val="00F412FB"/>
    <w:rsid w:val="00F469FE"/>
    <w:rsid w:val="00F5301F"/>
    <w:rsid w:val="00F54827"/>
    <w:rsid w:val="00F55B81"/>
    <w:rsid w:val="00F572DC"/>
    <w:rsid w:val="00F6133E"/>
    <w:rsid w:val="00F6492B"/>
    <w:rsid w:val="00F66B0B"/>
    <w:rsid w:val="00F70520"/>
    <w:rsid w:val="00F70CF2"/>
    <w:rsid w:val="00F71B8E"/>
    <w:rsid w:val="00F724CE"/>
    <w:rsid w:val="00F72A0B"/>
    <w:rsid w:val="00F72F20"/>
    <w:rsid w:val="00F737DD"/>
    <w:rsid w:val="00F74130"/>
    <w:rsid w:val="00F75AFD"/>
    <w:rsid w:val="00F76284"/>
    <w:rsid w:val="00F76FC8"/>
    <w:rsid w:val="00F81112"/>
    <w:rsid w:val="00F817D0"/>
    <w:rsid w:val="00F81944"/>
    <w:rsid w:val="00F82FF7"/>
    <w:rsid w:val="00F832CF"/>
    <w:rsid w:val="00F836F1"/>
    <w:rsid w:val="00F84B92"/>
    <w:rsid w:val="00F8527C"/>
    <w:rsid w:val="00F86A55"/>
    <w:rsid w:val="00F87B91"/>
    <w:rsid w:val="00F90706"/>
    <w:rsid w:val="00F91013"/>
    <w:rsid w:val="00F92B48"/>
    <w:rsid w:val="00F9321D"/>
    <w:rsid w:val="00F93B23"/>
    <w:rsid w:val="00F93BC2"/>
    <w:rsid w:val="00F972C9"/>
    <w:rsid w:val="00FA51C0"/>
    <w:rsid w:val="00FA5778"/>
    <w:rsid w:val="00FA594A"/>
    <w:rsid w:val="00FA7BB7"/>
    <w:rsid w:val="00FB056F"/>
    <w:rsid w:val="00FB07E3"/>
    <w:rsid w:val="00FB0C45"/>
    <w:rsid w:val="00FB1AC3"/>
    <w:rsid w:val="00FB1D8A"/>
    <w:rsid w:val="00FB27A4"/>
    <w:rsid w:val="00FB358B"/>
    <w:rsid w:val="00FB3C8A"/>
    <w:rsid w:val="00FB56C9"/>
    <w:rsid w:val="00FC1740"/>
    <w:rsid w:val="00FC1825"/>
    <w:rsid w:val="00FC229F"/>
    <w:rsid w:val="00FC26D8"/>
    <w:rsid w:val="00FC2F87"/>
    <w:rsid w:val="00FC334F"/>
    <w:rsid w:val="00FC62E2"/>
    <w:rsid w:val="00FC7AB1"/>
    <w:rsid w:val="00FD21C6"/>
    <w:rsid w:val="00FD38F7"/>
    <w:rsid w:val="00FD4557"/>
    <w:rsid w:val="00FD463A"/>
    <w:rsid w:val="00FD4AA4"/>
    <w:rsid w:val="00FD788B"/>
    <w:rsid w:val="00FE0A97"/>
    <w:rsid w:val="00FE1982"/>
    <w:rsid w:val="00FE44A1"/>
    <w:rsid w:val="00FE62E4"/>
    <w:rsid w:val="00FE6753"/>
    <w:rsid w:val="00FE6C43"/>
    <w:rsid w:val="00FF0C59"/>
    <w:rsid w:val="00FF0DD5"/>
    <w:rsid w:val="00FF3EDD"/>
    <w:rsid w:val="00FF5632"/>
    <w:rsid w:val="00FF5B23"/>
    <w:rsid w:val="00FF7456"/>
    <w:rsid w:val="00FF7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FFBFC"/>
  <w15:chartTrackingRefBased/>
  <w15:docId w15:val="{FFEBCEBF-8E10-A14F-8D68-CE0D86D1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BD5"/>
    <w:pPr>
      <w:ind w:firstLine="709"/>
      <w:jc w:val="both"/>
    </w:pPr>
    <w:rPr>
      <w:rFonts w:ascii="Calibri" w:eastAsia="Calibri" w:hAnsi="Calibri" w:cs="SimSun"/>
      <w:kern w:val="0"/>
      <w:sz w:val="24"/>
      <w14:ligatures w14:val="none"/>
    </w:rPr>
  </w:style>
  <w:style w:type="paragraph" w:styleId="Heading1">
    <w:name w:val="heading 1"/>
    <w:basedOn w:val="Normal"/>
    <w:next w:val="Normal"/>
    <w:link w:val="Heading1Char"/>
    <w:uiPriority w:val="9"/>
    <w:qFormat/>
    <w:rsid w:val="00B9524D"/>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B9524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B9524D"/>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2535A"/>
    <w:rPr>
      <w:i/>
      <w:iCs/>
    </w:rPr>
  </w:style>
  <w:style w:type="paragraph" w:styleId="NormalWeb">
    <w:name w:val="Normal (Web)"/>
    <w:basedOn w:val="Normal"/>
    <w:uiPriority w:val="99"/>
    <w:unhideWhenUsed/>
    <w:rsid w:val="00715486"/>
    <w:pPr>
      <w:spacing w:before="100" w:beforeAutospacing="1" w:after="100" w:afterAutospacing="1"/>
    </w:pPr>
  </w:style>
  <w:style w:type="table" w:styleId="TableGrid">
    <w:name w:val="Table Grid"/>
    <w:basedOn w:val="TableNormal"/>
    <w:uiPriority w:val="39"/>
    <w:rsid w:val="00B83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395D"/>
    <w:rPr>
      <w:color w:val="0563C1" w:themeColor="hyperlink"/>
      <w:u w:val="single"/>
    </w:rPr>
  </w:style>
  <w:style w:type="character" w:styleId="UnresolvedMention">
    <w:name w:val="Unresolved Mention"/>
    <w:basedOn w:val="DefaultParagraphFont"/>
    <w:uiPriority w:val="99"/>
    <w:semiHidden/>
    <w:unhideWhenUsed/>
    <w:rsid w:val="00796478"/>
    <w:rPr>
      <w:color w:val="605E5C"/>
      <w:shd w:val="clear" w:color="auto" w:fill="E1DFDD"/>
    </w:rPr>
  </w:style>
  <w:style w:type="character" w:styleId="FollowedHyperlink">
    <w:name w:val="FollowedHyperlink"/>
    <w:basedOn w:val="DefaultParagraphFont"/>
    <w:uiPriority w:val="99"/>
    <w:semiHidden/>
    <w:unhideWhenUsed/>
    <w:rsid w:val="001C4A23"/>
    <w:rPr>
      <w:color w:val="954F72" w:themeColor="followedHyperlink"/>
      <w:u w:val="single"/>
    </w:rPr>
  </w:style>
  <w:style w:type="character" w:customStyle="1" w:styleId="Heading1Char">
    <w:name w:val="Heading 1 Char"/>
    <w:basedOn w:val="DefaultParagraphFont"/>
    <w:link w:val="Heading1"/>
    <w:uiPriority w:val="9"/>
    <w:rsid w:val="00B9524D"/>
    <w:rPr>
      <w:rFonts w:ascii="SimSun" w:eastAsia="SimSun" w:hAnsi="SimSun" w:cs="SimSun"/>
      <w:b/>
      <w:bCs/>
      <w:kern w:val="44"/>
      <w:sz w:val="44"/>
      <w:szCs w:val="44"/>
      <w14:ligatures w14:val="none"/>
    </w:rPr>
  </w:style>
  <w:style w:type="character" w:customStyle="1" w:styleId="Heading2Char">
    <w:name w:val="Heading 2 Char"/>
    <w:basedOn w:val="DefaultParagraphFont"/>
    <w:link w:val="Heading2"/>
    <w:uiPriority w:val="9"/>
    <w:rsid w:val="00B9524D"/>
    <w:rPr>
      <w:rFonts w:asciiTheme="majorHAnsi" w:eastAsiaTheme="majorEastAsia" w:hAnsiTheme="majorHAnsi" w:cstheme="majorBidi"/>
      <w:b/>
      <w:bCs/>
      <w:kern w:val="0"/>
      <w:sz w:val="32"/>
      <w:szCs w:val="32"/>
      <w14:ligatures w14:val="none"/>
    </w:rPr>
  </w:style>
  <w:style w:type="character" w:customStyle="1" w:styleId="Heading3Char">
    <w:name w:val="Heading 3 Char"/>
    <w:basedOn w:val="DefaultParagraphFont"/>
    <w:link w:val="Heading3"/>
    <w:uiPriority w:val="9"/>
    <w:rsid w:val="00B9524D"/>
    <w:rPr>
      <w:rFonts w:ascii="SimSun" w:eastAsia="SimSun" w:hAnsi="SimSun" w:cs="SimSun"/>
      <w:b/>
      <w:bCs/>
      <w:kern w:val="0"/>
      <w:sz w:val="32"/>
      <w:szCs w:val="32"/>
      <w14:ligatures w14:val="none"/>
    </w:rPr>
  </w:style>
  <w:style w:type="paragraph" w:styleId="Title">
    <w:name w:val="Title"/>
    <w:basedOn w:val="Normal"/>
    <w:next w:val="Normal"/>
    <w:link w:val="TitleChar"/>
    <w:uiPriority w:val="10"/>
    <w:qFormat/>
    <w:rsid w:val="00B9524D"/>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B9524D"/>
    <w:rPr>
      <w:rFonts w:asciiTheme="majorHAnsi" w:eastAsiaTheme="majorEastAsia" w:hAnsiTheme="majorHAnsi" w:cstheme="majorBidi"/>
      <w:b/>
      <w:bCs/>
      <w:kern w:val="0"/>
      <w:sz w:val="32"/>
      <w:szCs w:val="32"/>
      <w14:ligatures w14:val="none"/>
    </w:rPr>
  </w:style>
  <w:style w:type="paragraph" w:styleId="ListParagraph">
    <w:name w:val="List Paragraph"/>
    <w:basedOn w:val="Normal"/>
    <w:uiPriority w:val="34"/>
    <w:qFormat/>
    <w:rsid w:val="00496DE4"/>
    <w:pPr>
      <w:ind w:firstLineChars="200" w:firstLine="420"/>
    </w:p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SimSun"/>
      <w:kern w:val="0"/>
      <w:sz w:val="20"/>
      <w:szCs w:val="20"/>
      <w14:ligatures w14:val="none"/>
    </w:rPr>
  </w:style>
  <w:style w:type="paragraph" w:styleId="Revision">
    <w:name w:val="Revision"/>
    <w:hidden/>
    <w:uiPriority w:val="99"/>
    <w:semiHidden/>
    <w:rsid w:val="0072256E"/>
    <w:rPr>
      <w:rFonts w:ascii="Calibri" w:eastAsia="Calibri" w:hAnsi="Calibri" w:cs="SimSun"/>
      <w:kern w:val="0"/>
      <w:sz w:val="24"/>
      <w14:ligatures w14:val="none"/>
    </w:rPr>
  </w:style>
  <w:style w:type="paragraph" w:styleId="CommentSubject">
    <w:name w:val="annotation subject"/>
    <w:basedOn w:val="CommentText"/>
    <w:next w:val="CommentText"/>
    <w:link w:val="CommentSubjectChar"/>
    <w:uiPriority w:val="99"/>
    <w:semiHidden/>
    <w:unhideWhenUsed/>
    <w:rsid w:val="0072256E"/>
    <w:rPr>
      <w:b/>
      <w:bCs/>
    </w:rPr>
  </w:style>
  <w:style w:type="character" w:customStyle="1" w:styleId="CommentSubjectChar">
    <w:name w:val="Comment Subject Char"/>
    <w:basedOn w:val="CommentTextChar"/>
    <w:link w:val="CommentSubject"/>
    <w:uiPriority w:val="99"/>
    <w:semiHidden/>
    <w:rsid w:val="0072256E"/>
    <w:rPr>
      <w:rFonts w:ascii="Calibri" w:eastAsia="Calibri" w:hAnsi="Calibri" w:cs="SimSun"/>
      <w:b/>
      <w:bCs/>
      <w:kern w:val="0"/>
      <w:sz w:val="20"/>
      <w:szCs w:val="20"/>
      <w14:ligatures w14:val="none"/>
    </w:rPr>
  </w:style>
  <w:style w:type="paragraph" w:styleId="Header">
    <w:name w:val="header"/>
    <w:basedOn w:val="Normal"/>
    <w:link w:val="HeaderChar"/>
    <w:uiPriority w:val="99"/>
    <w:unhideWhenUsed/>
    <w:rsid w:val="0038658F"/>
    <w:pPr>
      <w:tabs>
        <w:tab w:val="center" w:pos="4680"/>
        <w:tab w:val="right" w:pos="9360"/>
      </w:tabs>
    </w:pPr>
  </w:style>
  <w:style w:type="character" w:customStyle="1" w:styleId="HeaderChar">
    <w:name w:val="Header Char"/>
    <w:basedOn w:val="DefaultParagraphFont"/>
    <w:link w:val="Header"/>
    <w:uiPriority w:val="99"/>
    <w:rsid w:val="0038658F"/>
    <w:rPr>
      <w:rFonts w:ascii="Calibri" w:eastAsia="Calibri" w:hAnsi="Calibri" w:cs="SimSun"/>
      <w:kern w:val="0"/>
      <w:sz w:val="24"/>
      <w14:ligatures w14:val="none"/>
    </w:rPr>
  </w:style>
  <w:style w:type="paragraph" w:styleId="Footer">
    <w:name w:val="footer"/>
    <w:basedOn w:val="Normal"/>
    <w:link w:val="FooterChar"/>
    <w:uiPriority w:val="99"/>
    <w:unhideWhenUsed/>
    <w:rsid w:val="0038658F"/>
    <w:pPr>
      <w:tabs>
        <w:tab w:val="center" w:pos="4680"/>
        <w:tab w:val="right" w:pos="9360"/>
      </w:tabs>
    </w:pPr>
  </w:style>
  <w:style w:type="character" w:customStyle="1" w:styleId="FooterChar">
    <w:name w:val="Footer Char"/>
    <w:basedOn w:val="DefaultParagraphFont"/>
    <w:link w:val="Footer"/>
    <w:uiPriority w:val="99"/>
    <w:rsid w:val="0038658F"/>
    <w:rPr>
      <w:rFonts w:ascii="Calibri" w:eastAsia="Calibri" w:hAnsi="Calibri" w:cs="SimSu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4767503211060558" TargetMode="External"/><Relationship Id="rId18" Type="http://schemas.openxmlformats.org/officeDocument/2006/relationships/hyperlink" Target="https://doi.org/10.1080/14649373.2020.1720387" TargetMode="External"/><Relationship Id="rId26" Type="http://schemas.openxmlformats.org/officeDocument/2006/relationships/hyperlink" Target="https://doi.org/10.1080/14649373.2022.2108210" TargetMode="External"/><Relationship Id="rId3" Type="http://schemas.openxmlformats.org/officeDocument/2006/relationships/settings" Target="settings.xml"/><Relationship Id="rId21" Type="http://schemas.openxmlformats.org/officeDocument/2006/relationships/hyperlink" Target="https://doi.org/10.2307/1148580" TargetMode="External"/><Relationship Id="rId34" Type="http://schemas.openxmlformats.org/officeDocument/2006/relationships/hyperlink" Target="https://doi.org/10.54254/2753-7048/3/2022498" TargetMode="External"/><Relationship Id="rId7" Type="http://schemas.openxmlformats.org/officeDocument/2006/relationships/image" Target="media/image1.emf"/><Relationship Id="rId12" Type="http://schemas.openxmlformats.org/officeDocument/2006/relationships/hyperlink" Target="https://doi.org/10.2307/2708933" TargetMode="External"/><Relationship Id="rId17" Type="http://schemas.openxmlformats.org/officeDocument/2006/relationships/hyperlink" Target="https://doi.org/10.1515/jcfs-2021-0026" TargetMode="External"/><Relationship Id="rId25" Type="http://schemas.openxmlformats.org/officeDocument/2006/relationships/hyperlink" Target="https://doi.org/10.1080/14747731.2020.1859759" TargetMode="External"/><Relationship Id="rId33" Type="http://schemas.openxmlformats.org/officeDocument/2006/relationships/hyperlink" Target="https://doi.org/10.38007/ijaid.2022.030404" TargetMode="External"/><Relationship Id="rId2" Type="http://schemas.openxmlformats.org/officeDocument/2006/relationships/styles" Target="styles.xml"/><Relationship Id="rId16" Type="http://schemas.openxmlformats.org/officeDocument/2006/relationships/hyperlink" Target="https://doi.org/10.37547/social-fsshj-03-01-01" TargetMode="External"/><Relationship Id="rId20" Type="http://schemas.openxmlformats.org/officeDocument/2006/relationships/hyperlink" Target="https://www.imdb.com/title/tt9224104/?ref_=fn_al_tt_2" TargetMode="External"/><Relationship Id="rId29" Type="http://schemas.openxmlformats.org/officeDocument/2006/relationships/hyperlink" Target="https://doi.org/10.52337/pjia.v5i3.54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4183/jssr.v3i2.288" TargetMode="External"/><Relationship Id="rId24" Type="http://schemas.openxmlformats.org/officeDocument/2006/relationships/hyperlink" Target="https://doi.org/10.1007/978-981-99-0714-4_15" TargetMode="External"/><Relationship Id="rId32" Type="http://schemas.openxmlformats.org/officeDocument/2006/relationships/hyperlink" Target="https://doi.org/10.1007/s10290-021-00415-4" TargetMode="External"/><Relationship Id="rId5" Type="http://schemas.openxmlformats.org/officeDocument/2006/relationships/footnotes" Target="footnotes.xml"/><Relationship Id="rId15" Type="http://schemas.openxmlformats.org/officeDocument/2006/relationships/hyperlink" Target="https://doi.org/10.1177/21582440211033557" TargetMode="External"/><Relationship Id="rId23" Type="http://schemas.openxmlformats.org/officeDocument/2006/relationships/hyperlink" Target="https://doi.org/10.1080/2158379x.2021.1879572" TargetMode="External"/><Relationship Id="rId28" Type="http://schemas.openxmlformats.org/officeDocument/2006/relationships/hyperlink" Target="https://doi.org/10.1515/jcfs-2021-0009" TargetMode="External"/><Relationship Id="rId36" Type="http://schemas.openxmlformats.org/officeDocument/2006/relationships/theme" Target="theme/theme1.xml"/><Relationship Id="rId10" Type="http://schemas.openxmlformats.org/officeDocument/2006/relationships/hyperlink" Target="mailto:hash@ukm.edu.my" TargetMode="External"/><Relationship Id="rId19" Type="http://schemas.openxmlformats.org/officeDocument/2006/relationships/hyperlink" Target="https://doi.org/10.2307/1860957" TargetMode="External"/><Relationship Id="rId31" Type="http://schemas.openxmlformats.org/officeDocument/2006/relationships/hyperlink" Target="https://doi.org/10.1080/14649373.2023.2242145" TargetMode="External"/><Relationship Id="rId4" Type="http://schemas.openxmlformats.org/officeDocument/2006/relationships/webSettings" Target="webSettings.xml"/><Relationship Id="rId9" Type="http://schemas.openxmlformats.org/officeDocument/2006/relationships/hyperlink" Target="mailto:p108357@siswa.ukm.edu.my" TargetMode="External"/><Relationship Id="rId14" Type="http://schemas.openxmlformats.org/officeDocument/2006/relationships/hyperlink" Target="https://doi.org/10.1080/17508061.2020.1840234" TargetMode="External"/><Relationship Id="rId22" Type="http://schemas.openxmlformats.org/officeDocument/2006/relationships/hyperlink" Target="https://doi.org/10.1080/10220461.2012.706889" TargetMode="External"/><Relationship Id="rId27" Type="http://schemas.openxmlformats.org/officeDocument/2006/relationships/hyperlink" Target="https://doi.org/10.25236/far.2023.050806" TargetMode="External"/><Relationship Id="rId30" Type="http://schemas.openxmlformats.org/officeDocument/2006/relationships/hyperlink" Target="https://doi.org/10.47205/jdss.2023(4-ii)45" TargetMode="External"/><Relationship Id="rId35" Type="http://schemas.openxmlformats.org/officeDocument/2006/relationships/fontTable" Target="fontTable.xml"/><Relationship Id="rId8"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15</Pages>
  <Words>7125</Words>
  <Characters>40619</Characters>
  <Application>Microsoft Office Word</Application>
  <DocSecurity>0</DocSecurity>
  <Lines>338</Lines>
  <Paragraphs>95</Paragraphs>
  <ScaleCrop>false</ScaleCrop>
  <Company/>
  <LinksUpToDate>false</LinksUpToDate>
  <CharactersWithSpaces>47649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Hasrul Hashim</cp:lastModifiedBy>
  <cp:revision>253</cp:revision>
  <dcterms:created xsi:type="dcterms:W3CDTF">2024-09-02T22:40:00Z</dcterms:created>
  <dcterms:modified xsi:type="dcterms:W3CDTF">2024-10-09T04:01:00Z</dcterms:modified>
</cp:coreProperties>
</file>