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F86684A" w:rsidR="00BA5204" w:rsidRDefault="00B6476B">
      <w:pPr>
        <w:spacing w:after="0" w:line="240" w:lineRule="auto"/>
        <w:jc w:val="center"/>
        <w:rPr>
          <w:sz w:val="28"/>
          <w:szCs w:val="28"/>
        </w:rPr>
      </w:pPr>
      <w:r w:rsidRPr="00B6476B">
        <w:rPr>
          <w:sz w:val="28"/>
          <w:szCs w:val="28"/>
        </w:rPr>
        <w:t>"Reluctant to live, unwilling to die": The Adaptation of Traditional Media to Changes in News Consumption</w:t>
      </w:r>
    </w:p>
    <w:p w14:paraId="00000002" w14:textId="77777777" w:rsidR="00BA5204" w:rsidRDefault="00BA5204">
      <w:pPr>
        <w:spacing w:after="0" w:line="240" w:lineRule="auto"/>
        <w:jc w:val="center"/>
        <w:rPr>
          <w:sz w:val="28"/>
          <w:szCs w:val="28"/>
        </w:rPr>
      </w:pPr>
    </w:p>
    <w:p w14:paraId="00000003" w14:textId="00C3C37C" w:rsidR="00BA5204" w:rsidRDefault="00B6476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ANSAR SUHERMAN*</w:t>
      </w:r>
    </w:p>
    <w:p w14:paraId="00000004" w14:textId="41518296" w:rsidR="00BA5204" w:rsidRDefault="00B6476B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Universitas Muhammadiyah Buton, </w:t>
      </w:r>
      <w:r w:rsidR="00185027">
        <w:rPr>
          <w:i/>
          <w:sz w:val="24"/>
          <w:szCs w:val="24"/>
        </w:rPr>
        <w:t>Indonesia</w:t>
      </w:r>
    </w:p>
    <w:p w14:paraId="52482BDC" w14:textId="2F832DE6" w:rsidR="00185027" w:rsidRPr="00185027" w:rsidRDefault="00185027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Email: </w:t>
      </w:r>
      <w:hyperlink r:id="rId5" w:history="1">
        <w:r w:rsidRPr="00140576">
          <w:rPr>
            <w:rStyle w:val="Hyperlink"/>
            <w:iCs/>
            <w:sz w:val="24"/>
            <w:szCs w:val="24"/>
          </w:rPr>
          <w:t>ansar.suherman@gmail.com</w:t>
        </w:r>
      </w:hyperlink>
      <w:r>
        <w:rPr>
          <w:iCs/>
          <w:sz w:val="24"/>
          <w:szCs w:val="24"/>
        </w:rPr>
        <w:t xml:space="preserve"> </w:t>
      </w:r>
    </w:p>
    <w:p w14:paraId="00000005" w14:textId="77777777" w:rsidR="00BA5204" w:rsidRDefault="00BA5204">
      <w:pPr>
        <w:spacing w:after="0" w:line="240" w:lineRule="auto"/>
        <w:rPr>
          <w:sz w:val="24"/>
          <w:szCs w:val="24"/>
        </w:rPr>
      </w:pPr>
    </w:p>
    <w:p w14:paraId="00000008" w14:textId="77777777" w:rsidR="00BA5204" w:rsidRDefault="00BA5204">
      <w:pPr>
        <w:spacing w:after="0" w:line="240" w:lineRule="auto"/>
        <w:rPr>
          <w:sz w:val="24"/>
          <w:szCs w:val="24"/>
        </w:rPr>
      </w:pPr>
    </w:p>
    <w:p w14:paraId="00000009" w14:textId="77777777" w:rsidR="00BA5204" w:rsidRDefault="00BA5204">
      <w:pPr>
        <w:spacing w:after="0" w:line="240" w:lineRule="auto"/>
        <w:rPr>
          <w:sz w:val="24"/>
          <w:szCs w:val="24"/>
        </w:rPr>
      </w:pPr>
    </w:p>
    <w:p w14:paraId="0000000A" w14:textId="77777777" w:rsidR="00BA5204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 an asterisk symbol (*) to indicate who corresponds to the paper.</w:t>
      </w:r>
    </w:p>
    <w:p w14:paraId="0000000B" w14:textId="77777777" w:rsidR="00BA5204" w:rsidRDefault="00BA5204">
      <w:pPr>
        <w:spacing w:after="0" w:line="240" w:lineRule="auto"/>
        <w:rPr>
          <w:sz w:val="24"/>
          <w:szCs w:val="24"/>
        </w:rPr>
      </w:pPr>
    </w:p>
    <w:p w14:paraId="0000000C" w14:textId="77777777" w:rsidR="00BA5204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—----------------------------------------------------------------------------------------------------------------------</w:t>
      </w:r>
    </w:p>
    <w:p w14:paraId="0000000D" w14:textId="77777777" w:rsidR="00BA5204" w:rsidRDefault="00BA5204">
      <w:pPr>
        <w:spacing w:after="0" w:line="240" w:lineRule="auto"/>
        <w:rPr>
          <w:sz w:val="24"/>
          <w:szCs w:val="24"/>
        </w:rPr>
      </w:pPr>
    </w:p>
    <w:p w14:paraId="0000000E" w14:textId="77777777" w:rsidR="00BA5204" w:rsidRDefault="00BA5204">
      <w:pPr>
        <w:spacing w:after="0" w:line="240" w:lineRule="auto"/>
        <w:rPr>
          <w:sz w:val="24"/>
          <w:szCs w:val="24"/>
        </w:rPr>
      </w:pPr>
    </w:p>
    <w:p w14:paraId="0000000F" w14:textId="0E986BB4" w:rsidR="00BA5204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ACKNOWLEDGEMENT</w:t>
      </w:r>
    </w:p>
    <w:p w14:paraId="00000010" w14:textId="0F27ACD4" w:rsidR="00BA5204" w:rsidRDefault="00B647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00000018" w14:textId="77777777" w:rsidR="00BA5204" w:rsidRDefault="00BA5204">
      <w:pPr>
        <w:spacing w:after="0" w:line="240" w:lineRule="auto"/>
        <w:jc w:val="both"/>
        <w:rPr>
          <w:sz w:val="24"/>
          <w:szCs w:val="24"/>
        </w:rPr>
      </w:pPr>
    </w:p>
    <w:p w14:paraId="00000019" w14:textId="77777777" w:rsidR="00BA5204" w:rsidRDefault="00BA5204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0000001A" w14:textId="77777777" w:rsidR="00BA5204" w:rsidRDefault="00BA5204">
      <w:pPr>
        <w:spacing w:after="0" w:line="240" w:lineRule="auto"/>
        <w:jc w:val="center"/>
        <w:rPr>
          <w:sz w:val="24"/>
          <w:szCs w:val="24"/>
        </w:rPr>
      </w:pPr>
    </w:p>
    <w:p w14:paraId="0000001B" w14:textId="77777777" w:rsidR="00BA5204" w:rsidRDefault="00BA5204">
      <w:pPr>
        <w:spacing w:after="0" w:line="240" w:lineRule="auto"/>
        <w:rPr>
          <w:sz w:val="24"/>
          <w:szCs w:val="24"/>
        </w:rPr>
      </w:pPr>
    </w:p>
    <w:sectPr w:rsidR="00BA520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04"/>
    <w:rsid w:val="00185027"/>
    <w:rsid w:val="001A49C1"/>
    <w:rsid w:val="0081004B"/>
    <w:rsid w:val="00832BA8"/>
    <w:rsid w:val="00B6476B"/>
    <w:rsid w:val="00B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BE5AD"/>
  <w15:docId w15:val="{564E8E3A-FC59-EB4F-89C0-01A2DD4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850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sar.suher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wCzr+WiCNQL4qYBZKFXOoDB+w==">CgMxLjA4AHIhMWs3ckVEQlJXMzJjM295WTZVb3p2ZFU1RXhqbHZrVUtS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 1251</cp:lastModifiedBy>
  <cp:revision>2</cp:revision>
  <dcterms:created xsi:type="dcterms:W3CDTF">2025-03-21T18:02:00Z</dcterms:created>
  <dcterms:modified xsi:type="dcterms:W3CDTF">2025-03-21T18:02:00Z</dcterms:modified>
</cp:coreProperties>
</file>